
<file path=[Content_Types].xml><?xml version="1.0" encoding="utf-8"?>
<Types xmlns="http://schemas.openxmlformats.org/package/2006/content-types">
  <Default Extension="bin" ContentType="application/vnd.openxmlformats-officedocument.oleObject"/>
  <Default Extension="jpeg" ContentType="image/jpeg"/>
  <Default Extension="png" ContentType="image/png"/>
  <Default Extension="rels" ContentType="application/vnd.openxmlformats-package.relationships+xml"/>
  <Default Extension="tiff" ContentType="image/tiff"/>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6D2A5B4B" w14:textId="77777777" w:rsidR="009A6D48" w:rsidRPr="00647A77" w:rsidRDefault="009A6D48">
      <w:pPr>
        <w:snapToGrid w:val="0"/>
        <w:spacing w:after="0" w:line="360" w:lineRule="auto"/>
        <w:jc w:val="center"/>
        <w:rPr>
          <w:b/>
          <w:bCs/>
          <w:sz w:val="32"/>
          <w:szCs w:val="32"/>
        </w:rPr>
      </w:pPr>
      <w:r w:rsidRPr="00647A77">
        <w:rPr>
          <w:rFonts w:hint="eastAsia"/>
          <w:b/>
          <w:bCs/>
          <w:sz w:val="32"/>
          <w:szCs w:val="32"/>
        </w:rPr>
        <w:t xml:space="preserve">Static and </w:t>
      </w:r>
      <w:r w:rsidRPr="00647A77">
        <w:rPr>
          <w:b/>
          <w:bCs/>
          <w:sz w:val="32"/>
          <w:szCs w:val="32"/>
        </w:rPr>
        <w:t xml:space="preserve">Fatigue </w:t>
      </w:r>
      <w:r w:rsidRPr="00647A77">
        <w:rPr>
          <w:rFonts w:hint="eastAsia"/>
          <w:b/>
          <w:bCs/>
          <w:sz w:val="32"/>
          <w:szCs w:val="32"/>
        </w:rPr>
        <w:t>Test</w:t>
      </w:r>
      <w:r w:rsidRPr="00647A77">
        <w:rPr>
          <w:b/>
          <w:bCs/>
          <w:sz w:val="32"/>
          <w:szCs w:val="32"/>
        </w:rPr>
        <w:t xml:space="preserve"> on Lightweight </w:t>
      </w:r>
      <w:proofErr w:type="spellStart"/>
      <w:r w:rsidRPr="00647A77">
        <w:rPr>
          <w:b/>
          <w:bCs/>
          <w:sz w:val="32"/>
          <w:szCs w:val="32"/>
        </w:rPr>
        <w:t>UHPC-OSD</w:t>
      </w:r>
      <w:proofErr w:type="spellEnd"/>
      <w:r w:rsidRPr="00647A77">
        <w:rPr>
          <w:b/>
          <w:bCs/>
          <w:sz w:val="32"/>
          <w:szCs w:val="32"/>
        </w:rPr>
        <w:t xml:space="preserve"> </w:t>
      </w:r>
      <w:r w:rsidRPr="00647A77">
        <w:rPr>
          <w:rFonts w:hint="eastAsia"/>
          <w:b/>
          <w:bCs/>
          <w:sz w:val="32"/>
          <w:szCs w:val="32"/>
        </w:rPr>
        <w:t xml:space="preserve">Composite Bridge Deck System </w:t>
      </w:r>
      <w:r w:rsidRPr="00647A77">
        <w:rPr>
          <w:b/>
          <w:bCs/>
          <w:sz w:val="32"/>
          <w:szCs w:val="32"/>
        </w:rPr>
        <w:t>Subjected to Hogging Moment</w:t>
      </w:r>
    </w:p>
    <w:p w14:paraId="0CFD38BF" w14:textId="77777777" w:rsidR="009A6D48" w:rsidRPr="00647A77" w:rsidRDefault="009A6D48">
      <w:pPr>
        <w:snapToGrid w:val="0"/>
        <w:spacing w:after="0" w:line="360" w:lineRule="auto"/>
        <w:ind w:firstLine="720"/>
      </w:pPr>
    </w:p>
    <w:p w14:paraId="6976AB76" w14:textId="77777777" w:rsidR="009A6D48" w:rsidRPr="00647A77" w:rsidRDefault="009A6D48">
      <w:pPr>
        <w:snapToGrid w:val="0"/>
        <w:spacing w:after="0" w:line="360" w:lineRule="auto"/>
        <w:rPr>
          <w:b/>
          <w:bCs/>
          <w:sz w:val="24"/>
          <w:szCs w:val="24"/>
          <w:lang w:eastAsia="zh-CN"/>
        </w:rPr>
      </w:pPr>
      <w:r w:rsidRPr="00647A77">
        <w:rPr>
          <w:b/>
          <w:bCs/>
          <w:sz w:val="24"/>
          <w:szCs w:val="24"/>
        </w:rPr>
        <w:t>Zheng</w:t>
      </w:r>
      <w:r w:rsidRPr="00647A77">
        <w:rPr>
          <w:rFonts w:hint="eastAsia"/>
          <w:b/>
          <w:bCs/>
          <w:sz w:val="24"/>
          <w:szCs w:val="24"/>
        </w:rPr>
        <w:t xml:space="preserve"> </w:t>
      </w:r>
      <w:r w:rsidRPr="00647A77">
        <w:rPr>
          <w:b/>
          <w:bCs/>
          <w:sz w:val="24"/>
          <w:szCs w:val="24"/>
        </w:rPr>
        <w:t>F</w:t>
      </w:r>
      <w:r w:rsidRPr="00647A77">
        <w:rPr>
          <w:rFonts w:hint="eastAsia"/>
          <w:b/>
          <w:bCs/>
          <w:sz w:val="24"/>
          <w:szCs w:val="24"/>
        </w:rPr>
        <w:t>eng</w:t>
      </w:r>
      <w:r w:rsidRPr="00647A77">
        <w:rPr>
          <w:b/>
          <w:bCs/>
          <w:sz w:val="24"/>
          <w:szCs w:val="24"/>
        </w:rPr>
        <w:t xml:space="preserve"> </w:t>
      </w:r>
      <w:r w:rsidRPr="00647A77">
        <w:rPr>
          <w:rFonts w:hint="eastAsia"/>
          <w:b/>
          <w:bCs/>
          <w:sz w:val="24"/>
          <w:szCs w:val="24"/>
          <w:vertAlign w:val="superscript"/>
          <w:lang w:eastAsia="zh-CN"/>
        </w:rPr>
        <w:t>1</w:t>
      </w:r>
      <w:r w:rsidRPr="00647A77">
        <w:rPr>
          <w:rFonts w:hint="eastAsia"/>
          <w:b/>
          <w:bCs/>
          <w:sz w:val="24"/>
          <w:szCs w:val="24"/>
          <w:vertAlign w:val="superscript"/>
        </w:rPr>
        <w:t>,</w:t>
      </w:r>
      <w:r w:rsidRPr="00647A77">
        <w:rPr>
          <w:rFonts w:hint="eastAsia"/>
          <w:b/>
          <w:bCs/>
          <w:sz w:val="24"/>
          <w:szCs w:val="24"/>
          <w:vertAlign w:val="superscript"/>
          <w:lang w:eastAsia="zh-CN"/>
        </w:rPr>
        <w:t>2</w:t>
      </w:r>
      <w:r w:rsidRPr="00647A77">
        <w:rPr>
          <w:b/>
          <w:bCs/>
          <w:sz w:val="24"/>
          <w:szCs w:val="24"/>
        </w:rPr>
        <w:t xml:space="preserve">, </w:t>
      </w:r>
      <w:proofErr w:type="spellStart"/>
      <w:r w:rsidRPr="00647A77">
        <w:rPr>
          <w:b/>
          <w:bCs/>
          <w:sz w:val="24"/>
          <w:szCs w:val="24"/>
        </w:rPr>
        <w:t>Chuanxi</w:t>
      </w:r>
      <w:proofErr w:type="spellEnd"/>
      <w:r w:rsidRPr="00647A77">
        <w:rPr>
          <w:rFonts w:hint="eastAsia"/>
          <w:b/>
          <w:bCs/>
          <w:sz w:val="24"/>
          <w:szCs w:val="24"/>
        </w:rPr>
        <w:t xml:space="preserve"> </w:t>
      </w:r>
      <w:r w:rsidRPr="00647A77">
        <w:rPr>
          <w:b/>
          <w:bCs/>
          <w:sz w:val="24"/>
          <w:szCs w:val="24"/>
        </w:rPr>
        <w:t>L</w:t>
      </w:r>
      <w:r w:rsidRPr="00647A77">
        <w:rPr>
          <w:rFonts w:hint="eastAsia"/>
          <w:b/>
          <w:bCs/>
          <w:sz w:val="24"/>
          <w:szCs w:val="24"/>
        </w:rPr>
        <w:t>i</w:t>
      </w:r>
      <w:r w:rsidRPr="00647A77">
        <w:rPr>
          <w:b/>
          <w:bCs/>
          <w:sz w:val="24"/>
          <w:szCs w:val="24"/>
        </w:rPr>
        <w:t xml:space="preserve"> </w:t>
      </w:r>
      <w:r w:rsidRPr="00647A77">
        <w:rPr>
          <w:rFonts w:hint="eastAsia"/>
          <w:b/>
          <w:bCs/>
          <w:sz w:val="24"/>
          <w:szCs w:val="24"/>
          <w:vertAlign w:val="superscript"/>
          <w:lang w:eastAsia="zh-CN"/>
        </w:rPr>
        <w:t>1</w:t>
      </w:r>
      <w:r w:rsidRPr="00647A77">
        <w:rPr>
          <w:rFonts w:hint="eastAsia"/>
          <w:b/>
          <w:bCs/>
          <w:sz w:val="24"/>
          <w:szCs w:val="24"/>
          <w:vertAlign w:val="superscript"/>
        </w:rPr>
        <w:t>,</w:t>
      </w:r>
      <w:r w:rsidRPr="00647A77">
        <w:rPr>
          <w:rFonts w:hint="eastAsia"/>
          <w:b/>
          <w:bCs/>
          <w:sz w:val="24"/>
          <w:szCs w:val="24"/>
          <w:vertAlign w:val="superscript"/>
          <w:lang w:eastAsia="zh-CN"/>
        </w:rPr>
        <w:t>2</w:t>
      </w:r>
      <w:r w:rsidRPr="00647A77">
        <w:rPr>
          <w:rFonts w:hint="eastAsia"/>
          <w:b/>
          <w:bCs/>
          <w:sz w:val="24"/>
          <w:szCs w:val="24"/>
          <w:vertAlign w:val="superscript"/>
        </w:rPr>
        <w:t>*</w:t>
      </w:r>
      <w:r w:rsidRPr="00647A77">
        <w:rPr>
          <w:b/>
          <w:bCs/>
          <w:sz w:val="24"/>
          <w:szCs w:val="24"/>
        </w:rPr>
        <w:t>, Jun He</w:t>
      </w:r>
      <w:r w:rsidRPr="00647A77">
        <w:rPr>
          <w:rFonts w:hint="eastAsia"/>
          <w:b/>
          <w:bCs/>
          <w:sz w:val="24"/>
          <w:szCs w:val="24"/>
          <w:vertAlign w:val="superscript"/>
          <w:lang w:eastAsia="zh-CN"/>
        </w:rPr>
        <w:t>2</w:t>
      </w:r>
      <w:r w:rsidRPr="00647A77">
        <w:rPr>
          <w:b/>
          <w:bCs/>
          <w:sz w:val="24"/>
          <w:szCs w:val="24"/>
          <w:vertAlign w:val="superscript"/>
          <w:lang w:eastAsia="zh-CN"/>
        </w:rPr>
        <w:t>,</w:t>
      </w:r>
      <w:r w:rsidRPr="00647A77">
        <w:rPr>
          <w:rFonts w:hint="eastAsia"/>
          <w:b/>
          <w:bCs/>
          <w:sz w:val="24"/>
          <w:szCs w:val="24"/>
          <w:vertAlign w:val="superscript"/>
          <w:lang w:eastAsia="zh-CN"/>
        </w:rPr>
        <w:t>3</w:t>
      </w:r>
      <w:r w:rsidRPr="00647A77">
        <w:rPr>
          <w:rFonts w:hint="eastAsia"/>
          <w:b/>
          <w:bCs/>
          <w:sz w:val="24"/>
          <w:szCs w:val="24"/>
          <w:vertAlign w:val="superscript"/>
        </w:rPr>
        <w:t>*</w:t>
      </w:r>
      <w:r w:rsidRPr="00647A77">
        <w:rPr>
          <w:sz w:val="24"/>
          <w:szCs w:val="24"/>
          <w:lang w:eastAsia="zh-CN"/>
        </w:rPr>
        <w:t>,</w:t>
      </w:r>
      <w:r w:rsidRPr="00647A77">
        <w:rPr>
          <w:b/>
          <w:bCs/>
          <w:sz w:val="24"/>
          <w:szCs w:val="24"/>
          <w:lang w:eastAsia="zh-CN"/>
        </w:rPr>
        <w:t xml:space="preserve"> </w:t>
      </w:r>
      <w:r w:rsidRPr="00647A77">
        <w:rPr>
          <w:b/>
          <w:bCs/>
          <w:sz w:val="24"/>
          <w:szCs w:val="24"/>
        </w:rPr>
        <w:t>L</w:t>
      </w:r>
      <w:r w:rsidRPr="00647A77">
        <w:rPr>
          <w:rFonts w:hint="eastAsia"/>
          <w:b/>
          <w:bCs/>
          <w:sz w:val="24"/>
          <w:szCs w:val="24"/>
        </w:rPr>
        <w:t>u</w:t>
      </w:r>
      <w:r w:rsidRPr="00647A77">
        <w:rPr>
          <w:b/>
          <w:bCs/>
          <w:sz w:val="24"/>
          <w:szCs w:val="24"/>
        </w:rPr>
        <w:t xml:space="preserve"> </w:t>
      </w:r>
      <w:proofErr w:type="spellStart"/>
      <w:r w:rsidRPr="00647A77">
        <w:rPr>
          <w:b/>
          <w:bCs/>
          <w:sz w:val="24"/>
          <w:szCs w:val="24"/>
        </w:rPr>
        <w:t>Ke</w:t>
      </w:r>
      <w:proofErr w:type="spellEnd"/>
      <w:r w:rsidRPr="00647A77">
        <w:rPr>
          <w:rFonts w:hint="eastAsia"/>
          <w:b/>
          <w:bCs/>
          <w:sz w:val="24"/>
          <w:szCs w:val="24"/>
        </w:rPr>
        <w:t xml:space="preserve"> </w:t>
      </w:r>
      <w:r w:rsidRPr="00647A77">
        <w:rPr>
          <w:rFonts w:hint="eastAsia"/>
          <w:b/>
          <w:bCs/>
          <w:sz w:val="24"/>
          <w:szCs w:val="24"/>
          <w:vertAlign w:val="superscript"/>
          <w:lang w:eastAsia="zh-CN"/>
        </w:rPr>
        <w:t>4</w:t>
      </w:r>
      <w:r w:rsidRPr="00647A77">
        <w:rPr>
          <w:rFonts w:hint="eastAsia"/>
          <w:b/>
          <w:bCs/>
          <w:sz w:val="24"/>
          <w:szCs w:val="24"/>
        </w:rPr>
        <w:t xml:space="preserve">, </w:t>
      </w:r>
      <w:proofErr w:type="spellStart"/>
      <w:r w:rsidRPr="00647A77">
        <w:rPr>
          <w:rFonts w:hint="eastAsia"/>
          <w:b/>
          <w:bCs/>
          <w:sz w:val="24"/>
          <w:szCs w:val="24"/>
        </w:rPr>
        <w:t>Zhijie</w:t>
      </w:r>
      <w:proofErr w:type="spellEnd"/>
      <w:r w:rsidRPr="00647A77">
        <w:rPr>
          <w:b/>
          <w:bCs/>
          <w:sz w:val="24"/>
          <w:szCs w:val="24"/>
        </w:rPr>
        <w:t xml:space="preserve"> </w:t>
      </w:r>
      <w:r w:rsidRPr="00647A77">
        <w:rPr>
          <w:rFonts w:hint="eastAsia"/>
          <w:b/>
          <w:bCs/>
          <w:sz w:val="24"/>
          <w:szCs w:val="24"/>
        </w:rPr>
        <w:t>Lei</w:t>
      </w:r>
      <w:r w:rsidRPr="00647A77">
        <w:rPr>
          <w:rFonts w:hint="eastAsia"/>
          <w:b/>
          <w:bCs/>
          <w:sz w:val="24"/>
          <w:szCs w:val="24"/>
          <w:vertAlign w:val="superscript"/>
          <w:lang w:eastAsia="zh-CN"/>
        </w:rPr>
        <w:t>1</w:t>
      </w:r>
      <w:r w:rsidRPr="00647A77">
        <w:rPr>
          <w:b/>
          <w:bCs/>
          <w:sz w:val="24"/>
          <w:szCs w:val="24"/>
        </w:rPr>
        <w:t>,</w:t>
      </w:r>
      <w:r w:rsidRPr="00647A77">
        <w:rPr>
          <w:b/>
          <w:bCs/>
          <w:color w:val="1F497D"/>
          <w:shd w:val="clear" w:color="auto" w:fill="FFFFFF"/>
        </w:rPr>
        <w:t xml:space="preserve"> </w:t>
      </w:r>
      <w:r w:rsidRPr="00647A77">
        <w:rPr>
          <w:b/>
          <w:bCs/>
          <w:sz w:val="24"/>
          <w:szCs w:val="24"/>
        </w:rPr>
        <w:t>George Vasdravellis</w:t>
      </w:r>
      <w:r w:rsidRPr="00647A77">
        <w:rPr>
          <w:b/>
          <w:bCs/>
          <w:sz w:val="24"/>
          <w:szCs w:val="24"/>
          <w:vertAlign w:val="superscript"/>
          <w:lang w:eastAsia="zh-CN"/>
        </w:rPr>
        <w:t>3</w:t>
      </w:r>
      <w:r w:rsidRPr="00647A77">
        <w:rPr>
          <w:sz w:val="24"/>
          <w:szCs w:val="24"/>
          <w:lang w:eastAsia="zh-CN"/>
        </w:rPr>
        <w:t xml:space="preserve"> </w:t>
      </w:r>
    </w:p>
    <w:p w14:paraId="089CB0ED" w14:textId="77777777" w:rsidR="009A6D48" w:rsidRPr="00647A77" w:rsidRDefault="009A6D48">
      <w:pPr>
        <w:widowControl w:val="0"/>
        <w:autoSpaceDE w:val="0"/>
        <w:autoSpaceDN w:val="0"/>
        <w:adjustRightInd w:val="0"/>
        <w:snapToGrid w:val="0"/>
        <w:spacing w:after="0" w:line="360" w:lineRule="auto"/>
        <w:jc w:val="center"/>
        <w:rPr>
          <w:sz w:val="16"/>
          <w:szCs w:val="16"/>
        </w:rPr>
      </w:pPr>
      <w:r w:rsidRPr="00647A77">
        <w:rPr>
          <w:rFonts w:hint="eastAsia"/>
          <w:sz w:val="24"/>
          <w:szCs w:val="24"/>
          <w:vertAlign w:val="superscript"/>
          <w:lang w:eastAsia="zh-CN"/>
        </w:rPr>
        <w:t>1</w:t>
      </w:r>
      <w:r w:rsidRPr="00647A77">
        <w:rPr>
          <w:sz w:val="24"/>
          <w:szCs w:val="24"/>
          <w:lang w:eastAsia="zh-CN"/>
        </w:rPr>
        <w:t xml:space="preserve"> </w:t>
      </w:r>
      <w:r w:rsidRPr="00647A77">
        <w:rPr>
          <w:rFonts w:hint="eastAsia"/>
          <w:sz w:val="24"/>
          <w:szCs w:val="24"/>
        </w:rPr>
        <w:t>Key Laboratory of Bridge Engineering Safety Control by Department of Education,</w:t>
      </w:r>
      <w:r w:rsidRPr="00647A77">
        <w:rPr>
          <w:sz w:val="24"/>
          <w:szCs w:val="24"/>
        </w:rPr>
        <w:t xml:space="preserve"> </w:t>
      </w:r>
      <w:r w:rsidRPr="00647A77">
        <w:rPr>
          <w:rFonts w:hint="eastAsia"/>
          <w:sz w:val="24"/>
          <w:szCs w:val="24"/>
        </w:rPr>
        <w:t>Changsha University of Science &amp; Technology</w:t>
      </w:r>
      <w:r w:rsidRPr="00647A77">
        <w:rPr>
          <w:sz w:val="24"/>
          <w:szCs w:val="24"/>
        </w:rPr>
        <w:t>, China.</w:t>
      </w:r>
    </w:p>
    <w:p w14:paraId="7E3C2C84" w14:textId="77777777" w:rsidR="009A6D48" w:rsidRPr="00647A77" w:rsidRDefault="009A6D48">
      <w:pPr>
        <w:widowControl w:val="0"/>
        <w:autoSpaceDE w:val="0"/>
        <w:autoSpaceDN w:val="0"/>
        <w:adjustRightInd w:val="0"/>
        <w:snapToGrid w:val="0"/>
        <w:spacing w:after="0" w:line="360" w:lineRule="auto"/>
        <w:jc w:val="center"/>
        <w:rPr>
          <w:sz w:val="24"/>
          <w:szCs w:val="24"/>
          <w:lang w:eastAsia="zh-CN"/>
        </w:rPr>
      </w:pPr>
      <w:r w:rsidRPr="00647A77">
        <w:rPr>
          <w:sz w:val="24"/>
          <w:szCs w:val="24"/>
          <w:vertAlign w:val="superscript"/>
          <w:lang w:eastAsia="zh-CN"/>
        </w:rPr>
        <w:t>2</w:t>
      </w:r>
      <w:r w:rsidRPr="00647A77">
        <w:rPr>
          <w:sz w:val="24"/>
          <w:szCs w:val="24"/>
          <w:lang w:eastAsia="zh-CN"/>
        </w:rPr>
        <w:t xml:space="preserve"> </w:t>
      </w:r>
      <w:r w:rsidRPr="00647A77">
        <w:rPr>
          <w:sz w:val="24"/>
          <w:szCs w:val="24"/>
        </w:rPr>
        <w:t>School of Civil Engineering, Changsha University of</w:t>
      </w:r>
      <w:r w:rsidRPr="00647A77">
        <w:rPr>
          <w:sz w:val="24"/>
          <w:szCs w:val="24"/>
          <w:lang w:eastAsia="zh-CN"/>
        </w:rPr>
        <w:t xml:space="preserve"> </w:t>
      </w:r>
      <w:r w:rsidRPr="00647A77">
        <w:rPr>
          <w:sz w:val="24"/>
          <w:szCs w:val="24"/>
        </w:rPr>
        <w:t xml:space="preserve">Science </w:t>
      </w:r>
      <w:r w:rsidRPr="00647A77">
        <w:rPr>
          <w:rFonts w:hint="eastAsia"/>
          <w:sz w:val="24"/>
          <w:szCs w:val="24"/>
        </w:rPr>
        <w:t>&amp;</w:t>
      </w:r>
      <w:r w:rsidRPr="00647A77">
        <w:rPr>
          <w:sz w:val="24"/>
          <w:szCs w:val="24"/>
        </w:rPr>
        <w:t xml:space="preserve"> Technology,</w:t>
      </w:r>
      <w:r w:rsidRPr="00647A77">
        <w:rPr>
          <w:sz w:val="24"/>
          <w:szCs w:val="24"/>
          <w:lang w:eastAsia="zh-CN"/>
        </w:rPr>
        <w:t xml:space="preserve"> China</w:t>
      </w:r>
    </w:p>
    <w:p w14:paraId="6584BB89" w14:textId="77777777" w:rsidR="009A6D48" w:rsidRPr="00647A77" w:rsidRDefault="009A6D48">
      <w:pPr>
        <w:adjustRightInd w:val="0"/>
        <w:snapToGrid w:val="0"/>
        <w:spacing w:after="0" w:line="360" w:lineRule="auto"/>
        <w:jc w:val="center"/>
        <w:rPr>
          <w:sz w:val="24"/>
          <w:szCs w:val="24"/>
          <w:lang w:eastAsia="zh-CN"/>
        </w:rPr>
      </w:pPr>
      <w:r w:rsidRPr="00647A77">
        <w:rPr>
          <w:rFonts w:hint="eastAsia"/>
          <w:sz w:val="24"/>
          <w:szCs w:val="24"/>
          <w:vertAlign w:val="superscript"/>
          <w:lang w:eastAsia="zh-CN"/>
        </w:rPr>
        <w:t>3</w:t>
      </w:r>
      <w:r w:rsidRPr="00647A77">
        <w:rPr>
          <w:sz w:val="24"/>
          <w:szCs w:val="24"/>
          <w:lang w:eastAsia="zh-CN"/>
        </w:rPr>
        <w:t xml:space="preserve"> Institute for Infrastructure and Environment, Heriot-Watt University, UK</w:t>
      </w:r>
    </w:p>
    <w:p w14:paraId="301B7314" w14:textId="77777777" w:rsidR="009A6D48" w:rsidRPr="00647A77" w:rsidRDefault="009A6D48">
      <w:pPr>
        <w:adjustRightInd w:val="0"/>
        <w:snapToGrid w:val="0"/>
        <w:spacing w:after="0" w:line="360" w:lineRule="auto"/>
        <w:jc w:val="center"/>
        <w:rPr>
          <w:sz w:val="24"/>
          <w:szCs w:val="24"/>
        </w:rPr>
      </w:pPr>
      <w:r w:rsidRPr="00647A77">
        <w:rPr>
          <w:rFonts w:hint="eastAsia"/>
          <w:sz w:val="24"/>
          <w:szCs w:val="24"/>
          <w:vertAlign w:val="superscript"/>
          <w:lang w:eastAsia="zh-CN"/>
        </w:rPr>
        <w:t>4</w:t>
      </w:r>
      <w:r w:rsidRPr="00647A77">
        <w:rPr>
          <w:sz w:val="24"/>
          <w:szCs w:val="24"/>
          <w:lang w:eastAsia="zh-CN"/>
        </w:rPr>
        <w:t xml:space="preserve"> </w:t>
      </w:r>
      <w:r w:rsidRPr="00647A77">
        <w:rPr>
          <w:rFonts w:hint="eastAsia"/>
          <w:sz w:val="24"/>
          <w:szCs w:val="24"/>
          <w:lang w:eastAsia="zh-CN"/>
        </w:rPr>
        <w:t xml:space="preserve">College of Civil Engineering and Architecture, Guangxi University, </w:t>
      </w:r>
      <w:r w:rsidRPr="00647A77">
        <w:rPr>
          <w:sz w:val="24"/>
          <w:szCs w:val="24"/>
          <w:lang w:eastAsia="zh-CN"/>
        </w:rPr>
        <w:t>China</w:t>
      </w:r>
    </w:p>
    <w:p w14:paraId="281A86DB" w14:textId="77777777" w:rsidR="009A6D48" w:rsidRPr="00647A77" w:rsidRDefault="009A6D48">
      <w:pPr>
        <w:snapToGrid w:val="0"/>
        <w:spacing w:after="0" w:line="360" w:lineRule="auto"/>
        <w:ind w:firstLine="720"/>
        <w:jc w:val="center"/>
        <w:rPr>
          <w:sz w:val="24"/>
          <w:szCs w:val="24"/>
          <w:lang w:eastAsia="zh-CN"/>
        </w:rPr>
      </w:pPr>
      <w:r w:rsidRPr="00647A77">
        <w:rPr>
          <w:sz w:val="24"/>
          <w:szCs w:val="24"/>
          <w:lang w:eastAsia="zh-CN"/>
        </w:rPr>
        <w:t xml:space="preserve">* Corresponding author. Tel.: +86 18008466632; fax: +86 0731 85256006 </w:t>
      </w:r>
    </w:p>
    <w:p w14:paraId="1CB44911" w14:textId="77777777" w:rsidR="009A6D48" w:rsidRPr="00647A77" w:rsidRDefault="009A6D48">
      <w:pPr>
        <w:snapToGrid w:val="0"/>
        <w:spacing w:after="0" w:line="360" w:lineRule="auto"/>
        <w:ind w:firstLine="720"/>
        <w:jc w:val="center"/>
        <w:rPr>
          <w:sz w:val="24"/>
          <w:szCs w:val="24"/>
          <w:lang w:eastAsia="zh-CN"/>
        </w:rPr>
      </w:pPr>
      <w:r w:rsidRPr="00647A77">
        <w:rPr>
          <w:sz w:val="24"/>
          <w:szCs w:val="24"/>
          <w:lang w:eastAsia="zh-CN"/>
        </w:rPr>
        <w:t xml:space="preserve">E-mail: hejun@csust.edu.cn (J. He); </w:t>
      </w:r>
      <w:hyperlink r:id="rId8" w:tgtFrame="_blank" w:history="1">
        <w:r w:rsidRPr="00647A77">
          <w:rPr>
            <w:sz w:val="24"/>
            <w:szCs w:val="24"/>
            <w:lang w:eastAsia="zh-CN"/>
          </w:rPr>
          <w:t>lichuanxi2@163.com</w:t>
        </w:r>
      </w:hyperlink>
      <w:r w:rsidRPr="00647A77">
        <w:rPr>
          <w:sz w:val="24"/>
          <w:szCs w:val="24"/>
          <w:lang w:eastAsia="zh-CN"/>
        </w:rPr>
        <w:t xml:space="preserve"> (C. Li)</w:t>
      </w:r>
    </w:p>
    <w:p w14:paraId="4B63CBEB" w14:textId="77777777" w:rsidR="009A6D48" w:rsidRPr="00647A77" w:rsidRDefault="009A6D48">
      <w:pPr>
        <w:snapToGrid w:val="0"/>
        <w:spacing w:after="0" w:line="360" w:lineRule="auto"/>
        <w:rPr>
          <w:b/>
          <w:sz w:val="28"/>
          <w:szCs w:val="28"/>
        </w:rPr>
      </w:pPr>
    </w:p>
    <w:p w14:paraId="4E92DFCB" w14:textId="77777777" w:rsidR="009A6D48" w:rsidRPr="00647A77" w:rsidRDefault="009A6D48">
      <w:pPr>
        <w:snapToGrid w:val="0"/>
        <w:spacing w:after="0" w:line="360" w:lineRule="auto"/>
        <w:rPr>
          <w:b/>
          <w:sz w:val="28"/>
          <w:szCs w:val="28"/>
        </w:rPr>
      </w:pPr>
      <w:r w:rsidRPr="00647A77">
        <w:rPr>
          <w:b/>
          <w:sz w:val="28"/>
          <w:szCs w:val="28"/>
        </w:rPr>
        <w:t>Abstract</w:t>
      </w:r>
    </w:p>
    <w:p w14:paraId="73A05E63" w14:textId="77777777" w:rsidR="009A6D48" w:rsidRPr="00CF2BDD" w:rsidRDefault="009A6D48">
      <w:pPr>
        <w:snapToGrid w:val="0"/>
        <w:spacing w:after="0" w:line="360" w:lineRule="auto"/>
        <w:jc w:val="both"/>
        <w:rPr>
          <w:sz w:val="24"/>
          <w:szCs w:val="24"/>
        </w:rPr>
      </w:pPr>
      <w:r w:rsidRPr="00647A77">
        <w:rPr>
          <w:rFonts w:hint="eastAsia"/>
          <w:sz w:val="24"/>
          <w:szCs w:val="24"/>
        </w:rPr>
        <w:t>A cost-effective L</w:t>
      </w:r>
      <w:r w:rsidRPr="00647A77">
        <w:rPr>
          <w:sz w:val="24"/>
          <w:szCs w:val="24"/>
        </w:rPr>
        <w:t>ightweight</w:t>
      </w:r>
      <w:r w:rsidRPr="00647A77">
        <w:rPr>
          <w:rFonts w:hint="eastAsia"/>
          <w:sz w:val="24"/>
          <w:szCs w:val="24"/>
        </w:rPr>
        <w:t xml:space="preserve"> C</w:t>
      </w:r>
      <w:r w:rsidRPr="00647A77">
        <w:rPr>
          <w:sz w:val="24"/>
          <w:szCs w:val="24"/>
        </w:rPr>
        <w:t xml:space="preserve">omposite </w:t>
      </w:r>
      <w:r w:rsidRPr="00647A77">
        <w:rPr>
          <w:rFonts w:hint="eastAsia"/>
          <w:sz w:val="24"/>
          <w:szCs w:val="24"/>
        </w:rPr>
        <w:t>B</w:t>
      </w:r>
      <w:r w:rsidRPr="00647A77">
        <w:rPr>
          <w:sz w:val="24"/>
          <w:szCs w:val="24"/>
        </w:rPr>
        <w:t xml:space="preserve">ridge </w:t>
      </w:r>
      <w:r w:rsidRPr="00647A77">
        <w:rPr>
          <w:rFonts w:hint="eastAsia"/>
          <w:sz w:val="24"/>
          <w:szCs w:val="24"/>
        </w:rPr>
        <w:t>D</w:t>
      </w:r>
      <w:r w:rsidRPr="00647A77">
        <w:rPr>
          <w:sz w:val="24"/>
          <w:szCs w:val="24"/>
        </w:rPr>
        <w:t>eck</w:t>
      </w:r>
      <w:r w:rsidRPr="00647A77">
        <w:rPr>
          <w:rFonts w:hint="eastAsia"/>
          <w:sz w:val="24"/>
          <w:szCs w:val="24"/>
        </w:rPr>
        <w:t xml:space="preserve"> (</w:t>
      </w:r>
      <w:proofErr w:type="spellStart"/>
      <w:r w:rsidRPr="00647A77">
        <w:rPr>
          <w:rFonts w:hint="eastAsia"/>
          <w:sz w:val="24"/>
          <w:szCs w:val="24"/>
        </w:rPr>
        <w:t>LCBD</w:t>
      </w:r>
      <w:proofErr w:type="spellEnd"/>
      <w:r w:rsidRPr="00647A77">
        <w:rPr>
          <w:rFonts w:hint="eastAsia"/>
          <w:sz w:val="24"/>
          <w:szCs w:val="24"/>
        </w:rPr>
        <w:t>) system</w:t>
      </w:r>
      <w:r w:rsidRPr="00647A77">
        <w:rPr>
          <w:sz w:val="24"/>
          <w:szCs w:val="24"/>
        </w:rPr>
        <w:t xml:space="preserve">, including </w:t>
      </w:r>
      <w:r w:rsidRPr="00647A77">
        <w:rPr>
          <w:rFonts w:hint="eastAsia"/>
          <w:sz w:val="24"/>
          <w:szCs w:val="24"/>
        </w:rPr>
        <w:t>Orthotropic Steel Deck (</w:t>
      </w:r>
      <w:proofErr w:type="spellStart"/>
      <w:r w:rsidRPr="00647A77">
        <w:rPr>
          <w:rFonts w:hint="eastAsia"/>
          <w:sz w:val="24"/>
          <w:szCs w:val="24"/>
        </w:rPr>
        <w:t>OSD</w:t>
      </w:r>
      <w:proofErr w:type="spellEnd"/>
      <w:r w:rsidRPr="00647A77">
        <w:rPr>
          <w:rFonts w:hint="eastAsia"/>
          <w:sz w:val="24"/>
          <w:szCs w:val="24"/>
        </w:rPr>
        <w:t>)</w:t>
      </w:r>
      <w:r w:rsidRPr="00647A77">
        <w:rPr>
          <w:sz w:val="24"/>
          <w:szCs w:val="24"/>
        </w:rPr>
        <w:t xml:space="preserve"> and </w:t>
      </w:r>
      <w:r w:rsidRPr="00647A77">
        <w:rPr>
          <w:rFonts w:hint="eastAsia"/>
          <w:sz w:val="24"/>
          <w:szCs w:val="24"/>
        </w:rPr>
        <w:t>lightweight U</w:t>
      </w:r>
      <w:r w:rsidRPr="00647A77">
        <w:rPr>
          <w:sz w:val="24"/>
          <w:szCs w:val="24"/>
        </w:rPr>
        <w:t>ltra-</w:t>
      </w:r>
      <w:r w:rsidRPr="00647A77">
        <w:rPr>
          <w:rFonts w:hint="eastAsia"/>
          <w:sz w:val="24"/>
          <w:szCs w:val="24"/>
          <w:lang w:eastAsia="zh-CN"/>
        </w:rPr>
        <w:t>H</w:t>
      </w:r>
      <w:r w:rsidRPr="00647A77">
        <w:rPr>
          <w:sz w:val="24"/>
          <w:szCs w:val="24"/>
        </w:rPr>
        <w:t xml:space="preserve">igh </w:t>
      </w:r>
      <w:r w:rsidRPr="00647A77">
        <w:rPr>
          <w:rFonts w:hint="eastAsia"/>
          <w:sz w:val="24"/>
          <w:szCs w:val="24"/>
        </w:rPr>
        <w:t>P</w:t>
      </w:r>
      <w:r w:rsidRPr="00647A77">
        <w:rPr>
          <w:sz w:val="24"/>
          <w:szCs w:val="24"/>
        </w:rPr>
        <w:t xml:space="preserve">erformance </w:t>
      </w:r>
      <w:r w:rsidRPr="00647A77">
        <w:rPr>
          <w:rFonts w:hint="eastAsia"/>
          <w:sz w:val="24"/>
          <w:szCs w:val="24"/>
        </w:rPr>
        <w:t>C</w:t>
      </w:r>
      <w:r w:rsidRPr="00647A77">
        <w:rPr>
          <w:sz w:val="24"/>
          <w:szCs w:val="24"/>
        </w:rPr>
        <w:t>oncrete</w:t>
      </w:r>
      <w:r w:rsidRPr="00647A77">
        <w:rPr>
          <w:rFonts w:hint="eastAsia"/>
          <w:sz w:val="24"/>
          <w:szCs w:val="24"/>
          <w:lang w:val="en-US" w:eastAsia="zh-CN"/>
        </w:rPr>
        <w:t xml:space="preserve"> (</w:t>
      </w:r>
      <w:proofErr w:type="spellStart"/>
      <w:r w:rsidRPr="00647A77">
        <w:rPr>
          <w:rFonts w:hint="eastAsia"/>
          <w:sz w:val="24"/>
          <w:szCs w:val="24"/>
        </w:rPr>
        <w:t>UHPC</w:t>
      </w:r>
      <w:proofErr w:type="spellEnd"/>
      <w:r w:rsidRPr="00647A77">
        <w:rPr>
          <w:rFonts w:hint="eastAsia"/>
          <w:sz w:val="24"/>
          <w:szCs w:val="24"/>
          <w:lang w:val="en-US" w:eastAsia="zh-CN"/>
        </w:rPr>
        <w:t xml:space="preserve">) </w:t>
      </w:r>
      <w:r w:rsidRPr="00647A77">
        <w:rPr>
          <w:rFonts w:hint="eastAsia"/>
          <w:sz w:val="24"/>
          <w:szCs w:val="24"/>
        </w:rPr>
        <w:t xml:space="preserve">layer is </w:t>
      </w:r>
      <w:r w:rsidRPr="00647A77">
        <w:rPr>
          <w:sz w:val="24"/>
          <w:szCs w:val="24"/>
        </w:rPr>
        <w:t>proposed to increase the stiffness and fatigue performance of c</w:t>
      </w:r>
      <w:r w:rsidRPr="00647A77">
        <w:rPr>
          <w:rFonts w:hint="eastAsia"/>
          <w:sz w:val="24"/>
          <w:szCs w:val="24"/>
        </w:rPr>
        <w:t>onventional</w:t>
      </w:r>
      <w:r w:rsidRPr="00647A77">
        <w:rPr>
          <w:sz w:val="24"/>
          <w:szCs w:val="24"/>
        </w:rPr>
        <w:t xml:space="preserve"> </w:t>
      </w:r>
      <w:proofErr w:type="spellStart"/>
      <w:r w:rsidRPr="00647A77">
        <w:rPr>
          <w:sz w:val="24"/>
          <w:szCs w:val="24"/>
        </w:rPr>
        <w:t>OSD</w:t>
      </w:r>
      <w:proofErr w:type="spellEnd"/>
      <w:r w:rsidRPr="00647A77">
        <w:rPr>
          <w:sz w:val="24"/>
          <w:szCs w:val="24"/>
        </w:rPr>
        <w:t>. Static and</w:t>
      </w:r>
      <w:r w:rsidRPr="00647A77">
        <w:rPr>
          <w:color w:val="FF0000"/>
          <w:sz w:val="24"/>
          <w:szCs w:val="24"/>
        </w:rPr>
        <w:t xml:space="preserve"> </w:t>
      </w:r>
      <w:r w:rsidRPr="00647A77">
        <w:rPr>
          <w:sz w:val="24"/>
          <w:szCs w:val="24"/>
        </w:rPr>
        <w:t>fatigue tests</w:t>
      </w:r>
      <w:r w:rsidRPr="00647A77">
        <w:rPr>
          <w:rFonts w:hint="eastAsia"/>
          <w:sz w:val="24"/>
          <w:szCs w:val="24"/>
        </w:rPr>
        <w:t xml:space="preserve"> on </w:t>
      </w:r>
      <w:r w:rsidRPr="00647A77">
        <w:rPr>
          <w:sz w:val="24"/>
          <w:szCs w:val="24"/>
        </w:rPr>
        <w:t>two full-scale strip models subjected to</w:t>
      </w:r>
      <w:r w:rsidRPr="00647A77">
        <w:rPr>
          <w:rFonts w:hint="eastAsia"/>
          <w:sz w:val="24"/>
          <w:szCs w:val="24"/>
        </w:rPr>
        <w:t xml:space="preserve"> </w:t>
      </w:r>
      <w:r w:rsidRPr="00647A77">
        <w:rPr>
          <w:sz w:val="24"/>
          <w:szCs w:val="24"/>
        </w:rPr>
        <w:t>four</w:t>
      </w:r>
      <w:r w:rsidRPr="00647A77">
        <w:rPr>
          <w:rFonts w:hint="eastAsia"/>
          <w:sz w:val="24"/>
          <w:szCs w:val="24"/>
        </w:rPr>
        <w:t>-</w:t>
      </w:r>
      <w:r w:rsidRPr="00647A77">
        <w:rPr>
          <w:sz w:val="24"/>
          <w:szCs w:val="24"/>
        </w:rPr>
        <w:t>point bending</w:t>
      </w:r>
      <w:r w:rsidRPr="00647A77">
        <w:rPr>
          <w:rFonts w:hint="eastAsia"/>
          <w:sz w:val="24"/>
          <w:szCs w:val="24"/>
        </w:rPr>
        <w:t xml:space="preserve"> were</w:t>
      </w:r>
      <w:r w:rsidRPr="00647A77">
        <w:rPr>
          <w:sz w:val="24"/>
          <w:szCs w:val="24"/>
        </w:rPr>
        <w:t xml:space="preserve"> carried out</w:t>
      </w:r>
      <w:r w:rsidRPr="00647A77">
        <w:rPr>
          <w:rFonts w:hint="eastAsia"/>
          <w:sz w:val="24"/>
          <w:szCs w:val="24"/>
        </w:rPr>
        <w:t>.</w:t>
      </w:r>
      <w:r w:rsidRPr="00647A77">
        <w:rPr>
          <w:sz w:val="24"/>
          <w:szCs w:val="24"/>
        </w:rPr>
        <w:t xml:space="preserve"> </w:t>
      </w:r>
      <w:r w:rsidRPr="00647A77">
        <w:rPr>
          <w:rFonts w:hint="eastAsia"/>
          <w:sz w:val="24"/>
          <w:szCs w:val="24"/>
        </w:rPr>
        <w:t>T</w:t>
      </w:r>
      <w:r w:rsidRPr="00647A77">
        <w:rPr>
          <w:sz w:val="24"/>
          <w:szCs w:val="24"/>
        </w:rPr>
        <w:t xml:space="preserve">he static </w:t>
      </w:r>
      <w:r w:rsidRPr="00647A77">
        <w:rPr>
          <w:rFonts w:hint="eastAsia"/>
          <w:sz w:val="24"/>
          <w:szCs w:val="24"/>
        </w:rPr>
        <w:t>nominal cracking stress of</w:t>
      </w:r>
      <w:r w:rsidRPr="00647A77">
        <w:rPr>
          <w:sz w:val="24"/>
          <w:szCs w:val="24"/>
        </w:rPr>
        <w:t xml:space="preserve"> </w:t>
      </w:r>
      <w:r w:rsidRPr="00647A77">
        <w:rPr>
          <w:rFonts w:hint="eastAsia"/>
          <w:sz w:val="24"/>
          <w:szCs w:val="24"/>
        </w:rPr>
        <w:t xml:space="preserve">the </w:t>
      </w:r>
      <w:proofErr w:type="spellStart"/>
      <w:r w:rsidRPr="00647A77">
        <w:rPr>
          <w:rFonts w:hint="eastAsia"/>
          <w:sz w:val="24"/>
          <w:szCs w:val="24"/>
        </w:rPr>
        <w:t>UHPC</w:t>
      </w:r>
      <w:proofErr w:type="spellEnd"/>
      <w:r w:rsidRPr="00647A77">
        <w:rPr>
          <w:rFonts w:hint="eastAsia"/>
          <w:sz w:val="24"/>
          <w:szCs w:val="24"/>
        </w:rPr>
        <w:t xml:space="preserve"> layer with reinforcement spacing of 80 mm</w:t>
      </w:r>
      <w:r w:rsidRPr="00647A77">
        <w:rPr>
          <w:sz w:val="24"/>
          <w:szCs w:val="24"/>
        </w:rPr>
        <w:t xml:space="preserve"> is </w:t>
      </w:r>
      <w:r w:rsidRPr="00647A77">
        <w:rPr>
          <w:rFonts w:hint="eastAsia"/>
          <w:sz w:val="24"/>
          <w:szCs w:val="24"/>
        </w:rPr>
        <w:t>24.59</w:t>
      </w:r>
      <w:r w:rsidRPr="00647A77">
        <w:rPr>
          <w:sz w:val="24"/>
          <w:szCs w:val="24"/>
        </w:rPr>
        <w:t xml:space="preserve"> MPa</w:t>
      </w:r>
      <w:r w:rsidRPr="00647A77">
        <w:rPr>
          <w:rFonts w:hint="eastAsia"/>
          <w:sz w:val="24"/>
          <w:szCs w:val="24"/>
        </w:rPr>
        <w:t>,</w:t>
      </w:r>
      <w:r w:rsidRPr="00647A77">
        <w:rPr>
          <w:sz w:val="24"/>
          <w:szCs w:val="24"/>
        </w:rPr>
        <w:t xml:space="preserve"> </w:t>
      </w:r>
      <w:r w:rsidRPr="00647A77">
        <w:rPr>
          <w:rFonts w:hint="eastAsia"/>
          <w:sz w:val="24"/>
          <w:szCs w:val="24"/>
        </w:rPr>
        <w:t xml:space="preserve">while </w:t>
      </w:r>
      <w:r w:rsidRPr="00647A77">
        <w:rPr>
          <w:sz w:val="24"/>
          <w:szCs w:val="24"/>
        </w:rPr>
        <w:t xml:space="preserve">it increases to </w:t>
      </w:r>
      <w:r w:rsidRPr="00647A77">
        <w:rPr>
          <w:rFonts w:hint="eastAsia"/>
          <w:sz w:val="24"/>
          <w:szCs w:val="24"/>
        </w:rPr>
        <w:t>35.68 MPa</w:t>
      </w:r>
      <w:r w:rsidRPr="00647A77">
        <w:rPr>
          <w:sz w:val="24"/>
          <w:szCs w:val="24"/>
        </w:rPr>
        <w:t xml:space="preserve"> when the </w:t>
      </w:r>
      <w:r w:rsidRPr="00647A77">
        <w:rPr>
          <w:rFonts w:hint="eastAsia"/>
          <w:sz w:val="24"/>
          <w:szCs w:val="24"/>
        </w:rPr>
        <w:t>reinforcement spacing</w:t>
      </w:r>
      <w:r w:rsidRPr="00647A77">
        <w:rPr>
          <w:sz w:val="24"/>
          <w:szCs w:val="24"/>
        </w:rPr>
        <w:t xml:space="preserve"> is reduced to half (40mm); both values </w:t>
      </w:r>
      <w:r w:rsidRPr="00647A77">
        <w:rPr>
          <w:rFonts w:hint="eastAsia"/>
          <w:sz w:val="24"/>
          <w:szCs w:val="24"/>
        </w:rPr>
        <w:t>are far greater than the nominal stress of 12.7 MPa</w:t>
      </w:r>
      <w:r w:rsidRPr="00647A77">
        <w:rPr>
          <w:sz w:val="24"/>
          <w:szCs w:val="24"/>
        </w:rPr>
        <w:t xml:space="preserve"> obtained</w:t>
      </w:r>
      <w:r w:rsidRPr="00647A77">
        <w:rPr>
          <w:color w:val="FF0000"/>
          <w:sz w:val="24"/>
          <w:szCs w:val="24"/>
        </w:rPr>
        <w:t xml:space="preserve"> </w:t>
      </w:r>
      <w:r w:rsidRPr="00647A77">
        <w:rPr>
          <w:rFonts w:hint="eastAsia"/>
          <w:sz w:val="24"/>
          <w:szCs w:val="24"/>
        </w:rPr>
        <w:t xml:space="preserve">in the </w:t>
      </w:r>
      <w:r w:rsidRPr="00647A77">
        <w:rPr>
          <w:sz w:val="24"/>
          <w:szCs w:val="24"/>
        </w:rPr>
        <w:t>prototype bridge</w:t>
      </w:r>
      <w:r w:rsidRPr="00647A77">
        <w:rPr>
          <w:rFonts w:hint="eastAsia"/>
          <w:sz w:val="24"/>
          <w:szCs w:val="24"/>
        </w:rPr>
        <w:t xml:space="preserve">. Increasing the reinforcement ratio can increase the bending stiffness of </w:t>
      </w:r>
      <w:proofErr w:type="spellStart"/>
      <w:r w:rsidRPr="00647A77">
        <w:rPr>
          <w:rFonts w:hint="eastAsia"/>
          <w:sz w:val="24"/>
          <w:szCs w:val="24"/>
        </w:rPr>
        <w:t>LCBD</w:t>
      </w:r>
      <w:proofErr w:type="spellEnd"/>
      <w:r w:rsidRPr="00647A77">
        <w:rPr>
          <w:rFonts w:hint="eastAsia"/>
          <w:sz w:val="24"/>
          <w:szCs w:val="24"/>
        </w:rPr>
        <w:t xml:space="preserve"> and decrease the tensile strain of </w:t>
      </w:r>
      <w:r w:rsidRPr="00647A77">
        <w:rPr>
          <w:sz w:val="24"/>
          <w:szCs w:val="24"/>
        </w:rPr>
        <w:t xml:space="preserve">the </w:t>
      </w:r>
      <w:proofErr w:type="spellStart"/>
      <w:r w:rsidRPr="00647A77">
        <w:rPr>
          <w:rFonts w:hint="eastAsia"/>
          <w:sz w:val="24"/>
          <w:szCs w:val="24"/>
        </w:rPr>
        <w:t>UHPC</w:t>
      </w:r>
      <w:proofErr w:type="spellEnd"/>
      <w:r w:rsidRPr="00647A77">
        <w:rPr>
          <w:rFonts w:hint="eastAsia"/>
          <w:sz w:val="24"/>
          <w:szCs w:val="24"/>
        </w:rPr>
        <w:t xml:space="preserve"> layer, while the </w:t>
      </w:r>
      <w:proofErr w:type="spellStart"/>
      <w:r w:rsidRPr="00CF2BDD">
        <w:rPr>
          <w:rFonts w:hint="eastAsia"/>
          <w:sz w:val="24"/>
          <w:szCs w:val="24"/>
        </w:rPr>
        <w:t>chang</w:t>
      </w:r>
      <w:proofErr w:type="spellEnd"/>
      <w:r w:rsidRPr="00CF2BDD">
        <w:rPr>
          <w:rFonts w:hint="eastAsia"/>
          <w:sz w:val="24"/>
          <w:szCs w:val="24"/>
          <w:lang w:val="en-US" w:eastAsia="zh-CN"/>
        </w:rPr>
        <w:t>e in range</w:t>
      </w:r>
      <w:r w:rsidRPr="00CF2BDD">
        <w:rPr>
          <w:rFonts w:hint="eastAsia"/>
          <w:sz w:val="24"/>
          <w:szCs w:val="24"/>
        </w:rPr>
        <w:t xml:space="preserve"> is </w:t>
      </w:r>
      <w:r w:rsidRPr="00CF2BDD">
        <w:rPr>
          <w:sz w:val="24"/>
          <w:szCs w:val="24"/>
        </w:rPr>
        <w:t xml:space="preserve">relative </w:t>
      </w:r>
      <w:r w:rsidRPr="00CF2BDD">
        <w:rPr>
          <w:rFonts w:hint="eastAsia"/>
          <w:sz w:val="24"/>
          <w:szCs w:val="24"/>
        </w:rPr>
        <w:t xml:space="preserve">slight. Furthermore, the flexural strength of </w:t>
      </w:r>
      <w:proofErr w:type="spellStart"/>
      <w:r w:rsidRPr="00CF2BDD">
        <w:rPr>
          <w:rFonts w:hint="eastAsia"/>
          <w:sz w:val="24"/>
          <w:szCs w:val="24"/>
        </w:rPr>
        <w:t>UHPC</w:t>
      </w:r>
      <w:proofErr w:type="spellEnd"/>
      <w:r w:rsidRPr="00CF2BDD">
        <w:rPr>
          <w:rFonts w:hint="eastAsia"/>
          <w:sz w:val="24"/>
          <w:szCs w:val="24"/>
        </w:rPr>
        <w:t xml:space="preserve"> and the reinforcement ratio are important factors affecting the fatigue life of </w:t>
      </w:r>
      <w:r w:rsidRPr="00CF2BDD">
        <w:rPr>
          <w:sz w:val="24"/>
          <w:szCs w:val="24"/>
        </w:rPr>
        <w:t xml:space="preserve">the </w:t>
      </w:r>
      <w:proofErr w:type="spellStart"/>
      <w:r w:rsidRPr="00CF2BDD">
        <w:rPr>
          <w:rFonts w:hint="eastAsia"/>
          <w:sz w:val="24"/>
          <w:szCs w:val="24"/>
        </w:rPr>
        <w:t>UHPC</w:t>
      </w:r>
      <w:proofErr w:type="spellEnd"/>
      <w:r w:rsidRPr="00CF2BDD">
        <w:rPr>
          <w:rFonts w:hint="eastAsia"/>
          <w:sz w:val="24"/>
          <w:szCs w:val="24"/>
        </w:rPr>
        <w:t xml:space="preserve"> layer. </w:t>
      </w:r>
      <w:r w:rsidRPr="00CF2BDD">
        <w:rPr>
          <w:sz w:val="24"/>
          <w:szCs w:val="24"/>
          <w:lang w:val="en-US" w:eastAsia="zh-CN"/>
        </w:rPr>
        <w:t>When</w:t>
      </w:r>
      <w:r w:rsidRPr="00CF2BDD">
        <w:rPr>
          <w:sz w:val="24"/>
          <w:szCs w:val="24"/>
        </w:rPr>
        <w:t xml:space="preserve"> the </w:t>
      </w:r>
      <w:r w:rsidRPr="00CF2BDD">
        <w:rPr>
          <w:rFonts w:hint="eastAsia"/>
          <w:sz w:val="24"/>
          <w:szCs w:val="24"/>
        </w:rPr>
        <w:t>reinforcement</w:t>
      </w:r>
      <w:r w:rsidRPr="00CF2BDD">
        <w:rPr>
          <w:sz w:val="24"/>
          <w:szCs w:val="24"/>
        </w:rPr>
        <w:t xml:space="preserve"> spacing </w:t>
      </w:r>
      <w:r w:rsidRPr="00CF2BDD">
        <w:rPr>
          <w:rFonts w:hint="eastAsia"/>
          <w:sz w:val="24"/>
          <w:szCs w:val="24"/>
        </w:rPr>
        <w:t>in</w:t>
      </w:r>
      <w:r w:rsidRPr="00CF2BDD">
        <w:rPr>
          <w:sz w:val="24"/>
          <w:szCs w:val="24"/>
        </w:rPr>
        <w:t xml:space="preserve">creases from </w:t>
      </w:r>
      <w:r w:rsidRPr="00CF2BDD">
        <w:rPr>
          <w:rFonts w:hint="eastAsia"/>
          <w:sz w:val="24"/>
          <w:szCs w:val="24"/>
        </w:rPr>
        <w:t>4</w:t>
      </w:r>
      <w:r w:rsidRPr="00CF2BDD">
        <w:rPr>
          <w:sz w:val="24"/>
          <w:szCs w:val="24"/>
        </w:rPr>
        <w:t xml:space="preserve">0 mm to </w:t>
      </w:r>
      <w:r w:rsidRPr="00CF2BDD">
        <w:rPr>
          <w:rFonts w:hint="eastAsia"/>
          <w:sz w:val="24"/>
          <w:szCs w:val="24"/>
        </w:rPr>
        <w:t>8</w:t>
      </w:r>
      <w:r w:rsidRPr="00CF2BDD">
        <w:rPr>
          <w:sz w:val="24"/>
          <w:szCs w:val="24"/>
        </w:rPr>
        <w:t>0 mm, the</w:t>
      </w:r>
      <w:r w:rsidRPr="00CF2BDD">
        <w:rPr>
          <w:rFonts w:hint="eastAsia"/>
          <w:sz w:val="24"/>
          <w:szCs w:val="24"/>
        </w:rPr>
        <w:t xml:space="preserve"> </w:t>
      </w:r>
      <w:r w:rsidRPr="00CF2BDD">
        <w:rPr>
          <w:sz w:val="24"/>
          <w:szCs w:val="24"/>
        </w:rPr>
        <w:t xml:space="preserve">fatigue life of the </w:t>
      </w:r>
      <w:proofErr w:type="spellStart"/>
      <w:r w:rsidRPr="00CF2BDD">
        <w:rPr>
          <w:rFonts w:hint="eastAsia"/>
          <w:sz w:val="24"/>
          <w:szCs w:val="24"/>
        </w:rPr>
        <w:t>UHPC</w:t>
      </w:r>
      <w:proofErr w:type="spellEnd"/>
      <w:r w:rsidRPr="00CF2BDD">
        <w:rPr>
          <w:rFonts w:hint="eastAsia"/>
          <w:sz w:val="24"/>
          <w:szCs w:val="24"/>
        </w:rPr>
        <w:t xml:space="preserve"> layer</w:t>
      </w:r>
      <w:r w:rsidRPr="00CF2BDD">
        <w:rPr>
          <w:sz w:val="24"/>
          <w:szCs w:val="24"/>
        </w:rPr>
        <w:t xml:space="preserve"> </w:t>
      </w:r>
      <w:r w:rsidRPr="00CF2BDD">
        <w:rPr>
          <w:rFonts w:hint="eastAsia"/>
          <w:sz w:val="24"/>
          <w:szCs w:val="24"/>
        </w:rPr>
        <w:t>still satisfie</w:t>
      </w:r>
      <w:r w:rsidRPr="00CF2BDD">
        <w:rPr>
          <w:sz w:val="24"/>
          <w:szCs w:val="24"/>
        </w:rPr>
        <w:t>s</w:t>
      </w:r>
      <w:r w:rsidRPr="00CF2BDD">
        <w:rPr>
          <w:rFonts w:hint="eastAsia"/>
          <w:sz w:val="24"/>
          <w:szCs w:val="24"/>
        </w:rPr>
        <w:t xml:space="preserve"> </w:t>
      </w:r>
      <w:r w:rsidRPr="00CF2BDD">
        <w:rPr>
          <w:sz w:val="24"/>
          <w:szCs w:val="24"/>
        </w:rPr>
        <w:t xml:space="preserve">related </w:t>
      </w:r>
      <w:r w:rsidRPr="00CF2BDD">
        <w:rPr>
          <w:rFonts w:eastAsia="SimSun" w:hint="eastAsia"/>
          <w:sz w:val="24"/>
          <w:szCs w:val="24"/>
          <w:lang w:val="en-US" w:eastAsia="zh-CN"/>
        </w:rPr>
        <w:t xml:space="preserve">code </w:t>
      </w:r>
      <w:r w:rsidRPr="00CF2BDD">
        <w:rPr>
          <w:sz w:val="24"/>
          <w:szCs w:val="24"/>
        </w:rPr>
        <w:t>requirements</w:t>
      </w:r>
      <w:r w:rsidRPr="00CF2BDD">
        <w:rPr>
          <w:rFonts w:hint="eastAsia"/>
          <w:sz w:val="24"/>
          <w:szCs w:val="24"/>
          <w:lang w:val="en-US" w:eastAsia="zh-CN"/>
        </w:rPr>
        <w:t>.</w:t>
      </w:r>
      <w:r w:rsidRPr="00CF2BDD">
        <w:rPr>
          <w:sz w:val="24"/>
          <w:szCs w:val="24"/>
        </w:rPr>
        <w:t xml:space="preserve"> Thus, f</w:t>
      </w:r>
      <w:r w:rsidRPr="00CF2BDD">
        <w:rPr>
          <w:rFonts w:hint="eastAsia"/>
          <w:sz w:val="24"/>
          <w:szCs w:val="24"/>
        </w:rPr>
        <w:t>or</w:t>
      </w:r>
      <w:r w:rsidRPr="00CF2BDD">
        <w:rPr>
          <w:sz w:val="24"/>
          <w:szCs w:val="24"/>
        </w:rPr>
        <w:t xml:space="preserve"> reduction in the engineering cost and construction complexity, the </w:t>
      </w:r>
      <w:r w:rsidRPr="00CF2BDD">
        <w:rPr>
          <w:rFonts w:hint="eastAsia"/>
          <w:sz w:val="24"/>
          <w:szCs w:val="24"/>
        </w:rPr>
        <w:t xml:space="preserve">reinforcement </w:t>
      </w:r>
      <w:r w:rsidRPr="00CF2BDD">
        <w:rPr>
          <w:sz w:val="24"/>
          <w:szCs w:val="24"/>
        </w:rPr>
        <w:t xml:space="preserve">spacing </w:t>
      </w:r>
      <w:r w:rsidRPr="00CF2BDD">
        <w:rPr>
          <w:rFonts w:hint="eastAsia"/>
          <w:sz w:val="24"/>
          <w:szCs w:val="24"/>
        </w:rPr>
        <w:t>can</w:t>
      </w:r>
      <w:r w:rsidRPr="00CF2BDD">
        <w:rPr>
          <w:sz w:val="24"/>
          <w:szCs w:val="24"/>
        </w:rPr>
        <w:t xml:space="preserve"> be set as 80 mm.</w:t>
      </w:r>
      <w:r w:rsidRPr="00CF2BDD">
        <w:rPr>
          <w:rFonts w:hint="eastAsia"/>
          <w:sz w:val="24"/>
          <w:szCs w:val="24"/>
        </w:rPr>
        <w:t xml:space="preserve"> </w:t>
      </w:r>
      <w:r w:rsidRPr="00CF2BDD">
        <w:rPr>
          <w:sz w:val="24"/>
          <w:szCs w:val="24"/>
        </w:rPr>
        <w:t>However,</w:t>
      </w:r>
      <w:r w:rsidRPr="00CF2BDD">
        <w:rPr>
          <w:rFonts w:hint="eastAsia"/>
          <w:sz w:val="24"/>
          <w:szCs w:val="24"/>
        </w:rPr>
        <w:t xml:space="preserve"> </w:t>
      </w:r>
      <w:r w:rsidRPr="00CF2BDD">
        <w:rPr>
          <w:sz w:val="24"/>
          <w:szCs w:val="24"/>
        </w:rPr>
        <w:t>the application of</w:t>
      </w:r>
      <w:r w:rsidRPr="00CF2BDD">
        <w:rPr>
          <w:rFonts w:hint="eastAsia"/>
          <w:sz w:val="24"/>
          <w:szCs w:val="24"/>
        </w:rPr>
        <w:t xml:space="preserve"> the </w:t>
      </w:r>
      <w:proofErr w:type="spellStart"/>
      <w:r w:rsidRPr="00CF2BDD">
        <w:rPr>
          <w:rFonts w:hint="eastAsia"/>
          <w:sz w:val="24"/>
          <w:szCs w:val="24"/>
        </w:rPr>
        <w:t>UHPC</w:t>
      </w:r>
      <w:proofErr w:type="spellEnd"/>
      <w:r w:rsidRPr="00CF2BDD">
        <w:rPr>
          <w:rFonts w:hint="eastAsia"/>
          <w:sz w:val="24"/>
          <w:szCs w:val="24"/>
        </w:rPr>
        <w:t xml:space="preserve"> as the steel deck pavement</w:t>
      </w:r>
      <w:r w:rsidRPr="00CF2BDD">
        <w:rPr>
          <w:sz w:val="24"/>
          <w:szCs w:val="24"/>
        </w:rPr>
        <w:t xml:space="preserve">, the </w:t>
      </w:r>
      <w:r w:rsidRPr="00CF2BDD">
        <w:rPr>
          <w:rFonts w:hint="eastAsia"/>
          <w:sz w:val="24"/>
          <w:szCs w:val="24"/>
          <w:lang w:eastAsia="zh-CN"/>
        </w:rPr>
        <w:t>rib-to-diaphragm welded joint</w:t>
      </w:r>
      <w:r w:rsidRPr="00CF2BDD">
        <w:rPr>
          <w:sz w:val="24"/>
          <w:szCs w:val="24"/>
        </w:rPr>
        <w:t xml:space="preserve"> </w:t>
      </w:r>
      <w:r w:rsidRPr="00CF2BDD">
        <w:rPr>
          <w:rFonts w:hint="eastAsia"/>
          <w:sz w:val="24"/>
          <w:szCs w:val="24"/>
          <w:lang w:val="en-US" w:eastAsia="zh-CN"/>
        </w:rPr>
        <w:t>is</w:t>
      </w:r>
      <w:r w:rsidRPr="00CF2BDD">
        <w:rPr>
          <w:sz w:val="24"/>
          <w:szCs w:val="24"/>
        </w:rPr>
        <w:t xml:space="preserve"> still prone to fatigue cracks</w:t>
      </w:r>
      <w:r w:rsidRPr="00CF2BDD">
        <w:rPr>
          <w:rFonts w:hint="eastAsia"/>
          <w:sz w:val="24"/>
          <w:szCs w:val="24"/>
        </w:rPr>
        <w:t xml:space="preserve">. In addition, </w:t>
      </w:r>
      <w:r w:rsidRPr="00CF2BDD">
        <w:rPr>
          <w:sz w:val="24"/>
          <w:szCs w:val="24"/>
        </w:rPr>
        <w:t xml:space="preserve">the existing </w:t>
      </w:r>
      <w:r w:rsidRPr="00CF2BDD">
        <w:rPr>
          <w:i/>
          <w:iCs/>
          <w:sz w:val="24"/>
          <w:szCs w:val="24"/>
        </w:rPr>
        <w:t>S-N</w:t>
      </w:r>
      <w:r w:rsidRPr="00CF2BDD">
        <w:rPr>
          <w:sz w:val="24"/>
          <w:szCs w:val="24"/>
        </w:rPr>
        <w:t xml:space="preserve"> curve</w:t>
      </w:r>
      <w:r w:rsidRPr="00CF2BDD">
        <w:rPr>
          <w:rFonts w:hint="eastAsia"/>
          <w:sz w:val="24"/>
          <w:szCs w:val="24"/>
        </w:rPr>
        <w:t xml:space="preserve">s </w:t>
      </w:r>
      <w:r w:rsidRPr="00CF2BDD">
        <w:rPr>
          <w:sz w:val="24"/>
          <w:szCs w:val="24"/>
        </w:rPr>
        <w:t>are</w:t>
      </w:r>
      <w:r w:rsidRPr="00CF2BDD">
        <w:rPr>
          <w:rFonts w:hint="eastAsia"/>
          <w:sz w:val="24"/>
          <w:szCs w:val="24"/>
        </w:rPr>
        <w:t xml:space="preserve"> hard</w:t>
      </w:r>
      <w:r w:rsidRPr="00CF2BDD">
        <w:rPr>
          <w:sz w:val="24"/>
          <w:szCs w:val="24"/>
        </w:rPr>
        <w:t xml:space="preserve"> to directly use for fatigue life prediction of </w:t>
      </w:r>
      <w:r w:rsidRPr="00CF2BDD">
        <w:rPr>
          <w:rFonts w:hint="eastAsia"/>
          <w:sz w:val="24"/>
          <w:szCs w:val="24"/>
        </w:rPr>
        <w:t xml:space="preserve">the </w:t>
      </w:r>
      <w:proofErr w:type="spellStart"/>
      <w:r w:rsidRPr="00CF2BDD">
        <w:rPr>
          <w:rFonts w:hint="eastAsia"/>
          <w:sz w:val="24"/>
          <w:szCs w:val="24"/>
        </w:rPr>
        <w:t>UHPC</w:t>
      </w:r>
      <w:proofErr w:type="spellEnd"/>
      <w:r w:rsidRPr="00CF2BDD">
        <w:rPr>
          <w:rFonts w:hint="eastAsia"/>
          <w:sz w:val="24"/>
          <w:szCs w:val="24"/>
        </w:rPr>
        <w:t xml:space="preserve"> layer</w:t>
      </w:r>
      <w:r w:rsidRPr="00CF2BDD">
        <w:rPr>
          <w:sz w:val="24"/>
          <w:szCs w:val="24"/>
        </w:rPr>
        <w:t xml:space="preserve"> because of </w:t>
      </w:r>
      <w:r w:rsidRPr="00CF2BDD">
        <w:rPr>
          <w:rFonts w:hint="eastAsia"/>
          <w:sz w:val="24"/>
          <w:szCs w:val="24"/>
        </w:rPr>
        <w:t xml:space="preserve">the great differences in the definition of </w:t>
      </w:r>
      <w:r w:rsidRPr="00CF2BDD">
        <w:rPr>
          <w:sz w:val="24"/>
          <w:szCs w:val="24"/>
          <w:lang w:val="en-US" w:eastAsia="zh-CN"/>
        </w:rPr>
        <w:t>stress level</w:t>
      </w:r>
      <w:r w:rsidRPr="00CF2BDD">
        <w:rPr>
          <w:rFonts w:hint="eastAsia"/>
          <w:sz w:val="24"/>
          <w:szCs w:val="24"/>
          <w:lang w:val="en-US" w:eastAsia="zh-CN"/>
        </w:rPr>
        <w:t xml:space="preserve"> and evaluation index of failure</w:t>
      </w:r>
      <w:r w:rsidRPr="00CF2BDD">
        <w:rPr>
          <w:rFonts w:eastAsia="SimSun" w:hint="eastAsia"/>
          <w:sz w:val="24"/>
          <w:szCs w:val="24"/>
          <w:lang w:val="en-US" w:eastAsia="zh-CN"/>
        </w:rPr>
        <w:t xml:space="preserve"> in the fatigue test</w:t>
      </w:r>
      <w:r w:rsidRPr="00CF2BDD">
        <w:rPr>
          <w:sz w:val="24"/>
          <w:szCs w:val="24"/>
        </w:rPr>
        <w:t>, which need to be modified in further studies</w:t>
      </w:r>
      <w:r w:rsidRPr="00CF2BDD">
        <w:rPr>
          <w:rFonts w:hint="eastAsia"/>
          <w:sz w:val="24"/>
          <w:szCs w:val="24"/>
        </w:rPr>
        <w:t>.</w:t>
      </w:r>
    </w:p>
    <w:p w14:paraId="6A51EE87" w14:textId="77777777" w:rsidR="009A6D48" w:rsidRPr="00CF2BDD" w:rsidRDefault="009A6D48">
      <w:pPr>
        <w:snapToGrid w:val="0"/>
        <w:spacing w:after="0" w:line="360" w:lineRule="auto"/>
      </w:pPr>
    </w:p>
    <w:p w14:paraId="6438A6E7" w14:textId="77777777" w:rsidR="009A6D48" w:rsidRPr="00CF2BDD" w:rsidRDefault="009A6D48">
      <w:pPr>
        <w:snapToGrid w:val="0"/>
        <w:spacing w:after="0" w:line="360" w:lineRule="auto"/>
        <w:rPr>
          <w:sz w:val="24"/>
          <w:szCs w:val="24"/>
        </w:rPr>
      </w:pPr>
      <w:r w:rsidRPr="00CF2BDD">
        <w:rPr>
          <w:rFonts w:hint="eastAsia"/>
          <w:b/>
          <w:sz w:val="28"/>
          <w:szCs w:val="28"/>
        </w:rPr>
        <w:lastRenderedPageBreak/>
        <w:t>K</w:t>
      </w:r>
      <w:r w:rsidRPr="00CF2BDD">
        <w:rPr>
          <w:b/>
          <w:sz w:val="28"/>
          <w:szCs w:val="28"/>
        </w:rPr>
        <w:t>ey words:</w:t>
      </w:r>
      <w:r w:rsidRPr="00CF2BDD">
        <w:rPr>
          <w:sz w:val="18"/>
          <w:szCs w:val="18"/>
        </w:rPr>
        <w:t xml:space="preserve"> </w:t>
      </w:r>
      <w:r w:rsidRPr="00CF2BDD">
        <w:rPr>
          <w:rFonts w:hint="eastAsia"/>
          <w:sz w:val="24"/>
          <w:szCs w:val="24"/>
        </w:rPr>
        <w:t>Bridge engineering; l</w:t>
      </w:r>
      <w:r w:rsidRPr="00CF2BDD">
        <w:rPr>
          <w:sz w:val="24"/>
          <w:szCs w:val="24"/>
        </w:rPr>
        <w:t>ightweight</w:t>
      </w:r>
      <w:r w:rsidRPr="00CF2BDD">
        <w:rPr>
          <w:rFonts w:hint="eastAsia"/>
          <w:sz w:val="24"/>
          <w:szCs w:val="24"/>
        </w:rPr>
        <w:t xml:space="preserve"> c</w:t>
      </w:r>
      <w:r w:rsidRPr="00CF2BDD">
        <w:rPr>
          <w:sz w:val="24"/>
          <w:szCs w:val="24"/>
        </w:rPr>
        <w:t xml:space="preserve">omposite </w:t>
      </w:r>
      <w:r w:rsidRPr="00CF2BDD">
        <w:rPr>
          <w:rFonts w:hint="eastAsia"/>
          <w:sz w:val="24"/>
          <w:szCs w:val="24"/>
        </w:rPr>
        <w:t>b</w:t>
      </w:r>
      <w:r w:rsidRPr="00CF2BDD">
        <w:rPr>
          <w:sz w:val="24"/>
          <w:szCs w:val="24"/>
        </w:rPr>
        <w:t xml:space="preserve">ridge </w:t>
      </w:r>
      <w:r w:rsidRPr="00CF2BDD">
        <w:rPr>
          <w:rFonts w:hint="eastAsia"/>
          <w:sz w:val="24"/>
          <w:szCs w:val="24"/>
        </w:rPr>
        <w:t>d</w:t>
      </w:r>
      <w:r w:rsidRPr="00CF2BDD">
        <w:rPr>
          <w:sz w:val="24"/>
          <w:szCs w:val="24"/>
        </w:rPr>
        <w:t>eck</w:t>
      </w:r>
      <w:r w:rsidRPr="00CF2BDD">
        <w:rPr>
          <w:rFonts w:hint="eastAsia"/>
          <w:sz w:val="24"/>
          <w:szCs w:val="24"/>
        </w:rPr>
        <w:t xml:space="preserve">; </w:t>
      </w:r>
      <w:proofErr w:type="spellStart"/>
      <w:r w:rsidRPr="00CF2BDD">
        <w:rPr>
          <w:rFonts w:hint="eastAsia"/>
          <w:sz w:val="24"/>
          <w:szCs w:val="24"/>
        </w:rPr>
        <w:t>UHPC</w:t>
      </w:r>
      <w:proofErr w:type="spellEnd"/>
      <w:r w:rsidRPr="00CF2BDD">
        <w:rPr>
          <w:rFonts w:hint="eastAsia"/>
          <w:sz w:val="24"/>
          <w:szCs w:val="24"/>
        </w:rPr>
        <w:t>; reinforcement ratio; static and fatigue test.</w:t>
      </w:r>
    </w:p>
    <w:p w14:paraId="6C67E167" w14:textId="77777777" w:rsidR="009A6D48" w:rsidRPr="00CF2BDD" w:rsidRDefault="009A6D48">
      <w:pPr>
        <w:snapToGrid w:val="0"/>
        <w:spacing w:after="0" w:line="360" w:lineRule="auto"/>
        <w:ind w:firstLine="720"/>
      </w:pPr>
    </w:p>
    <w:p w14:paraId="683F256D" w14:textId="77777777" w:rsidR="009A6D48" w:rsidRPr="00CF2BDD" w:rsidRDefault="009A6D48">
      <w:pPr>
        <w:snapToGrid w:val="0"/>
        <w:spacing w:after="0" w:line="360" w:lineRule="auto"/>
        <w:ind w:firstLine="720"/>
      </w:pPr>
    </w:p>
    <w:p w14:paraId="598BADEC" w14:textId="77777777" w:rsidR="009A6D48" w:rsidRPr="00CF2BDD" w:rsidRDefault="009A6D48">
      <w:pPr>
        <w:snapToGrid w:val="0"/>
        <w:spacing w:after="0" w:line="360" w:lineRule="auto"/>
        <w:rPr>
          <w:b/>
          <w:sz w:val="28"/>
          <w:szCs w:val="28"/>
        </w:rPr>
      </w:pPr>
      <w:r w:rsidRPr="00CF2BDD">
        <w:rPr>
          <w:b/>
          <w:sz w:val="28"/>
          <w:szCs w:val="28"/>
        </w:rPr>
        <w:t>1. Introduction</w:t>
      </w:r>
    </w:p>
    <w:p w14:paraId="5E9C2314" w14:textId="77777777" w:rsidR="009A6D48" w:rsidRPr="00CF2BDD" w:rsidRDefault="009A6D48">
      <w:pPr>
        <w:snapToGrid w:val="0"/>
        <w:spacing w:after="0" w:line="360" w:lineRule="auto"/>
        <w:ind w:firstLineChars="200" w:firstLine="480"/>
        <w:jc w:val="both"/>
        <w:rPr>
          <w:rFonts w:eastAsia="SimSun"/>
          <w:sz w:val="24"/>
          <w:szCs w:val="24"/>
          <w:lang w:val="en-US" w:eastAsia="zh-CN"/>
        </w:rPr>
      </w:pPr>
      <w:r w:rsidRPr="00CF2BDD">
        <w:rPr>
          <w:rFonts w:hint="eastAsia"/>
          <w:sz w:val="24"/>
          <w:szCs w:val="24"/>
        </w:rPr>
        <w:t>Orthotropic steel deck (</w:t>
      </w:r>
      <w:proofErr w:type="spellStart"/>
      <w:r w:rsidRPr="00CF2BDD">
        <w:rPr>
          <w:rFonts w:hint="eastAsia"/>
          <w:sz w:val="24"/>
          <w:szCs w:val="24"/>
        </w:rPr>
        <w:t>OSD</w:t>
      </w:r>
      <w:proofErr w:type="spellEnd"/>
      <w:r w:rsidRPr="00CF2BDD">
        <w:rPr>
          <w:rFonts w:hint="eastAsia"/>
          <w:sz w:val="24"/>
          <w:szCs w:val="24"/>
        </w:rPr>
        <w:t xml:space="preserve">) is a </w:t>
      </w:r>
      <w:r w:rsidRPr="00CF2BDD">
        <w:rPr>
          <w:sz w:val="24"/>
          <w:szCs w:val="24"/>
        </w:rPr>
        <w:t>typical</w:t>
      </w:r>
      <w:r w:rsidRPr="00CF2BDD">
        <w:rPr>
          <w:rFonts w:hint="eastAsia"/>
          <w:sz w:val="24"/>
          <w:szCs w:val="24"/>
        </w:rPr>
        <w:t xml:space="preserve"> bridge deck system composed of stiffeners (longitudinal and transverse rib) which are perpendicular to each other in longitudinal and transverse directions and together with deck </w:t>
      </w:r>
      <w:r w:rsidRPr="00CF2BDD">
        <w:rPr>
          <w:rFonts w:hint="eastAsia"/>
          <w:sz w:val="24"/>
          <w:szCs w:val="24"/>
          <w:lang w:val="en-US" w:eastAsia="zh-CN"/>
        </w:rPr>
        <w:t xml:space="preserve">plate (see </w:t>
      </w:r>
      <w:r w:rsidRPr="00CF2BDD">
        <w:rPr>
          <w:color w:val="0066FF"/>
          <w:sz w:val="24"/>
          <w:szCs w:val="24"/>
          <w:lang w:val="en-US" w:eastAsia="zh-CN"/>
        </w:rPr>
        <w:t>Fig. 1</w:t>
      </w:r>
      <w:r w:rsidRPr="00CF2BDD">
        <w:rPr>
          <w:rFonts w:hint="eastAsia"/>
          <w:sz w:val="24"/>
          <w:szCs w:val="24"/>
          <w:lang w:val="en-US" w:eastAsia="zh-CN"/>
        </w:rPr>
        <w:t xml:space="preserve">) </w:t>
      </w:r>
      <w:r w:rsidRPr="00CF2BDD">
        <w:rPr>
          <w:rFonts w:hint="eastAsia"/>
          <w:color w:val="0066FF"/>
          <w:sz w:val="24"/>
          <w:szCs w:val="24"/>
          <w:vertAlign w:val="superscript"/>
        </w:rPr>
        <w:t>[1</w:t>
      </w:r>
      <w:r w:rsidRPr="00CF2BDD">
        <w:rPr>
          <w:rFonts w:hint="eastAsia"/>
          <w:color w:val="0066FF"/>
          <w:sz w:val="24"/>
          <w:szCs w:val="24"/>
          <w:vertAlign w:val="superscript"/>
          <w:lang w:val="en-US" w:eastAsia="zh-CN"/>
        </w:rPr>
        <w:t>-8</w:t>
      </w:r>
      <w:r w:rsidRPr="00CF2BDD">
        <w:rPr>
          <w:rFonts w:hint="eastAsia"/>
          <w:color w:val="0066FF"/>
          <w:sz w:val="24"/>
          <w:szCs w:val="24"/>
          <w:vertAlign w:val="superscript"/>
        </w:rPr>
        <w:t>]</w:t>
      </w:r>
      <w:r w:rsidRPr="00CF2BDD">
        <w:rPr>
          <w:rFonts w:hint="eastAsia"/>
          <w:sz w:val="24"/>
          <w:szCs w:val="24"/>
          <w:lang w:val="en-US" w:eastAsia="zh-CN"/>
        </w:rPr>
        <w:t xml:space="preserve">. </w:t>
      </w:r>
      <w:proofErr w:type="spellStart"/>
      <w:r w:rsidRPr="00CF2BDD">
        <w:rPr>
          <w:rFonts w:hint="eastAsia"/>
          <w:sz w:val="24"/>
          <w:szCs w:val="24"/>
        </w:rPr>
        <w:t>OSD</w:t>
      </w:r>
      <w:proofErr w:type="spellEnd"/>
      <w:r w:rsidRPr="00CF2BDD">
        <w:rPr>
          <w:rFonts w:hint="eastAsia"/>
          <w:sz w:val="24"/>
          <w:szCs w:val="24"/>
          <w:lang w:val="en-US" w:eastAsia="zh-CN"/>
        </w:rPr>
        <w:t xml:space="preserve"> has the advantages of </w:t>
      </w:r>
      <w:r w:rsidRPr="00CF2BDD">
        <w:rPr>
          <w:rFonts w:hint="eastAsia"/>
          <w:sz w:val="24"/>
          <w:szCs w:val="24"/>
        </w:rPr>
        <w:t>high strength-to-weight ratio, superior integrity, large</w:t>
      </w:r>
      <w:r w:rsidRPr="00CF2BDD">
        <w:rPr>
          <w:sz w:val="24"/>
          <w:szCs w:val="24"/>
        </w:rPr>
        <w:t xml:space="preserve"> loading</w:t>
      </w:r>
      <w:r w:rsidRPr="00CF2BDD">
        <w:rPr>
          <w:rFonts w:hint="eastAsia"/>
          <w:sz w:val="24"/>
          <w:szCs w:val="24"/>
        </w:rPr>
        <w:t xml:space="preserve"> capacity and short construction period. These merits have </w:t>
      </w:r>
      <w:r w:rsidRPr="00CF2BDD">
        <w:rPr>
          <w:sz w:val="24"/>
          <w:szCs w:val="24"/>
        </w:rPr>
        <w:t>resulted in a widespread application of</w:t>
      </w:r>
      <w:r w:rsidRPr="00CF2BDD">
        <w:rPr>
          <w:rFonts w:hint="eastAsia"/>
          <w:sz w:val="24"/>
          <w:szCs w:val="24"/>
        </w:rPr>
        <w:t xml:space="preserve"> conventional </w:t>
      </w:r>
      <w:proofErr w:type="spellStart"/>
      <w:r w:rsidRPr="00CF2BDD">
        <w:rPr>
          <w:rFonts w:hint="eastAsia"/>
          <w:sz w:val="24"/>
          <w:szCs w:val="24"/>
        </w:rPr>
        <w:t>OSDs</w:t>
      </w:r>
      <w:proofErr w:type="spellEnd"/>
      <w:r w:rsidRPr="00CF2BDD">
        <w:rPr>
          <w:rFonts w:hint="eastAsia"/>
          <w:sz w:val="24"/>
          <w:szCs w:val="24"/>
        </w:rPr>
        <w:t xml:space="preserve"> in bridge</w:t>
      </w:r>
      <w:r w:rsidRPr="00CF2BDD">
        <w:rPr>
          <w:sz w:val="24"/>
          <w:szCs w:val="24"/>
        </w:rPr>
        <w:t xml:space="preserve">s </w:t>
      </w:r>
      <w:r w:rsidRPr="00CF2BDD">
        <w:rPr>
          <w:rFonts w:hint="eastAsia"/>
          <w:color w:val="0066FF"/>
          <w:sz w:val="24"/>
          <w:szCs w:val="24"/>
          <w:vertAlign w:val="superscript"/>
        </w:rPr>
        <w:t>[1,2]</w:t>
      </w:r>
      <w:r w:rsidRPr="00CF2BDD">
        <w:rPr>
          <w:rFonts w:hint="eastAsia"/>
          <w:sz w:val="24"/>
          <w:szCs w:val="24"/>
        </w:rPr>
        <w:t xml:space="preserve">. A typical </w:t>
      </w:r>
      <w:proofErr w:type="spellStart"/>
      <w:r w:rsidRPr="00CF2BDD">
        <w:rPr>
          <w:rFonts w:hint="eastAsia"/>
          <w:sz w:val="24"/>
          <w:szCs w:val="24"/>
        </w:rPr>
        <w:t>OSD</w:t>
      </w:r>
      <w:proofErr w:type="spellEnd"/>
      <w:r w:rsidRPr="00CF2BDD">
        <w:rPr>
          <w:rFonts w:hint="eastAsia"/>
          <w:sz w:val="24"/>
          <w:szCs w:val="24"/>
        </w:rPr>
        <w:t xml:space="preserve"> </w:t>
      </w:r>
      <w:r w:rsidRPr="00CF2BDD">
        <w:rPr>
          <w:sz w:val="24"/>
          <w:szCs w:val="24"/>
        </w:rPr>
        <w:t xml:space="preserve">as part of a </w:t>
      </w:r>
      <w:r w:rsidRPr="00CF2BDD">
        <w:rPr>
          <w:rFonts w:hint="eastAsia"/>
          <w:sz w:val="24"/>
          <w:szCs w:val="24"/>
        </w:rPr>
        <w:t xml:space="preserve">bridge is generally covered by 35 </w:t>
      </w:r>
      <w:r w:rsidRPr="00CF2BDD">
        <w:rPr>
          <w:rFonts w:hint="eastAsia"/>
          <w:sz w:val="24"/>
          <w:szCs w:val="24"/>
          <w:lang w:val="en-US" w:eastAsia="zh-CN"/>
        </w:rPr>
        <w:t>-</w:t>
      </w:r>
      <w:r w:rsidRPr="00CF2BDD">
        <w:rPr>
          <w:rFonts w:hint="eastAsia"/>
          <w:sz w:val="24"/>
          <w:szCs w:val="24"/>
        </w:rPr>
        <w:t xml:space="preserve"> 80 mm asphalt overlays or by 20 mm polymer-surfacing layers </w:t>
      </w:r>
      <w:r w:rsidRPr="00CF2BDD">
        <w:rPr>
          <w:rFonts w:hint="eastAsia"/>
          <w:color w:val="0066FF"/>
          <w:sz w:val="24"/>
          <w:szCs w:val="24"/>
          <w:vertAlign w:val="superscript"/>
        </w:rPr>
        <w:t>[3]</w:t>
      </w:r>
      <w:r w:rsidRPr="00CF2BDD">
        <w:rPr>
          <w:rFonts w:hint="eastAsia"/>
          <w:sz w:val="24"/>
          <w:szCs w:val="24"/>
        </w:rPr>
        <w:t>. Due to insufficient stiffness of the steel deck plate</w:t>
      </w:r>
      <w:r w:rsidRPr="00CF2BDD">
        <w:rPr>
          <w:sz w:val="24"/>
          <w:szCs w:val="24"/>
        </w:rPr>
        <w:t xml:space="preserve">, </w:t>
      </w:r>
      <w:r w:rsidRPr="00CF2BDD">
        <w:rPr>
          <w:rFonts w:hint="eastAsia"/>
          <w:sz w:val="24"/>
          <w:szCs w:val="24"/>
        </w:rPr>
        <w:t>excessively heavy transportation load</w:t>
      </w:r>
      <w:r w:rsidRPr="00CF2BDD">
        <w:rPr>
          <w:sz w:val="24"/>
          <w:szCs w:val="24"/>
        </w:rPr>
        <w:t>s,</w:t>
      </w:r>
      <w:r w:rsidRPr="00CF2BDD">
        <w:rPr>
          <w:rFonts w:hint="eastAsia"/>
          <w:sz w:val="24"/>
          <w:szCs w:val="24"/>
        </w:rPr>
        <w:t xml:space="preserve"> and other reasons, conventional </w:t>
      </w:r>
      <w:proofErr w:type="spellStart"/>
      <w:r w:rsidRPr="00CF2BDD">
        <w:rPr>
          <w:rFonts w:hint="eastAsia"/>
          <w:sz w:val="24"/>
          <w:szCs w:val="24"/>
        </w:rPr>
        <w:t>OSD</w:t>
      </w:r>
      <w:proofErr w:type="spellEnd"/>
      <w:r w:rsidRPr="00CF2BDD">
        <w:rPr>
          <w:rFonts w:hint="eastAsia"/>
          <w:sz w:val="24"/>
          <w:szCs w:val="24"/>
        </w:rPr>
        <w:t xml:space="preserve"> pavement </w:t>
      </w:r>
      <w:r w:rsidRPr="00CF2BDD">
        <w:rPr>
          <w:sz w:val="24"/>
          <w:szCs w:val="24"/>
        </w:rPr>
        <w:t xml:space="preserve">might be </w:t>
      </w:r>
      <w:r w:rsidRPr="00CF2BDD">
        <w:rPr>
          <w:rFonts w:hint="eastAsia"/>
          <w:sz w:val="24"/>
          <w:szCs w:val="24"/>
        </w:rPr>
        <w:t>easily damaged</w:t>
      </w:r>
      <w:r w:rsidRPr="00CF2BDD">
        <w:rPr>
          <w:sz w:val="24"/>
          <w:szCs w:val="24"/>
        </w:rPr>
        <w:t>,</w:t>
      </w:r>
      <w:r w:rsidRPr="00CF2BDD">
        <w:rPr>
          <w:rFonts w:hint="eastAsia"/>
          <w:sz w:val="24"/>
          <w:szCs w:val="24"/>
        </w:rPr>
        <w:t xml:space="preserve"> leading to potential fatigue cracks occurr</w:t>
      </w:r>
      <w:r w:rsidRPr="00CF2BDD">
        <w:rPr>
          <w:sz w:val="24"/>
          <w:szCs w:val="24"/>
        </w:rPr>
        <w:t>ed</w:t>
      </w:r>
      <w:r w:rsidRPr="00CF2BDD">
        <w:rPr>
          <w:rFonts w:hint="eastAsia"/>
          <w:sz w:val="24"/>
          <w:szCs w:val="24"/>
        </w:rPr>
        <w:t xml:space="preserve"> at</w:t>
      </w:r>
      <w:r w:rsidRPr="00CF2BDD">
        <w:rPr>
          <w:sz w:val="24"/>
          <w:szCs w:val="24"/>
        </w:rPr>
        <w:t xml:space="preserve"> the</w:t>
      </w:r>
      <w:r w:rsidRPr="00CF2BDD">
        <w:rPr>
          <w:rFonts w:hint="eastAsia"/>
          <w:sz w:val="24"/>
          <w:szCs w:val="24"/>
        </w:rPr>
        <w:t xml:space="preserve"> steel bridge deck </w:t>
      </w:r>
      <w:r w:rsidRPr="00CF2BDD">
        <w:rPr>
          <w:rFonts w:hint="eastAsia"/>
          <w:color w:val="0066FF"/>
          <w:sz w:val="24"/>
          <w:szCs w:val="24"/>
          <w:vertAlign w:val="superscript"/>
        </w:rPr>
        <w:t>[4-</w:t>
      </w:r>
      <w:r w:rsidRPr="00CF2BDD">
        <w:rPr>
          <w:rFonts w:hint="eastAsia"/>
          <w:color w:val="0066FF"/>
          <w:sz w:val="24"/>
          <w:szCs w:val="24"/>
          <w:vertAlign w:val="superscript"/>
          <w:lang w:val="en-US" w:eastAsia="zh-CN"/>
        </w:rPr>
        <w:t>8</w:t>
      </w:r>
      <w:r w:rsidRPr="00CF2BDD">
        <w:rPr>
          <w:rFonts w:hint="eastAsia"/>
          <w:color w:val="0066FF"/>
          <w:sz w:val="24"/>
          <w:szCs w:val="24"/>
          <w:vertAlign w:val="superscript"/>
        </w:rPr>
        <w:t>]</w:t>
      </w:r>
      <w:r w:rsidRPr="00CF2BDD">
        <w:rPr>
          <w:sz w:val="24"/>
          <w:szCs w:val="24"/>
        </w:rPr>
        <w:t>. To solve th</w:t>
      </w:r>
      <w:r w:rsidRPr="00CF2BDD">
        <w:rPr>
          <w:rFonts w:hint="eastAsia"/>
          <w:sz w:val="24"/>
          <w:szCs w:val="24"/>
        </w:rPr>
        <w:t>ese</w:t>
      </w:r>
      <w:r w:rsidRPr="00CF2BDD">
        <w:rPr>
          <w:sz w:val="24"/>
          <w:szCs w:val="24"/>
        </w:rPr>
        <w:t xml:space="preserve"> problem</w:t>
      </w:r>
      <w:r w:rsidRPr="00CF2BDD">
        <w:rPr>
          <w:rFonts w:hint="eastAsia"/>
          <w:sz w:val="24"/>
          <w:szCs w:val="24"/>
        </w:rPr>
        <w:t>s</w:t>
      </w:r>
      <w:r w:rsidRPr="00CF2BDD">
        <w:rPr>
          <w:sz w:val="24"/>
          <w:szCs w:val="24"/>
        </w:rPr>
        <w:t>, enhancement of the stiffness of the bridge deck has been widely recognized</w:t>
      </w:r>
      <w:r w:rsidRPr="00CF2BDD">
        <w:rPr>
          <w:rFonts w:hint="eastAsia"/>
          <w:sz w:val="24"/>
          <w:szCs w:val="24"/>
          <w:lang w:val="en-US" w:eastAsia="zh-CN"/>
        </w:rPr>
        <w:t xml:space="preserve"> </w:t>
      </w:r>
      <w:r w:rsidRPr="00CF2BDD">
        <w:rPr>
          <w:color w:val="0066FF"/>
          <w:sz w:val="24"/>
          <w:szCs w:val="24"/>
          <w:vertAlign w:val="superscript"/>
        </w:rPr>
        <w:t>[</w:t>
      </w:r>
      <w:r w:rsidRPr="00CF2BDD">
        <w:rPr>
          <w:rFonts w:hint="eastAsia"/>
          <w:color w:val="0066FF"/>
          <w:sz w:val="24"/>
          <w:szCs w:val="24"/>
          <w:vertAlign w:val="superscript"/>
          <w:lang w:val="en-US" w:eastAsia="zh-CN"/>
        </w:rPr>
        <w:t>9</w:t>
      </w:r>
      <w:r w:rsidRPr="00CF2BDD">
        <w:rPr>
          <w:color w:val="0066FF"/>
          <w:sz w:val="24"/>
          <w:szCs w:val="24"/>
          <w:vertAlign w:val="superscript"/>
        </w:rPr>
        <w:t>-</w:t>
      </w:r>
      <w:r w:rsidRPr="00CF2BDD">
        <w:rPr>
          <w:rFonts w:hint="eastAsia"/>
          <w:color w:val="0066FF"/>
          <w:sz w:val="24"/>
          <w:szCs w:val="24"/>
          <w:vertAlign w:val="superscript"/>
          <w:lang w:val="en-US" w:eastAsia="zh-CN"/>
        </w:rPr>
        <w:t>20</w:t>
      </w:r>
      <w:r w:rsidRPr="00CF2BDD">
        <w:rPr>
          <w:color w:val="0066FF"/>
          <w:sz w:val="24"/>
          <w:szCs w:val="24"/>
          <w:vertAlign w:val="superscript"/>
        </w:rPr>
        <w:t>]</w:t>
      </w:r>
      <w:r w:rsidRPr="00CF2BDD">
        <w:rPr>
          <w:sz w:val="24"/>
          <w:szCs w:val="24"/>
        </w:rPr>
        <w:t xml:space="preserve"> as one of the effective means to reduce the fatigue stress amplitude in an </w:t>
      </w:r>
      <w:proofErr w:type="spellStart"/>
      <w:r w:rsidRPr="00CF2BDD">
        <w:rPr>
          <w:rFonts w:hint="eastAsia"/>
          <w:sz w:val="24"/>
          <w:szCs w:val="24"/>
        </w:rPr>
        <w:t>OSD</w:t>
      </w:r>
      <w:proofErr w:type="spellEnd"/>
      <w:r w:rsidRPr="00CF2BDD">
        <w:rPr>
          <w:sz w:val="24"/>
          <w:szCs w:val="24"/>
        </w:rPr>
        <w:t xml:space="preserve">. </w:t>
      </w:r>
      <w:r w:rsidRPr="00CF2BDD">
        <w:rPr>
          <w:rFonts w:hint="eastAsia"/>
          <w:sz w:val="24"/>
          <w:szCs w:val="24"/>
        </w:rPr>
        <w:t>I</w:t>
      </w:r>
      <w:r w:rsidRPr="00CF2BDD">
        <w:rPr>
          <w:sz w:val="24"/>
          <w:szCs w:val="24"/>
        </w:rPr>
        <w:t>n 2002</w:t>
      </w:r>
      <w:r w:rsidRPr="00CF2BDD">
        <w:rPr>
          <w:rFonts w:hint="eastAsia"/>
          <w:sz w:val="24"/>
          <w:szCs w:val="24"/>
        </w:rPr>
        <w:t xml:space="preserve">, </w:t>
      </w:r>
      <w:proofErr w:type="spellStart"/>
      <w:r w:rsidRPr="00CF2BDD">
        <w:rPr>
          <w:rFonts w:hint="eastAsia"/>
          <w:sz w:val="24"/>
          <w:szCs w:val="24"/>
        </w:rPr>
        <w:t>B</w:t>
      </w:r>
      <w:r w:rsidRPr="00CF2BDD">
        <w:rPr>
          <w:sz w:val="24"/>
          <w:szCs w:val="24"/>
        </w:rPr>
        <w:t>uitelaar</w:t>
      </w:r>
      <w:proofErr w:type="spellEnd"/>
      <w:r w:rsidRPr="00CF2BDD">
        <w:rPr>
          <w:sz w:val="24"/>
          <w:szCs w:val="24"/>
        </w:rPr>
        <w:t xml:space="preserve"> </w:t>
      </w:r>
      <w:r w:rsidRPr="00CF2BDD">
        <w:rPr>
          <w:color w:val="0066FF"/>
          <w:sz w:val="24"/>
          <w:szCs w:val="24"/>
          <w:vertAlign w:val="superscript"/>
        </w:rPr>
        <w:t>[</w:t>
      </w:r>
      <w:r w:rsidRPr="00CF2BDD">
        <w:rPr>
          <w:rFonts w:hint="eastAsia"/>
          <w:color w:val="0066FF"/>
          <w:sz w:val="24"/>
          <w:szCs w:val="24"/>
          <w:vertAlign w:val="superscript"/>
          <w:lang w:val="en-US" w:eastAsia="zh-CN"/>
        </w:rPr>
        <w:t>9</w:t>
      </w:r>
      <w:r w:rsidRPr="00CF2BDD">
        <w:rPr>
          <w:color w:val="0066FF"/>
          <w:sz w:val="24"/>
          <w:szCs w:val="24"/>
          <w:vertAlign w:val="superscript"/>
        </w:rPr>
        <w:t>]</w:t>
      </w:r>
      <w:r w:rsidRPr="00CF2BDD">
        <w:rPr>
          <w:sz w:val="24"/>
          <w:szCs w:val="24"/>
        </w:rPr>
        <w:t xml:space="preserve"> proposed to strengthen </w:t>
      </w:r>
      <w:proofErr w:type="spellStart"/>
      <w:r w:rsidRPr="00CF2BDD">
        <w:rPr>
          <w:rFonts w:hint="eastAsia"/>
          <w:sz w:val="24"/>
          <w:szCs w:val="24"/>
        </w:rPr>
        <w:t>OSD</w:t>
      </w:r>
      <w:proofErr w:type="spellEnd"/>
      <w:r w:rsidRPr="00CF2BDD">
        <w:rPr>
          <w:sz w:val="24"/>
          <w:szCs w:val="24"/>
        </w:rPr>
        <w:t xml:space="preserve"> with 50 mm </w:t>
      </w:r>
      <w:r w:rsidRPr="00CF2BDD">
        <w:rPr>
          <w:rFonts w:hint="eastAsia"/>
          <w:sz w:val="24"/>
          <w:szCs w:val="24"/>
        </w:rPr>
        <w:t>R</w:t>
      </w:r>
      <w:r w:rsidRPr="00CF2BDD">
        <w:rPr>
          <w:sz w:val="24"/>
          <w:szCs w:val="24"/>
        </w:rPr>
        <w:t xml:space="preserve">einforced </w:t>
      </w:r>
      <w:r w:rsidRPr="00CF2BDD">
        <w:rPr>
          <w:rFonts w:hint="eastAsia"/>
          <w:sz w:val="24"/>
          <w:szCs w:val="24"/>
        </w:rPr>
        <w:t>H</w:t>
      </w:r>
      <w:r w:rsidRPr="00CF2BDD">
        <w:rPr>
          <w:sz w:val="24"/>
          <w:szCs w:val="24"/>
        </w:rPr>
        <w:t xml:space="preserve">igh </w:t>
      </w:r>
      <w:r w:rsidRPr="00CF2BDD">
        <w:rPr>
          <w:rFonts w:hint="eastAsia"/>
          <w:sz w:val="24"/>
          <w:szCs w:val="24"/>
        </w:rPr>
        <w:t>P</w:t>
      </w:r>
      <w:r w:rsidRPr="00CF2BDD">
        <w:rPr>
          <w:sz w:val="24"/>
          <w:szCs w:val="24"/>
        </w:rPr>
        <w:t xml:space="preserve">erformance </w:t>
      </w:r>
      <w:r w:rsidRPr="00CF2BDD">
        <w:rPr>
          <w:rFonts w:hint="eastAsia"/>
          <w:sz w:val="24"/>
          <w:szCs w:val="24"/>
        </w:rPr>
        <w:t>C</w:t>
      </w:r>
      <w:r w:rsidRPr="00CF2BDD">
        <w:rPr>
          <w:sz w:val="24"/>
          <w:szCs w:val="24"/>
        </w:rPr>
        <w:t>oncrete (</w:t>
      </w:r>
      <w:proofErr w:type="spellStart"/>
      <w:r w:rsidRPr="00CF2BDD">
        <w:rPr>
          <w:rFonts w:hint="eastAsia"/>
          <w:sz w:val="24"/>
          <w:szCs w:val="24"/>
        </w:rPr>
        <w:t>RHPC</w:t>
      </w:r>
      <w:proofErr w:type="spellEnd"/>
      <w:r w:rsidRPr="00CF2BDD">
        <w:rPr>
          <w:sz w:val="24"/>
          <w:szCs w:val="24"/>
        </w:rPr>
        <w:t>)</w:t>
      </w:r>
      <w:r w:rsidRPr="00CF2BDD">
        <w:rPr>
          <w:rFonts w:hint="eastAsia"/>
          <w:sz w:val="24"/>
          <w:szCs w:val="24"/>
        </w:rPr>
        <w:t xml:space="preserve"> </w:t>
      </w:r>
      <w:r w:rsidRPr="00CF2BDD">
        <w:rPr>
          <w:sz w:val="24"/>
          <w:szCs w:val="24"/>
        </w:rPr>
        <w:t>connected</w:t>
      </w:r>
      <w:r w:rsidRPr="00CF2BDD">
        <w:rPr>
          <w:rFonts w:hint="eastAsia"/>
          <w:sz w:val="24"/>
          <w:szCs w:val="24"/>
        </w:rPr>
        <w:t xml:space="preserve"> </w:t>
      </w:r>
      <w:r w:rsidRPr="00CF2BDD">
        <w:rPr>
          <w:sz w:val="24"/>
          <w:szCs w:val="24"/>
        </w:rPr>
        <w:t>via an epoxy resin bonding layer</w:t>
      </w:r>
      <w:r w:rsidRPr="00CF2BDD">
        <w:rPr>
          <w:rFonts w:hint="eastAsia"/>
          <w:sz w:val="24"/>
          <w:szCs w:val="24"/>
        </w:rPr>
        <w:t xml:space="preserve">. </w:t>
      </w:r>
      <w:r w:rsidRPr="00CF2BDD">
        <w:rPr>
          <w:sz w:val="24"/>
          <w:szCs w:val="24"/>
        </w:rPr>
        <w:t>In addition</w:t>
      </w:r>
      <w:r w:rsidRPr="00CF2BDD">
        <w:rPr>
          <w:rFonts w:hint="eastAsia"/>
          <w:sz w:val="24"/>
          <w:szCs w:val="24"/>
        </w:rPr>
        <w:t xml:space="preserve">, it </w:t>
      </w:r>
      <w:r w:rsidRPr="00CF2BDD">
        <w:rPr>
          <w:sz w:val="24"/>
          <w:szCs w:val="24"/>
        </w:rPr>
        <w:t>wa</w:t>
      </w:r>
      <w:r w:rsidRPr="00CF2BDD">
        <w:rPr>
          <w:rFonts w:hint="eastAsia"/>
          <w:sz w:val="24"/>
          <w:szCs w:val="24"/>
        </w:rPr>
        <w:t>s</w:t>
      </w:r>
      <w:r w:rsidRPr="00CF2BDD">
        <w:rPr>
          <w:sz w:val="24"/>
          <w:szCs w:val="24"/>
        </w:rPr>
        <w:t xml:space="preserve"> successfully applied to </w:t>
      </w:r>
      <w:proofErr w:type="spellStart"/>
      <w:r w:rsidRPr="00CF2BDD">
        <w:rPr>
          <w:rFonts w:hint="eastAsia"/>
          <w:sz w:val="24"/>
          <w:szCs w:val="24"/>
        </w:rPr>
        <w:t>C</w:t>
      </w:r>
      <w:r w:rsidRPr="00CF2BDD">
        <w:rPr>
          <w:sz w:val="24"/>
          <w:szCs w:val="24"/>
        </w:rPr>
        <w:t>aland</w:t>
      </w:r>
      <w:proofErr w:type="spellEnd"/>
      <w:r w:rsidRPr="00CF2BDD">
        <w:rPr>
          <w:sz w:val="24"/>
          <w:szCs w:val="24"/>
        </w:rPr>
        <w:t xml:space="preserve"> </w:t>
      </w:r>
      <w:r w:rsidRPr="00CF2BDD">
        <w:rPr>
          <w:rFonts w:hint="eastAsia"/>
          <w:sz w:val="24"/>
          <w:szCs w:val="24"/>
        </w:rPr>
        <w:t>B</w:t>
      </w:r>
      <w:r w:rsidRPr="00CF2BDD">
        <w:rPr>
          <w:sz w:val="24"/>
          <w:szCs w:val="24"/>
        </w:rPr>
        <w:t>ridge in the Netherlands</w:t>
      </w:r>
      <w:r w:rsidRPr="00CF2BDD">
        <w:rPr>
          <w:rFonts w:hint="eastAsia"/>
          <w:sz w:val="24"/>
          <w:szCs w:val="24"/>
        </w:rPr>
        <w:t>.</w:t>
      </w:r>
      <w:r w:rsidRPr="00CF2BDD">
        <w:rPr>
          <w:rFonts w:eastAsia="SimSun" w:hint="eastAsia"/>
          <w:sz w:val="24"/>
          <w:szCs w:val="24"/>
          <w:lang w:val="en-US" w:eastAsia="zh-CN"/>
        </w:rPr>
        <w:t xml:space="preserve"> </w:t>
      </w:r>
      <w:r w:rsidRPr="00CF2BDD">
        <w:rPr>
          <w:rFonts w:hint="eastAsia"/>
          <w:sz w:val="24"/>
          <w:szCs w:val="24"/>
          <w:lang w:val="en-US" w:eastAsia="zh-CN"/>
        </w:rPr>
        <w:t xml:space="preserve">Different from ordinary concrete, </w:t>
      </w:r>
      <w:r w:rsidRPr="00CF2BDD">
        <w:rPr>
          <w:rFonts w:hint="eastAsia"/>
          <w:sz w:val="24"/>
          <w:szCs w:val="24"/>
        </w:rPr>
        <w:t>U</w:t>
      </w:r>
      <w:r w:rsidRPr="00CF2BDD">
        <w:rPr>
          <w:sz w:val="24"/>
          <w:szCs w:val="24"/>
        </w:rPr>
        <w:t xml:space="preserve">ltra-high </w:t>
      </w:r>
      <w:r w:rsidRPr="00CF2BDD">
        <w:rPr>
          <w:rFonts w:hint="eastAsia"/>
          <w:sz w:val="24"/>
          <w:szCs w:val="24"/>
        </w:rPr>
        <w:t>P</w:t>
      </w:r>
      <w:r w:rsidRPr="00CF2BDD">
        <w:rPr>
          <w:sz w:val="24"/>
          <w:szCs w:val="24"/>
        </w:rPr>
        <w:t xml:space="preserve">erformance </w:t>
      </w:r>
      <w:r w:rsidRPr="00CF2BDD">
        <w:rPr>
          <w:rFonts w:hint="eastAsia"/>
          <w:sz w:val="24"/>
          <w:szCs w:val="24"/>
        </w:rPr>
        <w:t>C</w:t>
      </w:r>
      <w:r w:rsidRPr="00CF2BDD">
        <w:rPr>
          <w:sz w:val="24"/>
          <w:szCs w:val="24"/>
        </w:rPr>
        <w:t xml:space="preserve">oncrete </w:t>
      </w:r>
      <w:r w:rsidRPr="00CF2BDD">
        <w:rPr>
          <w:rFonts w:hint="eastAsia"/>
          <w:sz w:val="24"/>
          <w:szCs w:val="24"/>
        </w:rPr>
        <w:t>(</w:t>
      </w:r>
      <w:proofErr w:type="spellStart"/>
      <w:r w:rsidRPr="00CF2BDD">
        <w:rPr>
          <w:sz w:val="24"/>
          <w:szCs w:val="24"/>
        </w:rPr>
        <w:t>UHPC</w:t>
      </w:r>
      <w:proofErr w:type="spellEnd"/>
      <w:r w:rsidRPr="00CF2BDD">
        <w:rPr>
          <w:rFonts w:hint="eastAsia"/>
          <w:sz w:val="24"/>
          <w:szCs w:val="24"/>
        </w:rPr>
        <w:t xml:space="preserve">) </w:t>
      </w:r>
      <w:r w:rsidRPr="00CF2BDD">
        <w:rPr>
          <w:rFonts w:hint="eastAsia"/>
          <w:color w:val="0066FF"/>
          <w:sz w:val="24"/>
          <w:szCs w:val="24"/>
          <w:vertAlign w:val="superscript"/>
        </w:rPr>
        <w:t>[</w:t>
      </w:r>
      <w:r w:rsidRPr="00CF2BDD">
        <w:rPr>
          <w:rFonts w:hint="eastAsia"/>
          <w:color w:val="0066FF"/>
          <w:sz w:val="24"/>
          <w:szCs w:val="24"/>
          <w:vertAlign w:val="superscript"/>
          <w:lang w:val="en-US" w:eastAsia="zh-CN"/>
        </w:rPr>
        <w:t>21</w:t>
      </w:r>
      <w:r w:rsidRPr="00CF2BDD">
        <w:rPr>
          <w:rFonts w:hint="eastAsia"/>
          <w:color w:val="0066FF"/>
          <w:sz w:val="24"/>
          <w:szCs w:val="24"/>
          <w:vertAlign w:val="superscript"/>
        </w:rPr>
        <w:t>-2</w:t>
      </w:r>
      <w:r w:rsidRPr="00CF2BDD">
        <w:rPr>
          <w:rFonts w:hint="eastAsia"/>
          <w:color w:val="0066FF"/>
          <w:sz w:val="24"/>
          <w:szCs w:val="24"/>
          <w:vertAlign w:val="superscript"/>
          <w:lang w:val="en-US" w:eastAsia="zh-CN"/>
        </w:rPr>
        <w:t>2</w:t>
      </w:r>
      <w:r w:rsidRPr="00CF2BDD">
        <w:rPr>
          <w:rFonts w:hint="eastAsia"/>
          <w:color w:val="0066FF"/>
          <w:sz w:val="24"/>
          <w:szCs w:val="24"/>
          <w:vertAlign w:val="superscript"/>
        </w:rPr>
        <w:t>]</w:t>
      </w:r>
      <w:r w:rsidRPr="00CF2BDD">
        <w:rPr>
          <w:rFonts w:hint="eastAsia"/>
          <w:sz w:val="24"/>
          <w:szCs w:val="24"/>
        </w:rPr>
        <w:t xml:space="preserve"> is a type of </w:t>
      </w:r>
      <w:r w:rsidRPr="00CF2BDD">
        <w:rPr>
          <w:rFonts w:hint="eastAsia"/>
          <w:sz w:val="24"/>
          <w:szCs w:val="24"/>
          <w:lang w:val="en-US" w:eastAsia="zh-CN"/>
        </w:rPr>
        <w:t xml:space="preserve">advanced </w:t>
      </w:r>
      <w:r w:rsidRPr="00CF2BDD">
        <w:rPr>
          <w:rFonts w:hint="eastAsia"/>
          <w:sz w:val="24"/>
          <w:szCs w:val="24"/>
        </w:rPr>
        <w:t>cement-based composite with superior compressive</w:t>
      </w:r>
      <w:r w:rsidRPr="00CF2BDD">
        <w:rPr>
          <w:rFonts w:hint="eastAsia"/>
          <w:sz w:val="24"/>
          <w:szCs w:val="24"/>
          <w:lang w:val="en-US" w:eastAsia="zh-CN"/>
        </w:rPr>
        <w:t xml:space="preserve"> (&gt;120 MPa)</w:t>
      </w:r>
      <w:r w:rsidRPr="00CF2BDD">
        <w:rPr>
          <w:rFonts w:hint="eastAsia"/>
          <w:sz w:val="24"/>
          <w:szCs w:val="24"/>
        </w:rPr>
        <w:t xml:space="preserve"> and tensile strength</w:t>
      </w:r>
      <w:r w:rsidRPr="00CF2BDD">
        <w:rPr>
          <w:rFonts w:hint="eastAsia"/>
          <w:sz w:val="24"/>
          <w:szCs w:val="24"/>
          <w:lang w:val="en-US" w:eastAsia="zh-CN"/>
        </w:rPr>
        <w:t xml:space="preserve"> (&gt;8 MPa)</w:t>
      </w:r>
      <w:r w:rsidRPr="00CF2BDD">
        <w:rPr>
          <w:rFonts w:hint="eastAsia"/>
          <w:sz w:val="24"/>
          <w:szCs w:val="24"/>
        </w:rPr>
        <w:t>, high elastic modulus</w:t>
      </w:r>
      <w:r w:rsidRPr="00CF2BDD">
        <w:rPr>
          <w:rFonts w:hint="eastAsia"/>
          <w:sz w:val="24"/>
          <w:szCs w:val="24"/>
          <w:lang w:val="en-US" w:eastAsia="zh-CN"/>
        </w:rPr>
        <w:t xml:space="preserve"> (40</w:t>
      </w:r>
      <w:r w:rsidRPr="00CF2BDD">
        <w:rPr>
          <w:rFonts w:hint="eastAsia"/>
          <w:sz w:val="24"/>
          <w:szCs w:val="24"/>
        </w:rPr>
        <w:t xml:space="preserve"> </w:t>
      </w:r>
      <w:r w:rsidRPr="00CF2BDD">
        <w:rPr>
          <w:rFonts w:hint="eastAsia"/>
          <w:sz w:val="24"/>
          <w:szCs w:val="24"/>
          <w:lang w:val="en-US" w:eastAsia="zh-CN"/>
        </w:rPr>
        <w:t>-</w:t>
      </w:r>
      <w:r w:rsidRPr="00CF2BDD">
        <w:rPr>
          <w:rFonts w:hint="eastAsia"/>
          <w:sz w:val="24"/>
          <w:szCs w:val="24"/>
        </w:rPr>
        <w:t xml:space="preserve"> </w:t>
      </w:r>
      <w:r w:rsidRPr="00CF2BDD">
        <w:rPr>
          <w:rFonts w:hint="eastAsia"/>
          <w:sz w:val="24"/>
          <w:szCs w:val="24"/>
          <w:lang w:val="en-US" w:eastAsia="zh-CN"/>
        </w:rPr>
        <w:t>5</w:t>
      </w:r>
      <w:r w:rsidRPr="00CF2BDD">
        <w:rPr>
          <w:rFonts w:hint="eastAsia"/>
          <w:sz w:val="24"/>
          <w:szCs w:val="24"/>
        </w:rPr>
        <w:t xml:space="preserve">0 </w:t>
      </w:r>
      <w:proofErr w:type="spellStart"/>
      <w:r w:rsidRPr="00CF2BDD">
        <w:rPr>
          <w:rFonts w:hint="eastAsia"/>
          <w:sz w:val="24"/>
          <w:szCs w:val="24"/>
          <w:lang w:val="en-US" w:eastAsia="zh-CN"/>
        </w:rPr>
        <w:t>GPa</w:t>
      </w:r>
      <w:proofErr w:type="spellEnd"/>
      <w:r w:rsidRPr="00CF2BDD">
        <w:rPr>
          <w:rFonts w:hint="eastAsia"/>
          <w:sz w:val="24"/>
          <w:szCs w:val="24"/>
          <w:lang w:val="en-US" w:eastAsia="zh-CN"/>
        </w:rPr>
        <w:t>)</w:t>
      </w:r>
      <w:r w:rsidRPr="00CF2BDD">
        <w:rPr>
          <w:rFonts w:hint="eastAsia"/>
          <w:sz w:val="24"/>
          <w:szCs w:val="24"/>
        </w:rPr>
        <w:t xml:space="preserve"> and excellent durability</w:t>
      </w:r>
      <w:r w:rsidRPr="00CF2BDD">
        <w:rPr>
          <w:rFonts w:hint="eastAsia"/>
          <w:sz w:val="24"/>
          <w:szCs w:val="24"/>
          <w:lang w:val="en-US" w:eastAsia="zh-CN"/>
        </w:rPr>
        <w:t>. In 2011,</w:t>
      </w:r>
      <w:r w:rsidRPr="00CF2BDD">
        <w:rPr>
          <w:sz w:val="24"/>
          <w:szCs w:val="24"/>
        </w:rPr>
        <w:t xml:space="preserve"> Shao </w:t>
      </w:r>
      <w:r w:rsidRPr="00CF2BDD">
        <w:rPr>
          <w:rFonts w:hint="eastAsia"/>
          <w:sz w:val="24"/>
          <w:szCs w:val="24"/>
        </w:rPr>
        <w:t>et al.</w:t>
      </w:r>
      <w:r w:rsidRPr="00CF2BDD">
        <w:rPr>
          <w:sz w:val="24"/>
          <w:szCs w:val="24"/>
        </w:rPr>
        <w:t xml:space="preserve"> </w:t>
      </w:r>
      <w:r w:rsidRPr="00CF2BDD">
        <w:rPr>
          <w:color w:val="0066FF"/>
          <w:sz w:val="24"/>
          <w:szCs w:val="24"/>
          <w:vertAlign w:val="superscript"/>
        </w:rPr>
        <w:t>[</w:t>
      </w:r>
      <w:r w:rsidRPr="00CF2BDD">
        <w:rPr>
          <w:rFonts w:hint="eastAsia"/>
          <w:color w:val="0066FF"/>
          <w:sz w:val="24"/>
          <w:szCs w:val="24"/>
          <w:vertAlign w:val="superscript"/>
          <w:lang w:val="en-US" w:eastAsia="zh-CN"/>
        </w:rPr>
        <w:t>10</w:t>
      </w:r>
      <w:r w:rsidRPr="00CF2BDD">
        <w:rPr>
          <w:color w:val="0066FF"/>
          <w:sz w:val="24"/>
          <w:szCs w:val="24"/>
          <w:vertAlign w:val="superscript"/>
        </w:rPr>
        <w:t>]</w:t>
      </w:r>
      <w:r w:rsidRPr="00CF2BDD">
        <w:rPr>
          <w:sz w:val="24"/>
          <w:szCs w:val="24"/>
        </w:rPr>
        <w:t xml:space="preserve"> have proposed a new type of </w:t>
      </w:r>
      <w:r w:rsidRPr="00CF2BDD">
        <w:rPr>
          <w:rFonts w:hint="eastAsia"/>
          <w:sz w:val="24"/>
          <w:szCs w:val="24"/>
        </w:rPr>
        <w:t>c</w:t>
      </w:r>
      <w:r w:rsidRPr="00CF2BDD">
        <w:rPr>
          <w:sz w:val="24"/>
          <w:szCs w:val="24"/>
        </w:rPr>
        <w:t xml:space="preserve">omposite </w:t>
      </w:r>
      <w:r w:rsidRPr="00CF2BDD">
        <w:rPr>
          <w:rFonts w:hint="eastAsia"/>
          <w:sz w:val="24"/>
          <w:szCs w:val="24"/>
        </w:rPr>
        <w:t>b</w:t>
      </w:r>
      <w:r w:rsidRPr="00CF2BDD">
        <w:rPr>
          <w:sz w:val="24"/>
          <w:szCs w:val="24"/>
        </w:rPr>
        <w:t xml:space="preserve">ridge </w:t>
      </w:r>
      <w:r w:rsidRPr="00CF2BDD">
        <w:rPr>
          <w:rFonts w:hint="eastAsia"/>
          <w:sz w:val="24"/>
          <w:szCs w:val="24"/>
        </w:rPr>
        <w:t>d</w:t>
      </w:r>
      <w:r w:rsidRPr="00CF2BDD">
        <w:rPr>
          <w:sz w:val="24"/>
          <w:szCs w:val="24"/>
        </w:rPr>
        <w:t xml:space="preserve">eck </w:t>
      </w:r>
      <w:r w:rsidRPr="00CF2BDD">
        <w:rPr>
          <w:rFonts w:hint="eastAsia"/>
          <w:sz w:val="24"/>
          <w:szCs w:val="24"/>
        </w:rPr>
        <w:t>s</w:t>
      </w:r>
      <w:r w:rsidRPr="00CF2BDD">
        <w:rPr>
          <w:sz w:val="24"/>
          <w:szCs w:val="24"/>
        </w:rPr>
        <w:t xml:space="preserve">ystem </w:t>
      </w:r>
      <w:r w:rsidRPr="00CF2BDD">
        <w:rPr>
          <w:rFonts w:hint="eastAsia"/>
          <w:sz w:val="24"/>
          <w:szCs w:val="24"/>
        </w:rPr>
        <w:t>c</w:t>
      </w:r>
      <w:r w:rsidRPr="00CF2BDD">
        <w:rPr>
          <w:sz w:val="24"/>
          <w:szCs w:val="24"/>
        </w:rPr>
        <w:t xml:space="preserve">omposed of </w:t>
      </w:r>
      <w:proofErr w:type="spellStart"/>
      <w:r w:rsidRPr="00CF2BDD">
        <w:rPr>
          <w:rFonts w:hint="eastAsia"/>
          <w:sz w:val="24"/>
          <w:szCs w:val="24"/>
        </w:rPr>
        <w:t>OSD</w:t>
      </w:r>
      <w:proofErr w:type="spellEnd"/>
      <w:r w:rsidRPr="00CF2BDD">
        <w:rPr>
          <w:sz w:val="24"/>
          <w:szCs w:val="24"/>
        </w:rPr>
        <w:t xml:space="preserve"> and </w:t>
      </w:r>
      <w:r w:rsidRPr="00CF2BDD">
        <w:rPr>
          <w:rFonts w:hint="eastAsia"/>
          <w:sz w:val="24"/>
          <w:szCs w:val="24"/>
        </w:rPr>
        <w:t>l</w:t>
      </w:r>
      <w:r w:rsidRPr="00CF2BDD">
        <w:rPr>
          <w:sz w:val="24"/>
          <w:szCs w:val="24"/>
        </w:rPr>
        <w:t xml:space="preserve">ightweight </w:t>
      </w:r>
      <w:proofErr w:type="spellStart"/>
      <w:r w:rsidRPr="00CF2BDD">
        <w:rPr>
          <w:sz w:val="24"/>
          <w:szCs w:val="24"/>
        </w:rPr>
        <w:t>UHPC</w:t>
      </w:r>
      <w:proofErr w:type="spellEnd"/>
      <w:r w:rsidRPr="00CF2BDD">
        <w:rPr>
          <w:sz w:val="24"/>
          <w:szCs w:val="24"/>
        </w:rPr>
        <w:t xml:space="preserve"> </w:t>
      </w:r>
      <w:r w:rsidRPr="00CF2BDD">
        <w:rPr>
          <w:rFonts w:hint="eastAsia"/>
          <w:sz w:val="24"/>
          <w:szCs w:val="24"/>
        </w:rPr>
        <w:t>l</w:t>
      </w:r>
      <w:r w:rsidRPr="00CF2BDD">
        <w:rPr>
          <w:sz w:val="24"/>
          <w:szCs w:val="24"/>
        </w:rPr>
        <w:t xml:space="preserve">ayer, </w:t>
      </w:r>
      <w:r w:rsidRPr="00CF2BDD">
        <w:rPr>
          <w:rFonts w:hint="eastAsia"/>
          <w:sz w:val="24"/>
          <w:szCs w:val="24"/>
        </w:rPr>
        <w:t xml:space="preserve">in which </w:t>
      </w:r>
      <w:r w:rsidRPr="00CF2BDD">
        <w:rPr>
          <w:sz w:val="24"/>
          <w:szCs w:val="24"/>
        </w:rPr>
        <w:t xml:space="preserve">the reinforced </w:t>
      </w:r>
      <w:proofErr w:type="spellStart"/>
      <w:r w:rsidRPr="00CF2BDD">
        <w:rPr>
          <w:sz w:val="24"/>
          <w:szCs w:val="24"/>
        </w:rPr>
        <w:t>UHPC</w:t>
      </w:r>
      <w:proofErr w:type="spellEnd"/>
      <w:r w:rsidRPr="00CF2BDD">
        <w:rPr>
          <w:sz w:val="24"/>
          <w:szCs w:val="24"/>
        </w:rPr>
        <w:t xml:space="preserve"> and </w:t>
      </w:r>
      <w:proofErr w:type="spellStart"/>
      <w:r w:rsidRPr="00CF2BDD">
        <w:rPr>
          <w:rFonts w:hint="eastAsia"/>
          <w:sz w:val="24"/>
          <w:szCs w:val="24"/>
        </w:rPr>
        <w:t>OSD</w:t>
      </w:r>
      <w:proofErr w:type="spellEnd"/>
      <w:r w:rsidRPr="00CF2BDD">
        <w:rPr>
          <w:sz w:val="24"/>
          <w:szCs w:val="24"/>
        </w:rPr>
        <w:t xml:space="preserve"> were connected via stud</w:t>
      </w:r>
      <w:r w:rsidRPr="00CF2BDD">
        <w:rPr>
          <w:rFonts w:hint="eastAsia"/>
          <w:sz w:val="24"/>
          <w:szCs w:val="24"/>
        </w:rPr>
        <w:t xml:space="preserve"> shear connectors</w:t>
      </w:r>
      <w:r w:rsidRPr="00CF2BDD">
        <w:rPr>
          <w:sz w:val="24"/>
          <w:szCs w:val="24"/>
        </w:rPr>
        <w:t>.</w:t>
      </w:r>
      <w:r w:rsidRPr="00CF2BDD">
        <w:rPr>
          <w:rFonts w:hint="eastAsia"/>
          <w:sz w:val="24"/>
          <w:szCs w:val="24"/>
        </w:rPr>
        <w:t xml:space="preserve"> In </w:t>
      </w:r>
      <w:r w:rsidRPr="00CF2BDD">
        <w:rPr>
          <w:sz w:val="24"/>
          <w:szCs w:val="24"/>
        </w:rPr>
        <w:t>such</w:t>
      </w:r>
      <w:r w:rsidRPr="00CF2BDD">
        <w:rPr>
          <w:rFonts w:hint="eastAsia"/>
          <w:sz w:val="24"/>
          <w:szCs w:val="24"/>
        </w:rPr>
        <w:t xml:space="preserve"> </w:t>
      </w:r>
      <w:r w:rsidRPr="00CF2BDD">
        <w:rPr>
          <w:sz w:val="24"/>
          <w:szCs w:val="24"/>
        </w:rPr>
        <w:t>new type of</w:t>
      </w:r>
      <w:r w:rsidRPr="00CF2BDD">
        <w:rPr>
          <w:rFonts w:hint="eastAsia"/>
          <w:sz w:val="24"/>
          <w:szCs w:val="24"/>
        </w:rPr>
        <w:t xml:space="preserve"> L</w:t>
      </w:r>
      <w:r w:rsidRPr="00CF2BDD">
        <w:rPr>
          <w:sz w:val="24"/>
          <w:szCs w:val="24"/>
        </w:rPr>
        <w:t>ightweight</w:t>
      </w:r>
      <w:r w:rsidRPr="00CF2BDD">
        <w:rPr>
          <w:rFonts w:hint="eastAsia"/>
          <w:sz w:val="24"/>
          <w:szCs w:val="24"/>
        </w:rPr>
        <w:t xml:space="preserve"> C</w:t>
      </w:r>
      <w:r w:rsidRPr="00CF2BDD">
        <w:rPr>
          <w:sz w:val="24"/>
          <w:szCs w:val="24"/>
        </w:rPr>
        <w:t xml:space="preserve">omposite </w:t>
      </w:r>
      <w:r w:rsidRPr="00CF2BDD">
        <w:rPr>
          <w:rFonts w:hint="eastAsia"/>
          <w:sz w:val="24"/>
          <w:szCs w:val="24"/>
        </w:rPr>
        <w:t>B</w:t>
      </w:r>
      <w:r w:rsidRPr="00CF2BDD">
        <w:rPr>
          <w:sz w:val="24"/>
          <w:szCs w:val="24"/>
        </w:rPr>
        <w:t xml:space="preserve">ridge </w:t>
      </w:r>
      <w:r w:rsidRPr="00CF2BDD">
        <w:rPr>
          <w:rFonts w:hint="eastAsia"/>
          <w:sz w:val="24"/>
          <w:szCs w:val="24"/>
        </w:rPr>
        <w:t>D</w:t>
      </w:r>
      <w:r w:rsidRPr="00CF2BDD">
        <w:rPr>
          <w:sz w:val="24"/>
          <w:szCs w:val="24"/>
        </w:rPr>
        <w:t>eck</w:t>
      </w:r>
      <w:r w:rsidRPr="00CF2BDD">
        <w:rPr>
          <w:rFonts w:hint="eastAsia"/>
          <w:sz w:val="24"/>
          <w:szCs w:val="24"/>
        </w:rPr>
        <w:t xml:space="preserve"> (</w:t>
      </w:r>
      <w:proofErr w:type="spellStart"/>
      <w:r w:rsidRPr="00CF2BDD">
        <w:rPr>
          <w:rFonts w:hint="eastAsia"/>
          <w:sz w:val="24"/>
          <w:szCs w:val="24"/>
        </w:rPr>
        <w:t>LCBD</w:t>
      </w:r>
      <w:proofErr w:type="spellEnd"/>
      <w:r w:rsidRPr="00CF2BDD">
        <w:rPr>
          <w:rFonts w:hint="eastAsia"/>
          <w:sz w:val="24"/>
          <w:szCs w:val="24"/>
        </w:rPr>
        <w:t>),</w:t>
      </w:r>
      <w:r w:rsidRPr="00CF2BDD">
        <w:rPr>
          <w:sz w:val="24"/>
          <w:szCs w:val="24"/>
        </w:rPr>
        <w:t xml:space="preserve"> </w:t>
      </w:r>
      <w:r w:rsidRPr="00CF2BDD">
        <w:rPr>
          <w:rFonts w:hint="eastAsia"/>
          <w:sz w:val="24"/>
          <w:szCs w:val="24"/>
        </w:rPr>
        <w:t>t</w:t>
      </w:r>
      <w:r w:rsidRPr="00CF2BDD">
        <w:rPr>
          <w:sz w:val="24"/>
          <w:szCs w:val="24"/>
        </w:rPr>
        <w:t>he thickness of</w:t>
      </w:r>
      <w:r w:rsidRPr="00CF2BDD">
        <w:rPr>
          <w:rFonts w:hint="eastAsia"/>
          <w:sz w:val="24"/>
          <w:szCs w:val="24"/>
        </w:rPr>
        <w:t xml:space="preserve"> </w:t>
      </w:r>
      <w:proofErr w:type="spellStart"/>
      <w:r w:rsidRPr="00CF2BDD">
        <w:rPr>
          <w:sz w:val="24"/>
          <w:szCs w:val="24"/>
        </w:rPr>
        <w:t>UHPC</w:t>
      </w:r>
      <w:proofErr w:type="spellEnd"/>
      <w:r w:rsidRPr="00CF2BDD">
        <w:rPr>
          <w:sz w:val="24"/>
          <w:szCs w:val="24"/>
        </w:rPr>
        <w:t xml:space="preserve"> layer is generally no more than 5</w:t>
      </w:r>
      <w:r w:rsidRPr="00CF2BDD">
        <w:rPr>
          <w:rFonts w:hint="eastAsia"/>
          <w:sz w:val="24"/>
          <w:szCs w:val="24"/>
        </w:rPr>
        <w:t>0</w:t>
      </w:r>
      <w:r w:rsidRPr="00CF2BDD">
        <w:rPr>
          <w:sz w:val="24"/>
          <w:szCs w:val="24"/>
        </w:rPr>
        <w:t xml:space="preserve"> </w:t>
      </w:r>
      <w:r w:rsidRPr="00CF2BDD">
        <w:rPr>
          <w:rFonts w:hint="eastAsia"/>
          <w:sz w:val="24"/>
          <w:szCs w:val="24"/>
        </w:rPr>
        <w:t>m</w:t>
      </w:r>
      <w:r w:rsidRPr="00CF2BDD">
        <w:rPr>
          <w:sz w:val="24"/>
          <w:szCs w:val="24"/>
        </w:rPr>
        <w:t xml:space="preserve">m, and the thickness of </w:t>
      </w:r>
      <w:r w:rsidRPr="00CF2BDD">
        <w:rPr>
          <w:rFonts w:hint="eastAsia"/>
          <w:sz w:val="24"/>
          <w:szCs w:val="24"/>
        </w:rPr>
        <w:t xml:space="preserve">the </w:t>
      </w:r>
      <w:r w:rsidRPr="00CF2BDD">
        <w:rPr>
          <w:sz w:val="24"/>
          <w:szCs w:val="24"/>
        </w:rPr>
        <w:t xml:space="preserve">steel </w:t>
      </w:r>
      <w:r w:rsidRPr="00CF2BDD">
        <w:rPr>
          <w:rFonts w:hint="eastAsia"/>
          <w:sz w:val="24"/>
          <w:szCs w:val="24"/>
        </w:rPr>
        <w:t>plate</w:t>
      </w:r>
      <w:r w:rsidRPr="00CF2BDD">
        <w:rPr>
          <w:sz w:val="24"/>
          <w:szCs w:val="24"/>
        </w:rPr>
        <w:t xml:space="preserve"> is from</w:t>
      </w:r>
      <w:r w:rsidRPr="00CF2BDD">
        <w:rPr>
          <w:rFonts w:eastAsia="SimSun" w:hint="eastAsia"/>
          <w:sz w:val="24"/>
          <w:szCs w:val="24"/>
          <w:lang w:val="en-US" w:eastAsia="zh-CN"/>
        </w:rPr>
        <w:t xml:space="preserve"> </w:t>
      </w:r>
      <w:r w:rsidRPr="00CF2BDD">
        <w:rPr>
          <w:sz w:val="24"/>
          <w:szCs w:val="24"/>
        </w:rPr>
        <w:t>12</w:t>
      </w:r>
      <w:r w:rsidRPr="00CF2BDD">
        <w:rPr>
          <w:rFonts w:hint="eastAsia"/>
          <w:sz w:val="24"/>
          <w:szCs w:val="24"/>
        </w:rPr>
        <w:t xml:space="preserve"> </w:t>
      </w:r>
      <w:r w:rsidRPr="00CF2BDD">
        <w:rPr>
          <w:sz w:val="24"/>
          <w:szCs w:val="24"/>
        </w:rPr>
        <w:t>to 16 mm</w:t>
      </w:r>
      <w:r w:rsidRPr="00CF2BDD">
        <w:rPr>
          <w:rFonts w:hint="eastAsia"/>
          <w:sz w:val="24"/>
          <w:szCs w:val="24"/>
          <w:lang w:val="en-US" w:eastAsia="zh-CN"/>
        </w:rPr>
        <w:t>.</w:t>
      </w:r>
    </w:p>
    <w:p w14:paraId="26FAA922" w14:textId="0C531540" w:rsidR="009A6D48" w:rsidRPr="00CF2BDD" w:rsidRDefault="007E29A6">
      <w:pPr>
        <w:jc w:val="center"/>
        <w:rPr>
          <w:rFonts w:eastAsia="DengXian"/>
          <w:lang w:eastAsia="zh-CN"/>
        </w:rPr>
      </w:pPr>
      <w:r w:rsidRPr="00CF2BDD">
        <w:rPr>
          <w:rFonts w:eastAsia="DengXian" w:hint="eastAsia"/>
          <w:noProof/>
          <w:lang w:eastAsia="zh-CN"/>
        </w:rPr>
        <w:lastRenderedPageBreak/>
        <w:drawing>
          <wp:inline distT="0" distB="0" distL="0" distR="0" wp14:anchorId="46FD23C5" wp14:editId="2D0DFA96">
            <wp:extent cx="2012950" cy="1866900"/>
            <wp:effectExtent l="0" t="0" r="0" b="0"/>
            <wp:docPr id="1" name="图片 311" descr="摘要图1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11" descr="摘要图1a"/>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012950" cy="1866900"/>
                    </a:xfrm>
                    <a:prstGeom prst="rect">
                      <a:avLst/>
                    </a:prstGeom>
                    <a:noFill/>
                    <a:ln>
                      <a:noFill/>
                    </a:ln>
                    <a:effectLst/>
                  </pic:spPr>
                </pic:pic>
              </a:graphicData>
            </a:graphic>
          </wp:inline>
        </w:drawing>
      </w:r>
      <w:r w:rsidRPr="00CF2BDD">
        <w:rPr>
          <w:rFonts w:eastAsia="SimSun" w:hint="eastAsia"/>
          <w:noProof/>
          <w:lang w:eastAsia="zh-CN"/>
        </w:rPr>
        <w:drawing>
          <wp:inline distT="0" distB="0" distL="0" distR="0" wp14:anchorId="78522444" wp14:editId="6AEE88B8">
            <wp:extent cx="2374900" cy="1797050"/>
            <wp:effectExtent l="0" t="0" r="0" b="0"/>
            <wp:docPr id="2" name="图片 310" descr="tiff格式处理_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10" descr="tiff格式处理_17"/>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374900" cy="1797050"/>
                    </a:xfrm>
                    <a:prstGeom prst="rect">
                      <a:avLst/>
                    </a:prstGeom>
                    <a:noFill/>
                    <a:ln>
                      <a:noFill/>
                    </a:ln>
                    <a:effectLst/>
                  </pic:spPr>
                </pic:pic>
              </a:graphicData>
            </a:graphic>
          </wp:inline>
        </w:drawing>
      </w:r>
    </w:p>
    <w:p w14:paraId="79374248" w14:textId="77777777" w:rsidR="009A6D48" w:rsidRPr="00CF2BDD" w:rsidRDefault="009A6D48">
      <w:pPr>
        <w:numPr>
          <w:ilvl w:val="0"/>
          <w:numId w:val="2"/>
        </w:numPr>
        <w:spacing w:line="360" w:lineRule="auto"/>
        <w:jc w:val="center"/>
        <w:rPr>
          <w:rFonts w:eastAsia="DengXian"/>
          <w:lang w:val="en-US" w:eastAsia="zh-CN"/>
        </w:rPr>
      </w:pPr>
      <w:r w:rsidRPr="00CF2BDD">
        <w:rPr>
          <w:rFonts w:hint="eastAsia"/>
          <w:lang w:val="en-US" w:eastAsia="zh-CN"/>
        </w:rPr>
        <w:t xml:space="preserve">                                                    </w:t>
      </w:r>
      <w:r w:rsidRPr="00CF2BDD">
        <w:rPr>
          <w:lang w:val="en-US" w:eastAsia="zh-CN"/>
        </w:rPr>
        <w:t xml:space="preserve"> (b)</w:t>
      </w:r>
    </w:p>
    <w:p w14:paraId="57F6C88E" w14:textId="77777777" w:rsidR="009A6D48" w:rsidRPr="00CF2BDD" w:rsidRDefault="009A6D48">
      <w:pPr>
        <w:spacing w:after="0" w:line="360" w:lineRule="auto"/>
        <w:jc w:val="center"/>
        <w:rPr>
          <w:lang w:val="en-US" w:eastAsia="zh-CN"/>
        </w:rPr>
      </w:pPr>
      <w:r w:rsidRPr="00CF2BDD">
        <w:rPr>
          <w:rFonts w:hint="eastAsia"/>
          <w:b/>
          <w:bCs/>
          <w:sz w:val="24"/>
          <w:szCs w:val="24"/>
          <w:lang w:val="en-US" w:eastAsia="zh-CN"/>
        </w:rPr>
        <w:t>Fig. 1</w:t>
      </w:r>
      <w:r w:rsidRPr="00CF2BDD">
        <w:rPr>
          <w:rFonts w:hint="eastAsia"/>
          <w:sz w:val="24"/>
          <w:szCs w:val="24"/>
          <w:lang w:val="en-US" w:eastAsia="zh-CN"/>
        </w:rPr>
        <w:t xml:space="preserve"> Traditional </w:t>
      </w:r>
      <w:proofErr w:type="spellStart"/>
      <w:r w:rsidRPr="00CF2BDD">
        <w:rPr>
          <w:rFonts w:hint="eastAsia"/>
          <w:sz w:val="24"/>
          <w:szCs w:val="24"/>
          <w:lang w:val="en-US" w:eastAsia="zh-CN"/>
        </w:rPr>
        <w:t>OSD</w:t>
      </w:r>
      <w:proofErr w:type="spellEnd"/>
      <w:r w:rsidRPr="00CF2BDD">
        <w:rPr>
          <w:rFonts w:hint="eastAsia"/>
          <w:sz w:val="24"/>
          <w:szCs w:val="24"/>
          <w:lang w:val="en-US" w:eastAsia="zh-CN"/>
        </w:rPr>
        <w:t xml:space="preserve"> system: (a) schematic diagram, and (b) photo of </w:t>
      </w:r>
      <w:proofErr w:type="spellStart"/>
      <w:r w:rsidRPr="00CF2BDD">
        <w:rPr>
          <w:rFonts w:hint="eastAsia"/>
          <w:sz w:val="24"/>
          <w:szCs w:val="24"/>
          <w:lang w:val="en-US" w:eastAsia="zh-CN"/>
        </w:rPr>
        <w:t>OSD</w:t>
      </w:r>
      <w:proofErr w:type="spellEnd"/>
      <w:r w:rsidRPr="00CF2BDD">
        <w:rPr>
          <w:rFonts w:hint="eastAsia"/>
          <w:sz w:val="24"/>
          <w:szCs w:val="24"/>
          <w:lang w:val="en-US" w:eastAsia="zh-CN"/>
        </w:rPr>
        <w:t>.</w:t>
      </w:r>
    </w:p>
    <w:p w14:paraId="3178C7ED" w14:textId="77777777" w:rsidR="009A6D48" w:rsidRPr="00CF2BDD" w:rsidRDefault="009A6D48">
      <w:pPr>
        <w:snapToGrid w:val="0"/>
        <w:spacing w:after="0" w:line="360" w:lineRule="auto"/>
        <w:ind w:firstLineChars="200" w:firstLine="480"/>
        <w:jc w:val="both"/>
        <w:rPr>
          <w:sz w:val="24"/>
          <w:szCs w:val="24"/>
        </w:rPr>
      </w:pPr>
      <w:r w:rsidRPr="00CF2BDD">
        <w:rPr>
          <w:rFonts w:eastAsia="SimSun" w:hint="eastAsia"/>
          <w:sz w:val="24"/>
          <w:szCs w:val="24"/>
          <w:lang w:val="en-US" w:eastAsia="zh-CN"/>
        </w:rPr>
        <w:t>Although</w:t>
      </w:r>
      <w:r w:rsidRPr="00CF2BDD">
        <w:rPr>
          <w:sz w:val="24"/>
          <w:szCs w:val="24"/>
        </w:rPr>
        <w:t xml:space="preserve"> </w:t>
      </w:r>
      <w:proofErr w:type="spellStart"/>
      <w:r w:rsidRPr="00CF2BDD">
        <w:rPr>
          <w:rFonts w:hint="eastAsia"/>
          <w:sz w:val="24"/>
          <w:szCs w:val="24"/>
        </w:rPr>
        <w:t>LCBD</w:t>
      </w:r>
      <w:proofErr w:type="spellEnd"/>
      <w:r w:rsidRPr="00CF2BDD">
        <w:rPr>
          <w:sz w:val="24"/>
          <w:szCs w:val="24"/>
        </w:rPr>
        <w:t xml:space="preserve"> </w:t>
      </w:r>
      <w:r w:rsidRPr="00CF2BDD">
        <w:rPr>
          <w:rFonts w:eastAsia="SimSun" w:hint="eastAsia"/>
          <w:sz w:val="24"/>
          <w:szCs w:val="24"/>
          <w:lang w:val="en-US" w:eastAsia="zh-CN"/>
        </w:rPr>
        <w:t>has been developed for nearly 10 years</w:t>
      </w:r>
      <w:r w:rsidRPr="00CF2BDD">
        <w:rPr>
          <w:rFonts w:eastAsia="SimSun"/>
          <w:sz w:val="24"/>
          <w:szCs w:val="24"/>
          <w:lang w:val="en-US" w:eastAsia="zh-CN"/>
        </w:rPr>
        <w:t xml:space="preserve"> in China</w:t>
      </w:r>
      <w:r w:rsidRPr="00CF2BDD">
        <w:rPr>
          <w:rFonts w:hint="eastAsia"/>
          <w:sz w:val="24"/>
          <w:szCs w:val="24"/>
        </w:rPr>
        <w:t xml:space="preserve">, </w:t>
      </w:r>
      <w:r w:rsidRPr="00CF2BDD">
        <w:rPr>
          <w:sz w:val="24"/>
          <w:szCs w:val="24"/>
        </w:rPr>
        <w:t xml:space="preserve">there is </w:t>
      </w:r>
      <w:r w:rsidRPr="00CF2BDD">
        <w:rPr>
          <w:rFonts w:hint="eastAsia"/>
          <w:sz w:val="24"/>
          <w:szCs w:val="24"/>
        </w:rPr>
        <w:t>limited research</w:t>
      </w:r>
      <w:r w:rsidRPr="00CF2BDD">
        <w:rPr>
          <w:sz w:val="24"/>
          <w:szCs w:val="24"/>
        </w:rPr>
        <w:t xml:space="preserve"> existing</w:t>
      </w:r>
      <w:r w:rsidRPr="00CF2BDD">
        <w:rPr>
          <w:rFonts w:hint="eastAsia"/>
          <w:sz w:val="24"/>
          <w:szCs w:val="24"/>
        </w:rPr>
        <w:t xml:space="preserve"> on </w:t>
      </w:r>
      <w:r w:rsidRPr="00CF2BDD">
        <w:rPr>
          <w:sz w:val="24"/>
          <w:szCs w:val="24"/>
        </w:rPr>
        <w:t xml:space="preserve">the basic mechanical properties and fatigue </w:t>
      </w:r>
      <w:r w:rsidRPr="00CF2BDD">
        <w:rPr>
          <w:rFonts w:hint="eastAsia"/>
          <w:sz w:val="24"/>
          <w:szCs w:val="24"/>
        </w:rPr>
        <w:t>performance</w:t>
      </w:r>
      <w:r w:rsidRPr="00CF2BDD">
        <w:rPr>
          <w:sz w:val="24"/>
          <w:szCs w:val="24"/>
        </w:rPr>
        <w:t xml:space="preserve"> </w:t>
      </w:r>
      <w:r w:rsidRPr="00CF2BDD">
        <w:rPr>
          <w:color w:val="0066FF"/>
          <w:sz w:val="24"/>
          <w:szCs w:val="24"/>
          <w:vertAlign w:val="superscript"/>
        </w:rPr>
        <w:t>[</w:t>
      </w:r>
      <w:r w:rsidRPr="00CF2BDD">
        <w:rPr>
          <w:rFonts w:hint="eastAsia"/>
          <w:color w:val="0066FF"/>
          <w:sz w:val="24"/>
          <w:szCs w:val="24"/>
          <w:vertAlign w:val="superscript"/>
          <w:lang w:val="en-US" w:eastAsia="zh-CN"/>
        </w:rPr>
        <w:t>10</w:t>
      </w:r>
      <w:r w:rsidRPr="00CF2BDD">
        <w:rPr>
          <w:color w:val="0066FF"/>
          <w:sz w:val="24"/>
          <w:szCs w:val="24"/>
          <w:vertAlign w:val="superscript"/>
        </w:rPr>
        <w:t>-1</w:t>
      </w:r>
      <w:r w:rsidRPr="00CF2BDD">
        <w:rPr>
          <w:rFonts w:hint="eastAsia"/>
          <w:color w:val="0066FF"/>
          <w:sz w:val="24"/>
          <w:szCs w:val="24"/>
          <w:vertAlign w:val="superscript"/>
          <w:lang w:val="en-US" w:eastAsia="zh-CN"/>
        </w:rPr>
        <w:t>9</w:t>
      </w:r>
      <w:r w:rsidRPr="00CF2BDD">
        <w:rPr>
          <w:rFonts w:hint="eastAsia"/>
          <w:color w:val="0066FF"/>
          <w:sz w:val="24"/>
          <w:szCs w:val="24"/>
          <w:vertAlign w:val="superscript"/>
        </w:rPr>
        <w:t>,2</w:t>
      </w:r>
      <w:r w:rsidRPr="00CF2BDD">
        <w:rPr>
          <w:rFonts w:hint="eastAsia"/>
          <w:color w:val="0066FF"/>
          <w:sz w:val="24"/>
          <w:szCs w:val="24"/>
          <w:vertAlign w:val="superscript"/>
          <w:lang w:val="en-US" w:eastAsia="zh-CN"/>
        </w:rPr>
        <w:t>3</w:t>
      </w:r>
      <w:r w:rsidRPr="00CF2BDD">
        <w:rPr>
          <w:rFonts w:hint="eastAsia"/>
          <w:color w:val="0066FF"/>
          <w:sz w:val="24"/>
          <w:szCs w:val="24"/>
          <w:vertAlign w:val="superscript"/>
        </w:rPr>
        <w:t>,2</w:t>
      </w:r>
      <w:r w:rsidRPr="00CF2BDD">
        <w:rPr>
          <w:rFonts w:hint="eastAsia"/>
          <w:color w:val="0066FF"/>
          <w:sz w:val="24"/>
          <w:szCs w:val="24"/>
          <w:vertAlign w:val="superscript"/>
          <w:lang w:val="en-US" w:eastAsia="zh-CN"/>
        </w:rPr>
        <w:t>4</w:t>
      </w:r>
      <w:r w:rsidRPr="00CF2BDD">
        <w:rPr>
          <w:color w:val="0066FF"/>
          <w:sz w:val="24"/>
          <w:szCs w:val="24"/>
          <w:vertAlign w:val="superscript"/>
        </w:rPr>
        <w:t>]</w:t>
      </w:r>
      <w:r w:rsidRPr="00CF2BDD">
        <w:rPr>
          <w:sz w:val="24"/>
          <w:szCs w:val="24"/>
        </w:rPr>
        <w:t xml:space="preserve"> of such system. Previous push-out test results show that the </w:t>
      </w:r>
      <w:proofErr w:type="spellStart"/>
      <w:r w:rsidRPr="00CF2BDD">
        <w:rPr>
          <w:rFonts w:hint="eastAsia"/>
          <w:sz w:val="24"/>
          <w:szCs w:val="24"/>
        </w:rPr>
        <w:t>LCBD</w:t>
      </w:r>
      <w:proofErr w:type="spellEnd"/>
      <w:r w:rsidRPr="00CF2BDD">
        <w:rPr>
          <w:sz w:val="24"/>
          <w:szCs w:val="24"/>
        </w:rPr>
        <w:t xml:space="preserve"> connected by </w:t>
      </w:r>
      <w:r w:rsidRPr="00CF2BDD">
        <w:rPr>
          <w:rFonts w:hint="eastAsia"/>
          <w:sz w:val="24"/>
          <w:szCs w:val="24"/>
        </w:rPr>
        <w:t xml:space="preserve">shear </w:t>
      </w:r>
      <w:r w:rsidRPr="00CF2BDD">
        <w:rPr>
          <w:sz w:val="24"/>
          <w:szCs w:val="24"/>
        </w:rPr>
        <w:t>studs has</w:t>
      </w:r>
      <w:r w:rsidRPr="00CF2BDD">
        <w:rPr>
          <w:rFonts w:hint="eastAsia"/>
          <w:sz w:val="24"/>
          <w:szCs w:val="24"/>
        </w:rPr>
        <w:t xml:space="preserve"> </w:t>
      </w:r>
      <w:r w:rsidRPr="00CF2BDD">
        <w:rPr>
          <w:sz w:val="24"/>
          <w:szCs w:val="24"/>
        </w:rPr>
        <w:t xml:space="preserve">good </w:t>
      </w:r>
      <w:r w:rsidRPr="00CF2BDD">
        <w:rPr>
          <w:rFonts w:hint="eastAsia"/>
          <w:sz w:val="24"/>
          <w:szCs w:val="24"/>
        </w:rPr>
        <w:t xml:space="preserve">mechanical </w:t>
      </w:r>
      <w:r w:rsidRPr="00CF2BDD">
        <w:rPr>
          <w:sz w:val="24"/>
          <w:szCs w:val="24"/>
        </w:rPr>
        <w:t xml:space="preserve">performance </w:t>
      </w:r>
      <w:r w:rsidRPr="00CF2BDD">
        <w:rPr>
          <w:rFonts w:hint="eastAsia"/>
          <w:color w:val="0066FF"/>
          <w:sz w:val="24"/>
          <w:szCs w:val="24"/>
          <w:vertAlign w:val="superscript"/>
        </w:rPr>
        <w:t>[</w:t>
      </w:r>
      <w:r w:rsidRPr="00CF2BDD">
        <w:rPr>
          <w:rFonts w:hint="eastAsia"/>
          <w:color w:val="0066FF"/>
          <w:sz w:val="24"/>
          <w:szCs w:val="24"/>
          <w:vertAlign w:val="superscript"/>
          <w:lang w:val="en-US" w:eastAsia="zh-CN"/>
        </w:rPr>
        <w:t>10</w:t>
      </w:r>
      <w:r w:rsidRPr="00CF2BDD">
        <w:rPr>
          <w:rFonts w:hint="eastAsia"/>
          <w:color w:val="0066FF"/>
          <w:sz w:val="24"/>
          <w:szCs w:val="24"/>
          <w:vertAlign w:val="superscript"/>
        </w:rPr>
        <w:t>,1</w:t>
      </w:r>
      <w:r w:rsidRPr="00CF2BDD">
        <w:rPr>
          <w:rFonts w:hint="eastAsia"/>
          <w:color w:val="0066FF"/>
          <w:sz w:val="24"/>
          <w:szCs w:val="24"/>
          <w:vertAlign w:val="superscript"/>
          <w:lang w:val="en-US" w:eastAsia="zh-CN"/>
        </w:rPr>
        <w:t>2</w:t>
      </w:r>
      <w:r w:rsidRPr="00CF2BDD">
        <w:rPr>
          <w:rFonts w:hint="eastAsia"/>
          <w:color w:val="0066FF"/>
          <w:sz w:val="24"/>
          <w:szCs w:val="24"/>
          <w:vertAlign w:val="superscript"/>
        </w:rPr>
        <w:t>]</w:t>
      </w:r>
      <w:r w:rsidRPr="00CF2BDD">
        <w:rPr>
          <w:rFonts w:hint="eastAsia"/>
          <w:sz w:val="24"/>
          <w:szCs w:val="24"/>
        </w:rPr>
        <w:t>.</w:t>
      </w:r>
      <w:r w:rsidRPr="00CF2BDD">
        <w:rPr>
          <w:sz w:val="24"/>
          <w:szCs w:val="24"/>
        </w:rPr>
        <w:t xml:space="preserve"> </w:t>
      </w:r>
      <w:r w:rsidRPr="00CF2BDD">
        <w:rPr>
          <w:rFonts w:hint="eastAsia"/>
          <w:sz w:val="24"/>
          <w:szCs w:val="24"/>
        </w:rPr>
        <w:t xml:space="preserve">Finite Element </w:t>
      </w:r>
      <w:r w:rsidRPr="00CF2BDD">
        <w:rPr>
          <w:sz w:val="24"/>
          <w:szCs w:val="24"/>
        </w:rPr>
        <w:t>Analysis</w:t>
      </w:r>
      <w:r w:rsidRPr="00CF2BDD">
        <w:rPr>
          <w:rFonts w:hint="eastAsia"/>
          <w:sz w:val="24"/>
          <w:szCs w:val="24"/>
          <w:lang w:val="en-US" w:eastAsia="zh-CN"/>
        </w:rPr>
        <w:t xml:space="preserve"> </w:t>
      </w:r>
      <w:r w:rsidRPr="00CF2BDD">
        <w:rPr>
          <w:rFonts w:hint="eastAsia"/>
          <w:sz w:val="24"/>
          <w:szCs w:val="24"/>
        </w:rPr>
        <w:t>(FE</w:t>
      </w:r>
      <w:r w:rsidRPr="00CF2BDD">
        <w:rPr>
          <w:rFonts w:hint="eastAsia"/>
          <w:sz w:val="24"/>
          <w:szCs w:val="24"/>
          <w:lang w:val="en-US" w:eastAsia="zh-CN"/>
        </w:rPr>
        <w:t>A</w:t>
      </w:r>
      <w:r w:rsidRPr="00CF2BDD">
        <w:rPr>
          <w:rFonts w:hint="eastAsia"/>
          <w:sz w:val="24"/>
          <w:szCs w:val="24"/>
        </w:rPr>
        <w:t>) and full-scale model test</w:t>
      </w:r>
      <w:r w:rsidRPr="00CF2BDD">
        <w:rPr>
          <w:sz w:val="24"/>
          <w:szCs w:val="24"/>
        </w:rPr>
        <w:t>s have shown that</w:t>
      </w:r>
      <w:r w:rsidRPr="00CF2BDD">
        <w:rPr>
          <w:rFonts w:hint="eastAsia"/>
          <w:sz w:val="24"/>
          <w:szCs w:val="24"/>
        </w:rPr>
        <w:t xml:space="preserve"> the reduction of the peak stress in the steel deck </w:t>
      </w:r>
      <w:r w:rsidRPr="00CF2BDD">
        <w:rPr>
          <w:sz w:val="24"/>
          <w:szCs w:val="24"/>
        </w:rPr>
        <w:t xml:space="preserve">of </w:t>
      </w:r>
      <w:proofErr w:type="spellStart"/>
      <w:r w:rsidRPr="00CF2BDD">
        <w:rPr>
          <w:sz w:val="24"/>
          <w:szCs w:val="24"/>
        </w:rPr>
        <w:t>LCBD</w:t>
      </w:r>
      <w:proofErr w:type="spellEnd"/>
      <w:r w:rsidRPr="00CF2BDD">
        <w:rPr>
          <w:sz w:val="24"/>
          <w:szCs w:val="24"/>
        </w:rPr>
        <w:t xml:space="preserve"> is</w:t>
      </w:r>
      <w:r w:rsidRPr="00CF2BDD">
        <w:rPr>
          <w:rFonts w:hint="eastAsia"/>
          <w:sz w:val="24"/>
          <w:szCs w:val="24"/>
        </w:rPr>
        <w:t xml:space="preserve"> about 50</w:t>
      </w:r>
      <w:r w:rsidRPr="00CF2BDD">
        <w:rPr>
          <w:sz w:val="24"/>
          <w:szCs w:val="24"/>
        </w:rPr>
        <w:t xml:space="preserve"> to </w:t>
      </w:r>
      <w:r w:rsidRPr="00CF2BDD">
        <w:rPr>
          <w:rFonts w:hint="eastAsia"/>
          <w:sz w:val="24"/>
          <w:szCs w:val="24"/>
        </w:rPr>
        <w:t>80</w:t>
      </w:r>
      <w:r w:rsidRPr="00CF2BDD">
        <w:rPr>
          <w:sz w:val="24"/>
          <w:szCs w:val="24"/>
        </w:rPr>
        <w:t xml:space="preserve"> </w:t>
      </w:r>
      <w:r w:rsidRPr="00CF2BDD">
        <w:rPr>
          <w:rFonts w:hint="eastAsia"/>
          <w:sz w:val="24"/>
          <w:szCs w:val="24"/>
        </w:rPr>
        <w:t xml:space="preserve">% compared with </w:t>
      </w:r>
      <w:r w:rsidRPr="00CF2BDD">
        <w:rPr>
          <w:sz w:val="24"/>
          <w:szCs w:val="24"/>
        </w:rPr>
        <w:t>the peak stress in</w:t>
      </w:r>
      <w:r w:rsidRPr="00CF2BDD">
        <w:rPr>
          <w:rFonts w:hint="eastAsia"/>
          <w:sz w:val="24"/>
          <w:szCs w:val="24"/>
        </w:rPr>
        <w:t xml:space="preserve"> </w:t>
      </w:r>
      <w:proofErr w:type="spellStart"/>
      <w:r w:rsidRPr="00CF2BDD">
        <w:rPr>
          <w:sz w:val="24"/>
          <w:szCs w:val="24"/>
        </w:rPr>
        <w:t>OSD</w:t>
      </w:r>
      <w:proofErr w:type="spellEnd"/>
      <w:r w:rsidRPr="00CF2BDD">
        <w:rPr>
          <w:rFonts w:hint="eastAsia"/>
          <w:sz w:val="24"/>
          <w:szCs w:val="24"/>
        </w:rPr>
        <w:t xml:space="preserve"> without </w:t>
      </w:r>
      <w:proofErr w:type="spellStart"/>
      <w:r w:rsidRPr="00CF2BDD">
        <w:rPr>
          <w:rFonts w:hint="eastAsia"/>
          <w:sz w:val="24"/>
          <w:szCs w:val="24"/>
        </w:rPr>
        <w:t>UHPC</w:t>
      </w:r>
      <w:proofErr w:type="spellEnd"/>
      <w:r w:rsidRPr="00CF2BDD">
        <w:rPr>
          <w:rFonts w:hint="eastAsia"/>
          <w:sz w:val="24"/>
          <w:szCs w:val="24"/>
        </w:rPr>
        <w:t xml:space="preserve"> pavement</w:t>
      </w:r>
      <w:r w:rsidRPr="00CF2BDD">
        <w:rPr>
          <w:sz w:val="24"/>
          <w:szCs w:val="24"/>
        </w:rPr>
        <w:t xml:space="preserve">, </w:t>
      </w:r>
      <w:r w:rsidRPr="00CF2BDD">
        <w:rPr>
          <w:rFonts w:hint="eastAsia"/>
          <w:sz w:val="24"/>
          <w:szCs w:val="24"/>
        </w:rPr>
        <w:t xml:space="preserve">resulting in </w:t>
      </w:r>
      <w:r w:rsidRPr="00CF2BDD">
        <w:rPr>
          <w:sz w:val="24"/>
          <w:szCs w:val="24"/>
        </w:rPr>
        <w:t>a</w:t>
      </w:r>
      <w:r w:rsidRPr="00CF2BDD">
        <w:rPr>
          <w:rFonts w:hint="eastAsia"/>
          <w:sz w:val="24"/>
          <w:szCs w:val="24"/>
        </w:rPr>
        <w:t xml:space="preserve"> reduction of the risk of fatigue cracking</w:t>
      </w:r>
      <w:r w:rsidRPr="00CF2BDD">
        <w:rPr>
          <w:sz w:val="24"/>
          <w:szCs w:val="24"/>
        </w:rPr>
        <w:t xml:space="preserve"> </w:t>
      </w:r>
      <w:r w:rsidRPr="00CF2BDD">
        <w:rPr>
          <w:color w:val="0066FF"/>
          <w:sz w:val="24"/>
          <w:szCs w:val="24"/>
          <w:vertAlign w:val="superscript"/>
        </w:rPr>
        <w:t>[</w:t>
      </w:r>
      <w:r w:rsidRPr="00CF2BDD">
        <w:rPr>
          <w:rFonts w:hint="eastAsia"/>
          <w:color w:val="0066FF"/>
          <w:sz w:val="24"/>
          <w:szCs w:val="24"/>
          <w:vertAlign w:val="superscript"/>
          <w:lang w:val="en-US" w:eastAsia="zh-CN"/>
        </w:rPr>
        <w:t>10</w:t>
      </w:r>
      <w:r w:rsidRPr="00CF2BDD">
        <w:rPr>
          <w:rFonts w:hint="eastAsia"/>
          <w:color w:val="0066FF"/>
          <w:sz w:val="24"/>
          <w:szCs w:val="24"/>
          <w:vertAlign w:val="superscript"/>
        </w:rPr>
        <w:t>,1</w:t>
      </w:r>
      <w:r w:rsidRPr="00CF2BDD">
        <w:rPr>
          <w:rFonts w:hint="eastAsia"/>
          <w:color w:val="0066FF"/>
          <w:sz w:val="24"/>
          <w:szCs w:val="24"/>
          <w:vertAlign w:val="superscript"/>
          <w:lang w:val="en-US" w:eastAsia="zh-CN"/>
        </w:rPr>
        <w:t>2</w:t>
      </w:r>
      <w:r w:rsidRPr="00CF2BDD">
        <w:rPr>
          <w:rFonts w:hint="eastAsia"/>
          <w:color w:val="0066FF"/>
          <w:sz w:val="24"/>
          <w:szCs w:val="24"/>
          <w:vertAlign w:val="superscript"/>
        </w:rPr>
        <w:t>,2</w:t>
      </w:r>
      <w:r w:rsidRPr="00CF2BDD">
        <w:rPr>
          <w:rFonts w:hint="eastAsia"/>
          <w:color w:val="0066FF"/>
          <w:sz w:val="24"/>
          <w:szCs w:val="24"/>
          <w:vertAlign w:val="superscript"/>
          <w:lang w:val="en-US" w:eastAsia="zh-CN"/>
        </w:rPr>
        <w:t>4</w:t>
      </w:r>
      <w:r w:rsidRPr="00CF2BDD">
        <w:rPr>
          <w:color w:val="0066FF"/>
          <w:sz w:val="24"/>
          <w:szCs w:val="24"/>
          <w:vertAlign w:val="superscript"/>
        </w:rPr>
        <w:t>]</w:t>
      </w:r>
      <w:r w:rsidRPr="00CF2BDD">
        <w:rPr>
          <w:rFonts w:hint="eastAsia"/>
          <w:sz w:val="24"/>
          <w:szCs w:val="24"/>
        </w:rPr>
        <w:t>.</w:t>
      </w:r>
      <w:r w:rsidRPr="00CF2BDD">
        <w:rPr>
          <w:sz w:val="24"/>
          <w:szCs w:val="24"/>
        </w:rPr>
        <w:t xml:space="preserve"> In addition</w:t>
      </w:r>
      <w:r w:rsidRPr="00CF2BDD">
        <w:rPr>
          <w:rFonts w:hint="eastAsia"/>
          <w:sz w:val="24"/>
          <w:szCs w:val="24"/>
        </w:rPr>
        <w:t xml:space="preserve">, </w:t>
      </w:r>
      <w:r w:rsidRPr="00CF2BDD">
        <w:rPr>
          <w:sz w:val="24"/>
          <w:szCs w:val="24"/>
        </w:rPr>
        <w:t xml:space="preserve">increasing the </w:t>
      </w:r>
      <w:r w:rsidRPr="00CF2BDD">
        <w:rPr>
          <w:rFonts w:hint="eastAsia"/>
          <w:sz w:val="24"/>
          <w:szCs w:val="24"/>
        </w:rPr>
        <w:t>reinforcement</w:t>
      </w:r>
      <w:r w:rsidRPr="00CF2BDD">
        <w:rPr>
          <w:sz w:val="24"/>
          <w:szCs w:val="24"/>
        </w:rPr>
        <w:t xml:space="preserve"> ratio of the </w:t>
      </w:r>
      <w:proofErr w:type="spellStart"/>
      <w:r w:rsidRPr="00CF2BDD">
        <w:rPr>
          <w:sz w:val="24"/>
          <w:szCs w:val="24"/>
        </w:rPr>
        <w:t>UHPC</w:t>
      </w:r>
      <w:proofErr w:type="spellEnd"/>
      <w:r w:rsidRPr="00CF2BDD">
        <w:rPr>
          <w:sz w:val="24"/>
          <w:szCs w:val="24"/>
        </w:rPr>
        <w:t xml:space="preserve"> layer can significantly reduce the </w:t>
      </w:r>
      <w:r w:rsidRPr="00CF2BDD">
        <w:rPr>
          <w:rFonts w:hint="eastAsia"/>
          <w:sz w:val="24"/>
          <w:szCs w:val="24"/>
        </w:rPr>
        <w:t>potential cracking</w:t>
      </w:r>
      <w:r w:rsidRPr="00CF2BDD">
        <w:rPr>
          <w:sz w:val="24"/>
          <w:szCs w:val="24"/>
        </w:rPr>
        <w:t xml:space="preserve"> of the </w:t>
      </w:r>
      <w:proofErr w:type="spellStart"/>
      <w:r w:rsidRPr="00CF2BDD">
        <w:rPr>
          <w:sz w:val="24"/>
          <w:szCs w:val="24"/>
        </w:rPr>
        <w:t>UHPC</w:t>
      </w:r>
      <w:proofErr w:type="spellEnd"/>
      <w:r w:rsidRPr="00CF2BDD">
        <w:rPr>
          <w:sz w:val="24"/>
          <w:szCs w:val="24"/>
        </w:rPr>
        <w:t xml:space="preserve"> layer </w:t>
      </w:r>
      <w:r w:rsidRPr="00CF2BDD">
        <w:rPr>
          <w:color w:val="0066FF"/>
          <w:sz w:val="24"/>
          <w:szCs w:val="24"/>
          <w:vertAlign w:val="superscript"/>
        </w:rPr>
        <w:t>[</w:t>
      </w:r>
      <w:r w:rsidRPr="00CF2BDD">
        <w:rPr>
          <w:rFonts w:hint="eastAsia"/>
          <w:color w:val="0066FF"/>
          <w:sz w:val="24"/>
          <w:szCs w:val="24"/>
          <w:vertAlign w:val="superscript"/>
        </w:rPr>
        <w:t>1</w:t>
      </w:r>
      <w:r w:rsidRPr="00CF2BDD">
        <w:rPr>
          <w:rFonts w:hint="eastAsia"/>
          <w:color w:val="0066FF"/>
          <w:sz w:val="24"/>
          <w:szCs w:val="24"/>
          <w:vertAlign w:val="superscript"/>
          <w:lang w:val="en-US" w:eastAsia="zh-CN"/>
        </w:rPr>
        <w:t>2</w:t>
      </w:r>
      <w:r w:rsidRPr="00CF2BDD">
        <w:rPr>
          <w:rFonts w:hint="eastAsia"/>
          <w:color w:val="0066FF"/>
          <w:sz w:val="24"/>
          <w:szCs w:val="24"/>
          <w:vertAlign w:val="superscript"/>
        </w:rPr>
        <w:t>,1</w:t>
      </w:r>
      <w:r w:rsidRPr="00CF2BDD">
        <w:rPr>
          <w:rFonts w:hint="eastAsia"/>
          <w:color w:val="0066FF"/>
          <w:sz w:val="24"/>
          <w:szCs w:val="24"/>
          <w:vertAlign w:val="superscript"/>
          <w:lang w:val="en-US" w:eastAsia="zh-CN"/>
        </w:rPr>
        <w:t>4</w:t>
      </w:r>
      <w:r w:rsidRPr="00CF2BDD">
        <w:rPr>
          <w:color w:val="0066FF"/>
          <w:sz w:val="24"/>
          <w:szCs w:val="24"/>
          <w:vertAlign w:val="superscript"/>
        </w:rPr>
        <w:t>]</w:t>
      </w:r>
      <w:r w:rsidRPr="00CF2BDD">
        <w:rPr>
          <w:rFonts w:hint="eastAsia"/>
          <w:sz w:val="24"/>
          <w:szCs w:val="24"/>
        </w:rPr>
        <w:t xml:space="preserve">. Moreover, previous research </w:t>
      </w:r>
      <w:r w:rsidRPr="00CF2BDD">
        <w:rPr>
          <w:sz w:val="24"/>
          <w:szCs w:val="24"/>
        </w:rPr>
        <w:t xml:space="preserve">has </w:t>
      </w:r>
      <w:r w:rsidRPr="00CF2BDD">
        <w:rPr>
          <w:rFonts w:hint="eastAsia"/>
          <w:sz w:val="24"/>
          <w:szCs w:val="24"/>
        </w:rPr>
        <w:t>show</w:t>
      </w:r>
      <w:r w:rsidRPr="00CF2BDD">
        <w:rPr>
          <w:sz w:val="24"/>
          <w:szCs w:val="24"/>
        </w:rPr>
        <w:t>n</w:t>
      </w:r>
      <w:r w:rsidRPr="00CF2BDD">
        <w:rPr>
          <w:rFonts w:hint="eastAsia"/>
          <w:sz w:val="24"/>
          <w:szCs w:val="24"/>
        </w:rPr>
        <w:t xml:space="preserve"> that</w:t>
      </w:r>
      <w:r w:rsidRPr="00CF2BDD">
        <w:rPr>
          <w:sz w:val="24"/>
          <w:szCs w:val="24"/>
        </w:rPr>
        <w:t xml:space="preserve"> the spacing of the </w:t>
      </w:r>
      <w:r w:rsidRPr="00CF2BDD">
        <w:rPr>
          <w:rFonts w:hint="eastAsia"/>
          <w:sz w:val="24"/>
          <w:szCs w:val="24"/>
        </w:rPr>
        <w:t>reinforcement</w:t>
      </w:r>
      <w:r w:rsidRPr="00CF2BDD">
        <w:rPr>
          <w:sz w:val="24"/>
          <w:szCs w:val="24"/>
        </w:rPr>
        <w:t xml:space="preserve"> should not exceed 50 mm</w:t>
      </w:r>
      <w:r w:rsidRPr="00CF2BDD">
        <w:rPr>
          <w:rFonts w:hint="eastAsia"/>
          <w:color w:val="0066FF"/>
          <w:sz w:val="24"/>
          <w:szCs w:val="24"/>
          <w:vertAlign w:val="superscript"/>
        </w:rPr>
        <w:t xml:space="preserve"> [</w:t>
      </w:r>
      <w:r w:rsidRPr="00CF2BDD">
        <w:rPr>
          <w:rFonts w:hint="eastAsia"/>
          <w:color w:val="0066FF"/>
          <w:sz w:val="24"/>
          <w:szCs w:val="24"/>
          <w:vertAlign w:val="superscript"/>
          <w:lang w:val="en-US" w:eastAsia="zh-CN"/>
        </w:rPr>
        <w:t>10</w:t>
      </w:r>
      <w:r w:rsidRPr="00CF2BDD">
        <w:rPr>
          <w:rFonts w:hint="eastAsia"/>
          <w:color w:val="0066FF"/>
          <w:sz w:val="24"/>
          <w:szCs w:val="24"/>
          <w:vertAlign w:val="superscript"/>
        </w:rPr>
        <w:t>-1</w:t>
      </w:r>
      <w:r w:rsidRPr="00CF2BDD">
        <w:rPr>
          <w:rFonts w:hint="eastAsia"/>
          <w:color w:val="0066FF"/>
          <w:sz w:val="24"/>
          <w:szCs w:val="24"/>
          <w:vertAlign w:val="superscript"/>
          <w:lang w:val="en-US" w:eastAsia="zh-CN"/>
        </w:rPr>
        <w:t>4</w:t>
      </w:r>
      <w:r w:rsidRPr="00CF2BDD">
        <w:rPr>
          <w:rFonts w:hint="eastAsia"/>
          <w:color w:val="0066FF"/>
          <w:sz w:val="24"/>
          <w:szCs w:val="24"/>
          <w:vertAlign w:val="superscript"/>
        </w:rPr>
        <w:t>,2</w:t>
      </w:r>
      <w:r w:rsidRPr="00CF2BDD">
        <w:rPr>
          <w:rFonts w:hint="eastAsia"/>
          <w:color w:val="0066FF"/>
          <w:sz w:val="24"/>
          <w:szCs w:val="24"/>
          <w:vertAlign w:val="superscript"/>
          <w:lang w:val="en-US" w:eastAsia="zh-CN"/>
        </w:rPr>
        <w:t>3</w:t>
      </w:r>
      <w:r w:rsidRPr="00CF2BDD">
        <w:rPr>
          <w:rFonts w:hint="eastAsia"/>
          <w:color w:val="0066FF"/>
          <w:sz w:val="24"/>
          <w:szCs w:val="24"/>
          <w:vertAlign w:val="superscript"/>
        </w:rPr>
        <w:t>,2</w:t>
      </w:r>
      <w:r w:rsidRPr="00CF2BDD">
        <w:rPr>
          <w:rFonts w:hint="eastAsia"/>
          <w:color w:val="0066FF"/>
          <w:sz w:val="24"/>
          <w:szCs w:val="24"/>
          <w:vertAlign w:val="superscript"/>
          <w:lang w:val="en-US" w:eastAsia="zh-CN"/>
        </w:rPr>
        <w:t>4</w:t>
      </w:r>
      <w:r w:rsidRPr="00CF2BDD">
        <w:rPr>
          <w:rFonts w:hint="eastAsia"/>
          <w:color w:val="0066FF"/>
          <w:sz w:val="24"/>
          <w:szCs w:val="24"/>
          <w:vertAlign w:val="superscript"/>
        </w:rPr>
        <w:t>]</w:t>
      </w:r>
      <w:r w:rsidRPr="00CF2BDD">
        <w:rPr>
          <w:sz w:val="24"/>
          <w:szCs w:val="24"/>
        </w:rPr>
        <w:t>. T</w:t>
      </w:r>
      <w:r w:rsidRPr="00CF2BDD">
        <w:rPr>
          <w:rFonts w:hint="eastAsia"/>
          <w:sz w:val="24"/>
          <w:szCs w:val="24"/>
        </w:rPr>
        <w:t>he</w:t>
      </w:r>
      <w:r w:rsidRPr="00CF2BDD">
        <w:rPr>
          <w:sz w:val="24"/>
          <w:szCs w:val="24"/>
        </w:rPr>
        <w:t xml:space="preserve"> </w:t>
      </w:r>
      <w:proofErr w:type="spellStart"/>
      <w:r w:rsidRPr="00CF2BDD">
        <w:rPr>
          <w:rFonts w:hint="eastAsia"/>
          <w:sz w:val="24"/>
          <w:szCs w:val="24"/>
        </w:rPr>
        <w:t>LCBD</w:t>
      </w:r>
      <w:proofErr w:type="spellEnd"/>
      <w:r w:rsidRPr="00CF2BDD">
        <w:rPr>
          <w:sz w:val="24"/>
          <w:szCs w:val="24"/>
        </w:rPr>
        <w:t xml:space="preserve"> has been applied in many bridges</w:t>
      </w:r>
      <w:r w:rsidRPr="00CF2BDD">
        <w:rPr>
          <w:rFonts w:hint="eastAsia"/>
          <w:sz w:val="24"/>
          <w:szCs w:val="24"/>
        </w:rPr>
        <w:t xml:space="preserve"> in China</w:t>
      </w:r>
      <w:r w:rsidRPr="00CF2BDD">
        <w:rPr>
          <w:sz w:val="24"/>
          <w:szCs w:val="24"/>
        </w:rPr>
        <w:t xml:space="preserve">, such as the </w:t>
      </w:r>
      <w:r w:rsidRPr="00CF2BDD">
        <w:rPr>
          <w:rFonts w:hint="eastAsia"/>
          <w:sz w:val="24"/>
          <w:szCs w:val="24"/>
        </w:rPr>
        <w:t>Foshan-</w:t>
      </w:r>
      <w:proofErr w:type="spellStart"/>
      <w:r w:rsidRPr="00CF2BDD">
        <w:rPr>
          <w:sz w:val="24"/>
          <w:szCs w:val="24"/>
        </w:rPr>
        <w:t>Fuchen</w:t>
      </w:r>
      <w:proofErr w:type="spellEnd"/>
      <w:r w:rsidRPr="00CF2BDD">
        <w:rPr>
          <w:sz w:val="24"/>
          <w:szCs w:val="24"/>
        </w:rPr>
        <w:t xml:space="preserve"> </w:t>
      </w:r>
      <w:r w:rsidRPr="00CF2BDD">
        <w:rPr>
          <w:rFonts w:hint="eastAsia"/>
          <w:sz w:val="24"/>
          <w:szCs w:val="24"/>
        </w:rPr>
        <w:t>B</w:t>
      </w:r>
      <w:r w:rsidRPr="00CF2BDD">
        <w:rPr>
          <w:sz w:val="24"/>
          <w:szCs w:val="24"/>
        </w:rPr>
        <w:t>ridge</w:t>
      </w:r>
      <w:r w:rsidRPr="00CF2BDD">
        <w:rPr>
          <w:rFonts w:hint="eastAsia"/>
          <w:sz w:val="24"/>
          <w:szCs w:val="24"/>
          <w:lang w:val="en-US" w:eastAsia="zh-CN"/>
        </w:rPr>
        <w:t xml:space="preserve"> </w:t>
      </w:r>
      <w:r w:rsidRPr="00CF2BDD">
        <w:rPr>
          <w:rFonts w:hint="eastAsia"/>
          <w:color w:val="0066FF"/>
          <w:sz w:val="24"/>
          <w:szCs w:val="24"/>
          <w:vertAlign w:val="superscript"/>
          <w:lang w:val="en-US" w:eastAsia="zh-CN"/>
        </w:rPr>
        <w:t>[12]</w:t>
      </w:r>
      <w:r w:rsidRPr="00CF2BDD">
        <w:rPr>
          <w:sz w:val="24"/>
          <w:szCs w:val="24"/>
        </w:rPr>
        <w:t xml:space="preserve">, the </w:t>
      </w:r>
      <w:r w:rsidRPr="00CF2BDD">
        <w:rPr>
          <w:rFonts w:hint="eastAsia"/>
          <w:sz w:val="24"/>
          <w:szCs w:val="24"/>
        </w:rPr>
        <w:t>Zhuzhou-</w:t>
      </w:r>
      <w:proofErr w:type="spellStart"/>
      <w:r w:rsidRPr="00CF2BDD">
        <w:rPr>
          <w:sz w:val="24"/>
          <w:szCs w:val="24"/>
        </w:rPr>
        <w:t>Fengxi</w:t>
      </w:r>
      <w:proofErr w:type="spellEnd"/>
      <w:r w:rsidRPr="00CF2BDD">
        <w:rPr>
          <w:sz w:val="24"/>
          <w:szCs w:val="24"/>
        </w:rPr>
        <w:t xml:space="preserve"> </w:t>
      </w:r>
      <w:r w:rsidRPr="00CF2BDD">
        <w:rPr>
          <w:rFonts w:hint="eastAsia"/>
          <w:sz w:val="24"/>
          <w:szCs w:val="24"/>
        </w:rPr>
        <w:t>B</w:t>
      </w:r>
      <w:r w:rsidRPr="00CF2BDD">
        <w:rPr>
          <w:sz w:val="24"/>
          <w:szCs w:val="24"/>
        </w:rPr>
        <w:t>ridge</w:t>
      </w:r>
      <w:r w:rsidRPr="00CF2BDD">
        <w:rPr>
          <w:rFonts w:hint="eastAsia"/>
          <w:sz w:val="24"/>
          <w:szCs w:val="24"/>
          <w:lang w:val="en-US" w:eastAsia="zh-CN"/>
        </w:rPr>
        <w:t xml:space="preserve"> </w:t>
      </w:r>
      <w:r w:rsidRPr="00CF2BDD">
        <w:rPr>
          <w:rFonts w:hint="eastAsia"/>
          <w:color w:val="0066FF"/>
          <w:sz w:val="24"/>
          <w:szCs w:val="24"/>
          <w:vertAlign w:val="superscript"/>
          <w:lang w:val="en-US" w:eastAsia="zh-CN"/>
        </w:rPr>
        <w:t>[12]</w:t>
      </w:r>
      <w:r w:rsidRPr="00CF2BDD">
        <w:rPr>
          <w:sz w:val="24"/>
          <w:szCs w:val="24"/>
        </w:rPr>
        <w:t xml:space="preserve">, and the </w:t>
      </w:r>
      <w:r w:rsidRPr="00CF2BDD">
        <w:rPr>
          <w:rFonts w:hint="eastAsia"/>
          <w:sz w:val="24"/>
          <w:szCs w:val="24"/>
        </w:rPr>
        <w:t>S</w:t>
      </w:r>
      <w:r w:rsidRPr="00CF2BDD">
        <w:rPr>
          <w:sz w:val="24"/>
          <w:szCs w:val="24"/>
        </w:rPr>
        <w:t>econd</w:t>
      </w:r>
      <w:r w:rsidRPr="00CF2BDD">
        <w:rPr>
          <w:rFonts w:hint="eastAsia"/>
          <w:sz w:val="24"/>
          <w:szCs w:val="24"/>
        </w:rPr>
        <w:t>-</w:t>
      </w:r>
      <w:proofErr w:type="spellStart"/>
      <w:r w:rsidRPr="00CF2BDD">
        <w:rPr>
          <w:sz w:val="24"/>
          <w:szCs w:val="24"/>
        </w:rPr>
        <w:t>Dongting</w:t>
      </w:r>
      <w:proofErr w:type="spellEnd"/>
      <w:r w:rsidRPr="00CF2BDD">
        <w:rPr>
          <w:rFonts w:hint="eastAsia"/>
          <w:sz w:val="24"/>
          <w:szCs w:val="24"/>
        </w:rPr>
        <w:t>-</w:t>
      </w:r>
      <w:r w:rsidRPr="00CF2BDD">
        <w:rPr>
          <w:sz w:val="24"/>
          <w:szCs w:val="24"/>
        </w:rPr>
        <w:t xml:space="preserve">Lake </w:t>
      </w:r>
      <w:r w:rsidRPr="00CF2BDD">
        <w:rPr>
          <w:rFonts w:hint="eastAsia"/>
          <w:sz w:val="24"/>
          <w:szCs w:val="24"/>
        </w:rPr>
        <w:t>B</w:t>
      </w:r>
      <w:r w:rsidRPr="00CF2BDD">
        <w:rPr>
          <w:sz w:val="24"/>
          <w:szCs w:val="24"/>
        </w:rPr>
        <w:t>ridge</w:t>
      </w:r>
      <w:r w:rsidRPr="00CF2BDD">
        <w:rPr>
          <w:rFonts w:hint="eastAsia"/>
          <w:sz w:val="24"/>
          <w:szCs w:val="24"/>
          <w:lang w:val="en-US" w:eastAsia="zh-CN"/>
        </w:rPr>
        <w:t xml:space="preserve"> </w:t>
      </w:r>
      <w:r w:rsidRPr="00CF2BDD">
        <w:rPr>
          <w:rFonts w:hint="eastAsia"/>
          <w:color w:val="0066FF"/>
          <w:sz w:val="24"/>
          <w:szCs w:val="24"/>
          <w:vertAlign w:val="superscript"/>
          <w:lang w:val="en-US" w:eastAsia="zh-CN"/>
        </w:rPr>
        <w:t>[13]</w:t>
      </w:r>
      <w:r w:rsidRPr="00CF2BDD">
        <w:rPr>
          <w:sz w:val="24"/>
          <w:szCs w:val="24"/>
        </w:rPr>
        <w:t>, etc.,</w:t>
      </w:r>
      <w:r w:rsidRPr="00CF2BDD">
        <w:rPr>
          <w:rFonts w:hint="eastAsia"/>
          <w:sz w:val="24"/>
          <w:szCs w:val="24"/>
        </w:rPr>
        <w:t xml:space="preserve"> where</w:t>
      </w:r>
      <w:r w:rsidRPr="00CF2BDD">
        <w:rPr>
          <w:sz w:val="24"/>
          <w:szCs w:val="24"/>
        </w:rPr>
        <w:t xml:space="preserve"> </w:t>
      </w:r>
      <w:r w:rsidRPr="00CF2BDD">
        <w:rPr>
          <w:rFonts w:hint="eastAsia"/>
          <w:sz w:val="24"/>
          <w:szCs w:val="24"/>
        </w:rPr>
        <w:t>t</w:t>
      </w:r>
      <w:r w:rsidRPr="00CF2BDD">
        <w:rPr>
          <w:sz w:val="24"/>
          <w:szCs w:val="24"/>
        </w:rPr>
        <w:t xml:space="preserve">he diameter of the </w:t>
      </w:r>
      <w:r w:rsidRPr="00CF2BDD">
        <w:rPr>
          <w:rFonts w:hint="eastAsia"/>
          <w:sz w:val="24"/>
          <w:szCs w:val="24"/>
        </w:rPr>
        <w:t>reinforcing mesh</w:t>
      </w:r>
      <w:r w:rsidRPr="00CF2BDD">
        <w:rPr>
          <w:sz w:val="24"/>
          <w:szCs w:val="24"/>
        </w:rPr>
        <w:t xml:space="preserve"> </w:t>
      </w:r>
      <w:r w:rsidRPr="00CF2BDD">
        <w:rPr>
          <w:rFonts w:hint="eastAsia"/>
          <w:sz w:val="24"/>
          <w:szCs w:val="24"/>
        </w:rPr>
        <w:t>in the</w:t>
      </w:r>
      <w:r w:rsidRPr="00CF2BDD">
        <w:rPr>
          <w:sz w:val="24"/>
          <w:szCs w:val="24"/>
        </w:rPr>
        <w:t xml:space="preserve"> </w:t>
      </w:r>
      <w:proofErr w:type="spellStart"/>
      <w:r w:rsidRPr="00CF2BDD">
        <w:rPr>
          <w:sz w:val="24"/>
          <w:szCs w:val="24"/>
        </w:rPr>
        <w:t>UHPC</w:t>
      </w:r>
      <w:proofErr w:type="spellEnd"/>
      <w:r w:rsidRPr="00CF2BDD">
        <w:rPr>
          <w:sz w:val="24"/>
          <w:szCs w:val="24"/>
        </w:rPr>
        <w:t xml:space="preserve"> layer</w:t>
      </w:r>
      <w:r w:rsidRPr="00CF2BDD">
        <w:rPr>
          <w:rFonts w:hint="eastAsia"/>
          <w:sz w:val="24"/>
          <w:szCs w:val="24"/>
        </w:rPr>
        <w:t>s</w:t>
      </w:r>
      <w:r w:rsidRPr="00CF2BDD">
        <w:rPr>
          <w:sz w:val="24"/>
          <w:szCs w:val="24"/>
        </w:rPr>
        <w:t xml:space="preserve"> is 10 mm, and the </w:t>
      </w:r>
      <w:r w:rsidRPr="00CF2BDD">
        <w:rPr>
          <w:rFonts w:hint="eastAsia"/>
          <w:sz w:val="24"/>
          <w:szCs w:val="24"/>
        </w:rPr>
        <w:t xml:space="preserve">reinforcing </w:t>
      </w:r>
      <w:r w:rsidRPr="00CF2BDD">
        <w:rPr>
          <w:sz w:val="24"/>
          <w:szCs w:val="24"/>
        </w:rPr>
        <w:t>spacing is 35 to</w:t>
      </w:r>
      <w:r w:rsidRPr="00CF2BDD">
        <w:rPr>
          <w:rFonts w:hint="eastAsia"/>
          <w:sz w:val="24"/>
          <w:szCs w:val="24"/>
        </w:rPr>
        <w:t xml:space="preserve"> </w:t>
      </w:r>
      <w:r w:rsidRPr="00CF2BDD">
        <w:rPr>
          <w:sz w:val="24"/>
          <w:szCs w:val="24"/>
        </w:rPr>
        <w:t>50 mm</w:t>
      </w:r>
      <w:r w:rsidRPr="00CF2BDD">
        <w:rPr>
          <w:rFonts w:hint="eastAsia"/>
          <w:sz w:val="24"/>
          <w:szCs w:val="24"/>
        </w:rPr>
        <w:t>.</w:t>
      </w:r>
      <w:r w:rsidRPr="00CF2BDD">
        <w:rPr>
          <w:sz w:val="24"/>
          <w:szCs w:val="24"/>
        </w:rPr>
        <w:t xml:space="preserve"> </w:t>
      </w:r>
      <w:r w:rsidRPr="00CF2BDD">
        <w:rPr>
          <w:rFonts w:hint="eastAsia"/>
          <w:sz w:val="24"/>
          <w:szCs w:val="24"/>
        </w:rPr>
        <w:t>In addition, the</w:t>
      </w:r>
      <w:r w:rsidRPr="00CF2BDD">
        <w:rPr>
          <w:sz w:val="24"/>
          <w:szCs w:val="24"/>
        </w:rPr>
        <w:t xml:space="preserve"> </w:t>
      </w:r>
      <w:r w:rsidRPr="00CF2BDD">
        <w:rPr>
          <w:rFonts w:hint="eastAsia"/>
          <w:sz w:val="24"/>
          <w:szCs w:val="24"/>
        </w:rPr>
        <w:t>t</w:t>
      </w:r>
      <w:r w:rsidRPr="00CF2BDD">
        <w:rPr>
          <w:sz w:val="24"/>
          <w:szCs w:val="24"/>
        </w:rPr>
        <w:t xml:space="preserve">echnical </w:t>
      </w:r>
      <w:r w:rsidRPr="00CF2BDD">
        <w:rPr>
          <w:rFonts w:hint="eastAsia"/>
          <w:sz w:val="24"/>
          <w:szCs w:val="24"/>
        </w:rPr>
        <w:t>s</w:t>
      </w:r>
      <w:r w:rsidRPr="00CF2BDD">
        <w:rPr>
          <w:sz w:val="24"/>
          <w:szCs w:val="24"/>
        </w:rPr>
        <w:t xml:space="preserve">tandard for </w:t>
      </w:r>
      <w:r w:rsidRPr="00CF2BDD">
        <w:rPr>
          <w:rFonts w:hint="eastAsia"/>
          <w:sz w:val="24"/>
          <w:szCs w:val="24"/>
        </w:rPr>
        <w:t>light-weighted composite deck system</w:t>
      </w:r>
      <w:r w:rsidRPr="00CF2BDD">
        <w:rPr>
          <w:sz w:val="24"/>
          <w:szCs w:val="24"/>
        </w:rPr>
        <w:t xml:space="preserve"> </w:t>
      </w:r>
      <w:r w:rsidRPr="00CF2BDD">
        <w:rPr>
          <w:color w:val="0066FF"/>
          <w:sz w:val="24"/>
          <w:szCs w:val="24"/>
          <w:vertAlign w:val="superscript"/>
        </w:rPr>
        <w:t>[</w:t>
      </w:r>
      <w:r w:rsidRPr="00CF2BDD">
        <w:rPr>
          <w:rFonts w:hint="eastAsia"/>
          <w:color w:val="0066FF"/>
          <w:sz w:val="24"/>
          <w:szCs w:val="24"/>
          <w:vertAlign w:val="superscript"/>
        </w:rPr>
        <w:t>2</w:t>
      </w:r>
      <w:r w:rsidRPr="00CF2BDD">
        <w:rPr>
          <w:rFonts w:hint="eastAsia"/>
          <w:color w:val="0066FF"/>
          <w:sz w:val="24"/>
          <w:szCs w:val="24"/>
          <w:vertAlign w:val="superscript"/>
          <w:lang w:val="en-US" w:eastAsia="zh-CN"/>
        </w:rPr>
        <w:t>5</w:t>
      </w:r>
      <w:r w:rsidRPr="00CF2BDD">
        <w:rPr>
          <w:color w:val="0066FF"/>
          <w:sz w:val="24"/>
          <w:szCs w:val="24"/>
          <w:vertAlign w:val="superscript"/>
        </w:rPr>
        <w:t>]</w:t>
      </w:r>
      <w:r w:rsidRPr="00CF2BDD">
        <w:rPr>
          <w:sz w:val="24"/>
          <w:szCs w:val="24"/>
        </w:rPr>
        <w:t xml:space="preserve"> stipulates that the spacing of </w:t>
      </w:r>
      <w:proofErr w:type="spellStart"/>
      <w:r w:rsidRPr="00CF2BDD">
        <w:rPr>
          <w:sz w:val="24"/>
          <w:szCs w:val="24"/>
        </w:rPr>
        <w:t>UHPC</w:t>
      </w:r>
      <w:proofErr w:type="spellEnd"/>
      <w:r w:rsidRPr="00CF2BDD">
        <w:rPr>
          <w:sz w:val="24"/>
          <w:szCs w:val="24"/>
        </w:rPr>
        <w:t xml:space="preserve"> </w:t>
      </w:r>
      <w:r w:rsidRPr="00CF2BDD">
        <w:rPr>
          <w:rFonts w:hint="eastAsia"/>
          <w:sz w:val="24"/>
          <w:szCs w:val="24"/>
        </w:rPr>
        <w:t>reinforcement</w:t>
      </w:r>
      <w:r w:rsidRPr="00CF2BDD">
        <w:rPr>
          <w:sz w:val="24"/>
          <w:szCs w:val="24"/>
        </w:rPr>
        <w:t xml:space="preserve"> in</w:t>
      </w:r>
      <w:r w:rsidRPr="00CF2BDD">
        <w:rPr>
          <w:rFonts w:hint="eastAsia"/>
          <w:sz w:val="24"/>
          <w:szCs w:val="24"/>
        </w:rPr>
        <w:t xml:space="preserve"> the</w:t>
      </w:r>
      <w:r w:rsidRPr="00CF2BDD">
        <w:rPr>
          <w:sz w:val="24"/>
          <w:szCs w:val="24"/>
        </w:rPr>
        <w:t xml:space="preserve"> </w:t>
      </w:r>
      <w:proofErr w:type="spellStart"/>
      <w:r w:rsidRPr="00CF2BDD">
        <w:rPr>
          <w:rFonts w:hint="eastAsia"/>
          <w:sz w:val="24"/>
          <w:szCs w:val="24"/>
        </w:rPr>
        <w:t>LCBD</w:t>
      </w:r>
      <w:proofErr w:type="spellEnd"/>
      <w:r w:rsidRPr="00CF2BDD">
        <w:rPr>
          <w:sz w:val="24"/>
          <w:szCs w:val="24"/>
        </w:rPr>
        <w:t xml:space="preserve"> shall be less than 67 mm.</w:t>
      </w:r>
    </w:p>
    <w:p w14:paraId="019AAEDC" w14:textId="77777777" w:rsidR="009A6D48" w:rsidRPr="00CF2BDD" w:rsidRDefault="009A6D48">
      <w:pPr>
        <w:spacing w:after="0" w:line="360" w:lineRule="auto"/>
        <w:ind w:firstLine="403"/>
        <w:jc w:val="both"/>
        <w:rPr>
          <w:sz w:val="24"/>
          <w:szCs w:val="24"/>
          <w:lang w:eastAsia="zh-CN"/>
        </w:rPr>
      </w:pPr>
      <w:r w:rsidRPr="00CF2BDD">
        <w:rPr>
          <w:rFonts w:hint="eastAsia"/>
          <w:sz w:val="24"/>
          <w:szCs w:val="24"/>
        </w:rPr>
        <w:t>However, d</w:t>
      </w:r>
      <w:r w:rsidRPr="00CF2BDD">
        <w:rPr>
          <w:sz w:val="24"/>
          <w:szCs w:val="24"/>
        </w:rPr>
        <w:t>ue to the</w:t>
      </w:r>
      <w:r w:rsidRPr="00CF2BDD">
        <w:rPr>
          <w:rFonts w:hint="eastAsia"/>
          <w:sz w:val="24"/>
          <w:szCs w:val="24"/>
        </w:rPr>
        <w:t xml:space="preserve"> </w:t>
      </w:r>
      <w:r w:rsidRPr="00CF2BDD">
        <w:rPr>
          <w:sz w:val="24"/>
          <w:szCs w:val="24"/>
        </w:rPr>
        <w:t xml:space="preserve">small </w:t>
      </w:r>
      <w:r w:rsidRPr="00CF2BDD">
        <w:rPr>
          <w:rFonts w:hint="eastAsia"/>
          <w:sz w:val="24"/>
          <w:szCs w:val="24"/>
        </w:rPr>
        <w:t xml:space="preserve">reinforcement </w:t>
      </w:r>
      <w:r w:rsidRPr="00CF2BDD">
        <w:rPr>
          <w:sz w:val="24"/>
          <w:szCs w:val="24"/>
        </w:rPr>
        <w:t>spacing</w:t>
      </w:r>
      <w:r w:rsidRPr="00CF2BDD">
        <w:rPr>
          <w:rFonts w:hint="eastAsia"/>
          <w:sz w:val="24"/>
          <w:szCs w:val="24"/>
        </w:rPr>
        <w:t xml:space="preserve"> in the</w:t>
      </w:r>
      <w:r w:rsidRPr="00CF2BDD">
        <w:rPr>
          <w:sz w:val="24"/>
          <w:szCs w:val="24"/>
        </w:rPr>
        <w:t xml:space="preserve"> </w:t>
      </w:r>
      <w:proofErr w:type="spellStart"/>
      <w:r w:rsidRPr="00CF2BDD">
        <w:rPr>
          <w:sz w:val="24"/>
          <w:szCs w:val="24"/>
        </w:rPr>
        <w:t>UHPC</w:t>
      </w:r>
      <w:proofErr w:type="spellEnd"/>
      <w:r w:rsidRPr="00CF2BDD">
        <w:rPr>
          <w:sz w:val="24"/>
          <w:szCs w:val="24"/>
        </w:rPr>
        <w:t xml:space="preserve"> layer</w:t>
      </w:r>
      <w:r w:rsidRPr="00CF2BDD">
        <w:rPr>
          <w:rFonts w:hint="eastAsia"/>
          <w:sz w:val="24"/>
          <w:szCs w:val="24"/>
        </w:rPr>
        <w:t>s,</w:t>
      </w:r>
      <w:r w:rsidRPr="00CF2BDD">
        <w:rPr>
          <w:sz w:val="24"/>
          <w:szCs w:val="24"/>
        </w:rPr>
        <w:t xml:space="preserve"> </w:t>
      </w:r>
      <w:r w:rsidRPr="00CF2BDD">
        <w:rPr>
          <w:rFonts w:hint="eastAsia"/>
          <w:sz w:val="24"/>
          <w:szCs w:val="24"/>
        </w:rPr>
        <w:t xml:space="preserve">the difficulties </w:t>
      </w:r>
      <w:r w:rsidRPr="00CF2BDD">
        <w:rPr>
          <w:sz w:val="24"/>
          <w:szCs w:val="24"/>
        </w:rPr>
        <w:t>associated with</w:t>
      </w:r>
      <w:r w:rsidRPr="00CF2BDD">
        <w:rPr>
          <w:rFonts w:hint="eastAsia"/>
          <w:sz w:val="24"/>
          <w:szCs w:val="24"/>
        </w:rPr>
        <w:t xml:space="preserve"> </w:t>
      </w:r>
      <w:proofErr w:type="spellStart"/>
      <w:r w:rsidRPr="00CF2BDD">
        <w:rPr>
          <w:rFonts w:hint="eastAsia"/>
          <w:sz w:val="24"/>
          <w:szCs w:val="24"/>
        </w:rPr>
        <w:t>UHPC</w:t>
      </w:r>
      <w:proofErr w:type="spellEnd"/>
      <w:r w:rsidRPr="00CF2BDD">
        <w:rPr>
          <w:rFonts w:hint="eastAsia"/>
          <w:sz w:val="24"/>
          <w:szCs w:val="24"/>
        </w:rPr>
        <w:t xml:space="preserve"> pouring and fibre dispersion are </w:t>
      </w:r>
      <w:r w:rsidRPr="00CF2BDD">
        <w:rPr>
          <w:sz w:val="24"/>
          <w:szCs w:val="24"/>
        </w:rPr>
        <w:t>increas</w:t>
      </w:r>
      <w:r w:rsidRPr="00CF2BDD">
        <w:rPr>
          <w:rFonts w:hint="eastAsia"/>
          <w:sz w:val="24"/>
          <w:szCs w:val="24"/>
        </w:rPr>
        <w:t>ing, and</w:t>
      </w:r>
      <w:r w:rsidRPr="00CF2BDD">
        <w:rPr>
          <w:sz w:val="24"/>
          <w:szCs w:val="24"/>
        </w:rPr>
        <w:t xml:space="preserve"> the quality control becomes more challenging</w:t>
      </w:r>
      <w:r w:rsidRPr="00CF2BDD">
        <w:rPr>
          <w:rFonts w:hint="eastAsia"/>
          <w:sz w:val="24"/>
          <w:szCs w:val="24"/>
        </w:rPr>
        <w:t xml:space="preserve">. </w:t>
      </w:r>
      <w:r w:rsidRPr="00CF2BDD">
        <w:rPr>
          <w:sz w:val="24"/>
          <w:szCs w:val="24"/>
        </w:rPr>
        <w:t>Furthermore</w:t>
      </w:r>
      <w:r w:rsidRPr="00CF2BDD">
        <w:rPr>
          <w:rFonts w:hint="eastAsia"/>
          <w:sz w:val="24"/>
          <w:szCs w:val="24"/>
        </w:rPr>
        <w:t xml:space="preserve">, </w:t>
      </w:r>
      <w:r w:rsidRPr="00CF2BDD">
        <w:rPr>
          <w:sz w:val="24"/>
          <w:szCs w:val="24"/>
        </w:rPr>
        <w:t xml:space="preserve">a dense </w:t>
      </w:r>
      <w:r w:rsidRPr="00CF2BDD">
        <w:rPr>
          <w:rFonts w:hint="eastAsia"/>
          <w:sz w:val="24"/>
          <w:szCs w:val="24"/>
        </w:rPr>
        <w:t>reinforcement</w:t>
      </w:r>
      <w:r w:rsidRPr="00CF2BDD">
        <w:rPr>
          <w:sz w:val="24"/>
          <w:szCs w:val="24"/>
        </w:rPr>
        <w:t xml:space="preserve"> spacing will also increase the construction cost. </w:t>
      </w:r>
      <w:r w:rsidRPr="00CF2BDD">
        <w:rPr>
          <w:rFonts w:hint="eastAsia"/>
          <w:sz w:val="24"/>
          <w:szCs w:val="24"/>
        </w:rPr>
        <w:t>To the best of the authors</w:t>
      </w:r>
      <w:r w:rsidRPr="00CF2BDD">
        <w:rPr>
          <w:sz w:val="24"/>
          <w:szCs w:val="24"/>
        </w:rPr>
        <w:t>’</w:t>
      </w:r>
      <w:r w:rsidRPr="00CF2BDD">
        <w:rPr>
          <w:rFonts w:hint="eastAsia"/>
          <w:sz w:val="24"/>
          <w:szCs w:val="24"/>
        </w:rPr>
        <w:t xml:space="preserve"> knowledge, t</w:t>
      </w:r>
      <w:r w:rsidRPr="00CF2BDD">
        <w:rPr>
          <w:sz w:val="24"/>
          <w:szCs w:val="24"/>
        </w:rPr>
        <w:t xml:space="preserve">he </w:t>
      </w:r>
      <w:r w:rsidRPr="00CF2BDD">
        <w:rPr>
          <w:rFonts w:hint="eastAsia"/>
          <w:sz w:val="24"/>
          <w:szCs w:val="24"/>
        </w:rPr>
        <w:t>major</w:t>
      </w:r>
      <w:r w:rsidRPr="00CF2BDD">
        <w:rPr>
          <w:sz w:val="24"/>
          <w:szCs w:val="24"/>
        </w:rPr>
        <w:t xml:space="preserve"> reason for the above requirements or regulations on the </w:t>
      </w:r>
      <w:r w:rsidRPr="00CF2BDD">
        <w:rPr>
          <w:rFonts w:hint="eastAsia"/>
          <w:sz w:val="24"/>
          <w:szCs w:val="24"/>
        </w:rPr>
        <w:t>reinforcement</w:t>
      </w:r>
      <w:r w:rsidRPr="00CF2BDD">
        <w:rPr>
          <w:sz w:val="24"/>
          <w:szCs w:val="24"/>
        </w:rPr>
        <w:t xml:space="preserve"> spacing</w:t>
      </w:r>
      <w:r w:rsidRPr="00CF2BDD">
        <w:rPr>
          <w:rFonts w:hint="eastAsia"/>
          <w:sz w:val="24"/>
          <w:szCs w:val="24"/>
        </w:rPr>
        <w:t xml:space="preserve"> </w:t>
      </w:r>
      <w:r w:rsidRPr="00CF2BDD">
        <w:rPr>
          <w:sz w:val="24"/>
          <w:szCs w:val="24"/>
        </w:rPr>
        <w:t xml:space="preserve">may be that the flexural and compressive strength of </w:t>
      </w:r>
      <w:proofErr w:type="spellStart"/>
      <w:r w:rsidRPr="00CF2BDD">
        <w:rPr>
          <w:sz w:val="24"/>
          <w:szCs w:val="24"/>
        </w:rPr>
        <w:t>UHPC</w:t>
      </w:r>
      <w:proofErr w:type="spellEnd"/>
      <w:r w:rsidRPr="00CF2BDD">
        <w:rPr>
          <w:sz w:val="24"/>
          <w:szCs w:val="24"/>
        </w:rPr>
        <w:t xml:space="preserve"> </w:t>
      </w:r>
      <w:r w:rsidRPr="00CF2BDD">
        <w:rPr>
          <w:rFonts w:hint="eastAsia"/>
          <w:sz w:val="24"/>
          <w:szCs w:val="24"/>
        </w:rPr>
        <w:t xml:space="preserve">materials </w:t>
      </w:r>
      <w:r w:rsidRPr="00CF2BDD">
        <w:rPr>
          <w:sz w:val="24"/>
          <w:szCs w:val="24"/>
        </w:rPr>
        <w:t>adopted in previous research (and applications) are no more than 30 MPa and 140 MPa,</w:t>
      </w:r>
      <w:r w:rsidRPr="00CF2BDD">
        <w:rPr>
          <w:rFonts w:hint="eastAsia"/>
          <w:sz w:val="24"/>
          <w:szCs w:val="24"/>
        </w:rPr>
        <w:t xml:space="preserve"> respectively</w:t>
      </w:r>
      <w:r w:rsidRPr="00CF2BDD">
        <w:rPr>
          <w:sz w:val="24"/>
          <w:szCs w:val="24"/>
        </w:rPr>
        <w:t xml:space="preserve">; therefore, the potential maximum </w:t>
      </w:r>
      <w:r w:rsidRPr="00CF2BDD">
        <w:rPr>
          <w:rFonts w:hint="eastAsia"/>
          <w:sz w:val="24"/>
          <w:szCs w:val="24"/>
        </w:rPr>
        <w:t xml:space="preserve">structural performance of the </w:t>
      </w:r>
      <w:proofErr w:type="spellStart"/>
      <w:r w:rsidRPr="00CF2BDD">
        <w:rPr>
          <w:rFonts w:hint="eastAsia"/>
          <w:sz w:val="24"/>
          <w:szCs w:val="24"/>
        </w:rPr>
        <w:t>LCBD</w:t>
      </w:r>
      <w:proofErr w:type="spellEnd"/>
      <w:r w:rsidRPr="00CF2BDD">
        <w:rPr>
          <w:sz w:val="24"/>
          <w:szCs w:val="24"/>
        </w:rPr>
        <w:t xml:space="preserve"> was not reached. </w:t>
      </w:r>
      <w:r w:rsidRPr="00CF2BDD">
        <w:rPr>
          <w:rFonts w:hint="eastAsia"/>
          <w:sz w:val="24"/>
          <w:szCs w:val="24"/>
        </w:rPr>
        <w:t>However, a</w:t>
      </w:r>
      <w:r w:rsidRPr="00CF2BDD">
        <w:rPr>
          <w:sz w:val="24"/>
          <w:szCs w:val="24"/>
        </w:rPr>
        <w:t xml:space="preserve">t present, </w:t>
      </w:r>
      <w:proofErr w:type="spellStart"/>
      <w:r w:rsidRPr="00CF2BDD">
        <w:rPr>
          <w:sz w:val="24"/>
          <w:szCs w:val="24"/>
        </w:rPr>
        <w:t>UHPC</w:t>
      </w:r>
      <w:proofErr w:type="spellEnd"/>
      <w:r w:rsidRPr="00CF2BDD">
        <w:rPr>
          <w:sz w:val="24"/>
          <w:szCs w:val="24"/>
        </w:rPr>
        <w:t xml:space="preserve"> with compressive </w:t>
      </w:r>
      <w:r w:rsidRPr="00CF2BDD">
        <w:rPr>
          <w:sz w:val="24"/>
          <w:szCs w:val="24"/>
        </w:rPr>
        <w:lastRenderedPageBreak/>
        <w:t xml:space="preserve">strength of 160 MPa and flexural strength of </w:t>
      </w:r>
      <w:r w:rsidRPr="00CF2BDD">
        <w:rPr>
          <w:rFonts w:hint="eastAsia"/>
          <w:sz w:val="24"/>
          <w:szCs w:val="24"/>
          <w:lang w:val="en-US" w:eastAsia="zh-CN"/>
        </w:rPr>
        <w:t>40</w:t>
      </w:r>
      <w:r w:rsidRPr="00CF2BDD">
        <w:rPr>
          <w:sz w:val="24"/>
          <w:szCs w:val="24"/>
        </w:rPr>
        <w:t xml:space="preserve"> MPa</w:t>
      </w:r>
      <w:r w:rsidRPr="00CF2BDD">
        <w:rPr>
          <w:rFonts w:hint="eastAsia"/>
          <w:sz w:val="24"/>
          <w:szCs w:val="24"/>
        </w:rPr>
        <w:t xml:space="preserve"> can be easily </w:t>
      </w:r>
      <w:r w:rsidRPr="00CF2BDD">
        <w:rPr>
          <w:sz w:val="24"/>
          <w:szCs w:val="24"/>
        </w:rPr>
        <w:t>produced</w:t>
      </w:r>
      <w:r w:rsidRPr="00CF2BDD">
        <w:rPr>
          <w:rFonts w:hint="eastAsia"/>
          <w:sz w:val="24"/>
          <w:szCs w:val="24"/>
        </w:rPr>
        <w:t>. Using</w:t>
      </w:r>
      <w:r w:rsidRPr="00CF2BDD">
        <w:rPr>
          <w:sz w:val="24"/>
          <w:szCs w:val="24"/>
        </w:rPr>
        <w:t xml:space="preserve"> this kind of </w:t>
      </w:r>
      <w:proofErr w:type="spellStart"/>
      <w:r w:rsidRPr="00CF2BDD">
        <w:rPr>
          <w:sz w:val="24"/>
          <w:szCs w:val="24"/>
        </w:rPr>
        <w:t>UHPC</w:t>
      </w:r>
      <w:proofErr w:type="spellEnd"/>
      <w:r w:rsidRPr="00CF2BDD">
        <w:rPr>
          <w:rFonts w:hint="eastAsia"/>
          <w:sz w:val="24"/>
          <w:szCs w:val="24"/>
        </w:rPr>
        <w:t xml:space="preserve"> with h</w:t>
      </w:r>
      <w:r w:rsidRPr="00CF2BDD">
        <w:rPr>
          <w:sz w:val="24"/>
          <w:szCs w:val="24"/>
        </w:rPr>
        <w:t>igh tensile capacity</w:t>
      </w:r>
      <w:r w:rsidRPr="00CF2BDD">
        <w:rPr>
          <w:rFonts w:hint="eastAsia"/>
          <w:sz w:val="24"/>
          <w:szCs w:val="24"/>
        </w:rPr>
        <w:t>,</w:t>
      </w:r>
      <w:r w:rsidRPr="00CF2BDD">
        <w:rPr>
          <w:sz w:val="24"/>
          <w:szCs w:val="24"/>
        </w:rPr>
        <w:t xml:space="preserve"> it is possible to increase the reinforcement</w:t>
      </w:r>
      <w:r w:rsidRPr="00CF2BDD">
        <w:rPr>
          <w:rFonts w:hint="eastAsia"/>
          <w:sz w:val="24"/>
          <w:szCs w:val="24"/>
        </w:rPr>
        <w:t xml:space="preserve"> </w:t>
      </w:r>
      <w:r w:rsidRPr="00CF2BDD">
        <w:rPr>
          <w:sz w:val="24"/>
          <w:szCs w:val="24"/>
        </w:rPr>
        <w:t xml:space="preserve">spacing of </w:t>
      </w:r>
      <w:proofErr w:type="spellStart"/>
      <w:r w:rsidRPr="00CF2BDD">
        <w:rPr>
          <w:rFonts w:hint="eastAsia"/>
          <w:sz w:val="24"/>
          <w:szCs w:val="24"/>
        </w:rPr>
        <w:t>UHPC</w:t>
      </w:r>
      <w:proofErr w:type="spellEnd"/>
      <w:r w:rsidRPr="00CF2BDD">
        <w:rPr>
          <w:rFonts w:hint="eastAsia"/>
          <w:sz w:val="24"/>
          <w:szCs w:val="24"/>
        </w:rPr>
        <w:t xml:space="preserve"> layer</w:t>
      </w:r>
      <w:r w:rsidRPr="00CF2BDD">
        <w:rPr>
          <w:sz w:val="24"/>
          <w:szCs w:val="24"/>
        </w:rPr>
        <w:t>, improve the construction conditions and</w:t>
      </w:r>
      <w:r w:rsidRPr="00CF2BDD">
        <w:rPr>
          <w:rFonts w:hint="eastAsia"/>
          <w:sz w:val="24"/>
          <w:szCs w:val="24"/>
        </w:rPr>
        <w:t xml:space="preserve"> </w:t>
      </w:r>
      <w:r w:rsidRPr="00CF2BDD">
        <w:rPr>
          <w:sz w:val="24"/>
          <w:szCs w:val="24"/>
        </w:rPr>
        <w:t>reduce the</w:t>
      </w:r>
      <w:r w:rsidRPr="00CF2BDD">
        <w:rPr>
          <w:rFonts w:hint="eastAsia"/>
          <w:sz w:val="24"/>
          <w:szCs w:val="24"/>
        </w:rPr>
        <w:t xml:space="preserve"> fabrication </w:t>
      </w:r>
      <w:r w:rsidRPr="00CF2BDD">
        <w:rPr>
          <w:sz w:val="24"/>
          <w:szCs w:val="24"/>
        </w:rPr>
        <w:t>cost.</w:t>
      </w:r>
      <w:r w:rsidRPr="00CF2BDD">
        <w:rPr>
          <w:rFonts w:hint="eastAsia"/>
          <w:sz w:val="24"/>
          <w:szCs w:val="24"/>
          <w:lang w:eastAsia="zh-CN"/>
        </w:rPr>
        <w:t xml:space="preserve"> </w:t>
      </w:r>
    </w:p>
    <w:p w14:paraId="2632E6A5" w14:textId="77777777" w:rsidR="009A6D48" w:rsidRPr="00CF2BDD" w:rsidRDefault="009A6D48">
      <w:pPr>
        <w:snapToGrid w:val="0"/>
        <w:spacing w:after="0" w:line="360" w:lineRule="auto"/>
        <w:ind w:firstLine="403"/>
        <w:jc w:val="both"/>
        <w:rPr>
          <w:sz w:val="24"/>
          <w:szCs w:val="24"/>
        </w:rPr>
      </w:pPr>
      <w:r w:rsidRPr="00CF2BDD">
        <w:rPr>
          <w:sz w:val="24"/>
          <w:szCs w:val="24"/>
        </w:rPr>
        <w:t xml:space="preserve">So far, previous research mainly focused on the </w:t>
      </w:r>
      <w:r w:rsidRPr="00CF2BDD">
        <w:rPr>
          <w:rFonts w:hint="eastAsia"/>
          <w:sz w:val="24"/>
          <w:szCs w:val="24"/>
        </w:rPr>
        <w:t xml:space="preserve">static and </w:t>
      </w:r>
      <w:r w:rsidRPr="00CF2BDD">
        <w:rPr>
          <w:sz w:val="24"/>
          <w:szCs w:val="24"/>
        </w:rPr>
        <w:t>fatigue behaviour of</w:t>
      </w:r>
      <w:r w:rsidRPr="00CF2BDD">
        <w:rPr>
          <w:rFonts w:hint="eastAsia"/>
          <w:sz w:val="24"/>
          <w:szCs w:val="24"/>
        </w:rPr>
        <w:t xml:space="preserve"> </w:t>
      </w:r>
      <w:proofErr w:type="spellStart"/>
      <w:r w:rsidRPr="00CF2BDD">
        <w:rPr>
          <w:rFonts w:hint="eastAsia"/>
          <w:sz w:val="24"/>
          <w:szCs w:val="24"/>
        </w:rPr>
        <w:t>LCBD</w:t>
      </w:r>
      <w:r w:rsidRPr="00CF2BDD">
        <w:rPr>
          <w:sz w:val="24"/>
          <w:szCs w:val="24"/>
        </w:rPr>
        <w:t>s</w:t>
      </w:r>
      <w:proofErr w:type="spellEnd"/>
      <w:r w:rsidRPr="00CF2BDD">
        <w:rPr>
          <w:sz w:val="24"/>
          <w:szCs w:val="24"/>
        </w:rPr>
        <w:t xml:space="preserve"> with the </w:t>
      </w:r>
      <w:proofErr w:type="spellStart"/>
      <w:r w:rsidRPr="00CF2BDD">
        <w:rPr>
          <w:sz w:val="24"/>
          <w:szCs w:val="24"/>
        </w:rPr>
        <w:t>UHPC</w:t>
      </w:r>
      <w:proofErr w:type="spellEnd"/>
      <w:r w:rsidRPr="00CF2BDD">
        <w:rPr>
          <w:sz w:val="24"/>
          <w:szCs w:val="24"/>
        </w:rPr>
        <w:t xml:space="preserve"> pavement under </w:t>
      </w:r>
      <w:r w:rsidRPr="00CF2BDD">
        <w:rPr>
          <w:rFonts w:hint="eastAsia"/>
          <w:sz w:val="24"/>
          <w:szCs w:val="24"/>
        </w:rPr>
        <w:t xml:space="preserve">sagging </w:t>
      </w:r>
      <w:r w:rsidRPr="00CF2BDD">
        <w:rPr>
          <w:sz w:val="24"/>
          <w:szCs w:val="24"/>
        </w:rPr>
        <w:t xml:space="preserve">bending </w:t>
      </w:r>
      <w:r w:rsidRPr="00CF2BDD">
        <w:rPr>
          <w:rFonts w:hint="eastAsia"/>
          <w:sz w:val="24"/>
          <w:szCs w:val="24"/>
        </w:rPr>
        <w:t xml:space="preserve">moment </w:t>
      </w:r>
      <w:r w:rsidRPr="00CF2BDD">
        <w:rPr>
          <w:rFonts w:hint="eastAsia"/>
          <w:color w:val="0066FF"/>
          <w:sz w:val="24"/>
          <w:szCs w:val="24"/>
          <w:vertAlign w:val="superscript"/>
        </w:rPr>
        <w:t>[</w:t>
      </w:r>
      <w:r w:rsidRPr="00CF2BDD">
        <w:rPr>
          <w:rFonts w:hint="eastAsia"/>
          <w:color w:val="0066FF"/>
          <w:sz w:val="24"/>
          <w:szCs w:val="24"/>
          <w:vertAlign w:val="superscript"/>
          <w:lang w:val="en-US" w:eastAsia="zh-CN"/>
        </w:rPr>
        <w:t>10</w:t>
      </w:r>
      <w:r w:rsidRPr="00CF2BDD">
        <w:rPr>
          <w:rFonts w:hint="eastAsia"/>
          <w:color w:val="0066FF"/>
          <w:sz w:val="24"/>
          <w:szCs w:val="24"/>
          <w:vertAlign w:val="superscript"/>
        </w:rPr>
        <w:t>,1</w:t>
      </w:r>
      <w:r w:rsidRPr="00CF2BDD">
        <w:rPr>
          <w:rFonts w:hint="eastAsia"/>
          <w:color w:val="0066FF"/>
          <w:sz w:val="24"/>
          <w:szCs w:val="24"/>
          <w:vertAlign w:val="superscript"/>
          <w:lang w:val="en-US" w:eastAsia="zh-CN"/>
        </w:rPr>
        <w:t>3</w:t>
      </w:r>
      <w:r w:rsidRPr="00CF2BDD">
        <w:rPr>
          <w:rFonts w:hint="eastAsia"/>
          <w:color w:val="0066FF"/>
          <w:sz w:val="24"/>
          <w:szCs w:val="24"/>
          <w:vertAlign w:val="superscript"/>
        </w:rPr>
        <w:t>,1</w:t>
      </w:r>
      <w:r w:rsidRPr="00CF2BDD">
        <w:rPr>
          <w:rFonts w:hint="eastAsia"/>
          <w:color w:val="0066FF"/>
          <w:sz w:val="24"/>
          <w:szCs w:val="24"/>
          <w:vertAlign w:val="superscript"/>
          <w:lang w:val="en-US" w:eastAsia="zh-CN"/>
        </w:rPr>
        <w:t>5</w:t>
      </w:r>
      <w:r w:rsidRPr="00CF2BDD">
        <w:rPr>
          <w:rFonts w:hint="eastAsia"/>
          <w:color w:val="0066FF"/>
          <w:sz w:val="24"/>
          <w:szCs w:val="24"/>
          <w:vertAlign w:val="superscript"/>
        </w:rPr>
        <w:t>]</w:t>
      </w:r>
      <w:r w:rsidRPr="00CF2BDD">
        <w:rPr>
          <w:sz w:val="24"/>
          <w:szCs w:val="24"/>
        </w:rPr>
        <w:t>. T</w:t>
      </w:r>
      <w:r w:rsidRPr="00CF2BDD">
        <w:rPr>
          <w:rFonts w:hint="eastAsia"/>
          <w:sz w:val="24"/>
          <w:szCs w:val="24"/>
        </w:rPr>
        <w:t xml:space="preserve">here is still </w:t>
      </w:r>
      <w:r w:rsidRPr="00CF2BDD">
        <w:rPr>
          <w:sz w:val="24"/>
          <w:szCs w:val="24"/>
        </w:rPr>
        <w:t>lack of knowledge on</w:t>
      </w:r>
      <w:r w:rsidRPr="00CF2BDD">
        <w:rPr>
          <w:rFonts w:hint="eastAsia"/>
          <w:sz w:val="24"/>
          <w:szCs w:val="24"/>
        </w:rPr>
        <w:t xml:space="preserve"> </w:t>
      </w:r>
      <w:r w:rsidRPr="00CF2BDD">
        <w:rPr>
          <w:sz w:val="24"/>
          <w:szCs w:val="24"/>
        </w:rPr>
        <w:t xml:space="preserve">the </w:t>
      </w:r>
      <w:r w:rsidRPr="00CF2BDD">
        <w:rPr>
          <w:rFonts w:hint="eastAsia"/>
          <w:sz w:val="24"/>
          <w:szCs w:val="24"/>
        </w:rPr>
        <w:t xml:space="preserve">static and </w:t>
      </w:r>
      <w:r w:rsidRPr="00CF2BDD">
        <w:rPr>
          <w:sz w:val="24"/>
          <w:szCs w:val="24"/>
        </w:rPr>
        <w:t xml:space="preserve">fatigue behaviours of the </w:t>
      </w:r>
      <w:proofErr w:type="spellStart"/>
      <w:r w:rsidRPr="00CF2BDD">
        <w:rPr>
          <w:sz w:val="24"/>
          <w:szCs w:val="24"/>
        </w:rPr>
        <w:t>LCBD</w:t>
      </w:r>
      <w:proofErr w:type="spellEnd"/>
      <w:r w:rsidRPr="00CF2BDD">
        <w:rPr>
          <w:sz w:val="24"/>
          <w:szCs w:val="24"/>
        </w:rPr>
        <w:t xml:space="preserve"> under </w:t>
      </w:r>
      <w:r w:rsidRPr="00CF2BDD">
        <w:rPr>
          <w:rFonts w:hint="eastAsia"/>
          <w:sz w:val="24"/>
          <w:szCs w:val="24"/>
        </w:rPr>
        <w:t xml:space="preserve">hogging </w:t>
      </w:r>
      <w:r w:rsidRPr="00CF2BDD">
        <w:rPr>
          <w:sz w:val="24"/>
          <w:szCs w:val="24"/>
        </w:rPr>
        <w:t xml:space="preserve">bending </w:t>
      </w:r>
      <w:r w:rsidRPr="00CF2BDD">
        <w:rPr>
          <w:rFonts w:hint="eastAsia"/>
          <w:sz w:val="24"/>
          <w:szCs w:val="24"/>
        </w:rPr>
        <w:t>moment</w:t>
      </w:r>
      <w:r w:rsidRPr="00CF2BDD">
        <w:rPr>
          <w:rFonts w:hint="eastAsia"/>
          <w:sz w:val="24"/>
          <w:szCs w:val="24"/>
          <w:lang w:val="en-US" w:eastAsia="zh-CN"/>
        </w:rPr>
        <w:t xml:space="preserve"> </w:t>
      </w:r>
      <w:r w:rsidRPr="00CF2BDD">
        <w:rPr>
          <w:rFonts w:hint="eastAsia"/>
          <w:color w:val="0066FF"/>
          <w:sz w:val="24"/>
          <w:szCs w:val="24"/>
          <w:vertAlign w:val="superscript"/>
        </w:rPr>
        <w:t>[1</w:t>
      </w:r>
      <w:r w:rsidRPr="00CF2BDD">
        <w:rPr>
          <w:rFonts w:hint="eastAsia"/>
          <w:color w:val="0066FF"/>
          <w:sz w:val="24"/>
          <w:szCs w:val="24"/>
          <w:vertAlign w:val="superscript"/>
          <w:lang w:val="en-US" w:eastAsia="zh-CN"/>
        </w:rPr>
        <w:t>6</w:t>
      </w:r>
      <w:r w:rsidRPr="00CF2BDD">
        <w:rPr>
          <w:rFonts w:hint="eastAsia"/>
          <w:color w:val="0066FF"/>
          <w:sz w:val="24"/>
          <w:szCs w:val="24"/>
          <w:vertAlign w:val="superscript"/>
        </w:rPr>
        <w:t>]</w:t>
      </w:r>
      <w:r w:rsidRPr="00CF2BDD">
        <w:rPr>
          <w:sz w:val="24"/>
          <w:szCs w:val="24"/>
        </w:rPr>
        <w:t>.</w:t>
      </w:r>
      <w:r w:rsidRPr="00CF2BDD">
        <w:rPr>
          <w:rFonts w:hint="eastAsia"/>
          <w:sz w:val="24"/>
          <w:szCs w:val="24"/>
        </w:rPr>
        <w:t xml:space="preserve"> </w:t>
      </w:r>
      <w:r w:rsidRPr="00CF2BDD">
        <w:rPr>
          <w:sz w:val="24"/>
          <w:szCs w:val="24"/>
        </w:rPr>
        <w:t xml:space="preserve">Since both the </w:t>
      </w:r>
      <w:proofErr w:type="spellStart"/>
      <w:r w:rsidRPr="00CF2BDD">
        <w:rPr>
          <w:sz w:val="24"/>
          <w:szCs w:val="24"/>
        </w:rPr>
        <w:t>UHPC</w:t>
      </w:r>
      <w:proofErr w:type="spellEnd"/>
      <w:r w:rsidRPr="00CF2BDD">
        <w:rPr>
          <w:sz w:val="24"/>
          <w:szCs w:val="24"/>
        </w:rPr>
        <w:t xml:space="preserve"> layer and the reinforcements resist tensile stresses</w:t>
      </w:r>
      <w:r w:rsidRPr="00CF2BDD">
        <w:rPr>
          <w:rFonts w:hint="eastAsia"/>
          <w:sz w:val="24"/>
          <w:szCs w:val="24"/>
        </w:rPr>
        <w:t xml:space="preserve"> </w:t>
      </w:r>
      <w:r w:rsidRPr="00CF2BDD">
        <w:rPr>
          <w:sz w:val="24"/>
          <w:szCs w:val="24"/>
        </w:rPr>
        <w:t xml:space="preserve">under </w:t>
      </w:r>
      <w:r w:rsidRPr="00CF2BDD">
        <w:rPr>
          <w:rFonts w:hint="eastAsia"/>
          <w:sz w:val="24"/>
          <w:szCs w:val="24"/>
        </w:rPr>
        <w:t>hogging moment</w:t>
      </w:r>
      <w:r w:rsidRPr="00CF2BDD">
        <w:rPr>
          <w:sz w:val="24"/>
          <w:szCs w:val="24"/>
        </w:rPr>
        <w:t xml:space="preserve">, it is necessary to investigate the </w:t>
      </w:r>
      <w:r w:rsidRPr="00CF2BDD">
        <w:rPr>
          <w:rFonts w:hint="eastAsia"/>
          <w:sz w:val="24"/>
          <w:szCs w:val="24"/>
        </w:rPr>
        <w:t xml:space="preserve">static and </w:t>
      </w:r>
      <w:r w:rsidRPr="00CF2BDD">
        <w:rPr>
          <w:sz w:val="24"/>
          <w:szCs w:val="24"/>
        </w:rPr>
        <w:t xml:space="preserve">fatigue performance of the </w:t>
      </w:r>
      <w:proofErr w:type="spellStart"/>
      <w:r w:rsidRPr="00CF2BDD">
        <w:rPr>
          <w:sz w:val="24"/>
          <w:szCs w:val="24"/>
        </w:rPr>
        <w:t>UHPC</w:t>
      </w:r>
      <w:proofErr w:type="spellEnd"/>
      <w:r w:rsidRPr="00CF2BDD">
        <w:rPr>
          <w:sz w:val="24"/>
          <w:szCs w:val="24"/>
        </w:rPr>
        <w:t xml:space="preserve"> layer on the </w:t>
      </w:r>
      <w:proofErr w:type="spellStart"/>
      <w:r w:rsidRPr="00CF2BDD">
        <w:rPr>
          <w:sz w:val="24"/>
          <w:szCs w:val="24"/>
        </w:rPr>
        <w:t>LCBD</w:t>
      </w:r>
      <w:proofErr w:type="spellEnd"/>
      <w:r w:rsidRPr="00CF2BDD">
        <w:rPr>
          <w:sz w:val="24"/>
          <w:szCs w:val="24"/>
        </w:rPr>
        <w:t>.</w:t>
      </w:r>
      <w:r w:rsidRPr="00CF2BDD">
        <w:rPr>
          <w:rFonts w:hint="eastAsia"/>
          <w:sz w:val="24"/>
          <w:szCs w:val="24"/>
        </w:rPr>
        <w:t xml:space="preserve"> </w:t>
      </w:r>
      <w:r w:rsidRPr="00CF2BDD">
        <w:rPr>
          <w:sz w:val="24"/>
          <w:szCs w:val="24"/>
        </w:rPr>
        <w:t>Furthermore, although some scholars have carried out a small number of</w:t>
      </w:r>
      <w:r w:rsidRPr="00CF2BDD">
        <w:rPr>
          <w:rFonts w:hint="eastAsia"/>
          <w:sz w:val="24"/>
          <w:szCs w:val="24"/>
        </w:rPr>
        <w:t xml:space="preserve"> </w:t>
      </w:r>
      <w:r w:rsidRPr="00CF2BDD">
        <w:rPr>
          <w:sz w:val="24"/>
          <w:szCs w:val="24"/>
        </w:rPr>
        <w:t xml:space="preserve">fatigue tests on composite beams </w:t>
      </w:r>
      <w:r w:rsidRPr="00CF2BDD">
        <w:rPr>
          <w:color w:val="0066FF"/>
          <w:sz w:val="24"/>
          <w:szCs w:val="24"/>
          <w:vertAlign w:val="superscript"/>
        </w:rPr>
        <w:t>[2</w:t>
      </w:r>
      <w:r w:rsidRPr="00CF2BDD">
        <w:rPr>
          <w:rFonts w:hint="eastAsia"/>
          <w:color w:val="0066FF"/>
          <w:sz w:val="24"/>
          <w:szCs w:val="24"/>
          <w:vertAlign w:val="superscript"/>
          <w:lang w:val="en-US" w:eastAsia="zh-CN"/>
        </w:rPr>
        <w:t>6</w:t>
      </w:r>
      <w:r w:rsidRPr="00CF2BDD">
        <w:rPr>
          <w:color w:val="0066FF"/>
          <w:sz w:val="24"/>
          <w:szCs w:val="24"/>
          <w:vertAlign w:val="superscript"/>
        </w:rPr>
        <w:t>,2</w:t>
      </w:r>
      <w:r w:rsidRPr="00CF2BDD">
        <w:rPr>
          <w:rFonts w:hint="eastAsia"/>
          <w:color w:val="0066FF"/>
          <w:sz w:val="24"/>
          <w:szCs w:val="24"/>
          <w:vertAlign w:val="superscript"/>
          <w:lang w:val="en-US" w:eastAsia="zh-CN"/>
        </w:rPr>
        <w:t>7</w:t>
      </w:r>
      <w:r w:rsidRPr="00CF2BDD">
        <w:rPr>
          <w:color w:val="0066FF"/>
          <w:sz w:val="24"/>
          <w:szCs w:val="24"/>
          <w:vertAlign w:val="superscript"/>
        </w:rPr>
        <w:t>]</w:t>
      </w:r>
      <w:r w:rsidRPr="00CF2BDD">
        <w:rPr>
          <w:sz w:val="24"/>
          <w:szCs w:val="24"/>
        </w:rPr>
        <w:t xml:space="preserve"> and the </w:t>
      </w:r>
      <w:proofErr w:type="spellStart"/>
      <w:r w:rsidRPr="00CF2BDD">
        <w:rPr>
          <w:sz w:val="24"/>
          <w:szCs w:val="24"/>
        </w:rPr>
        <w:t>LCBD</w:t>
      </w:r>
      <w:proofErr w:type="spellEnd"/>
      <w:r w:rsidRPr="00CF2BDD">
        <w:rPr>
          <w:rFonts w:hint="eastAsia"/>
          <w:color w:val="0066FF"/>
          <w:sz w:val="24"/>
          <w:szCs w:val="24"/>
          <w:vertAlign w:val="superscript"/>
        </w:rPr>
        <w:t xml:space="preserve"> [</w:t>
      </w:r>
      <w:r w:rsidRPr="00CF2BDD">
        <w:rPr>
          <w:rFonts w:hint="eastAsia"/>
          <w:color w:val="0066FF"/>
          <w:sz w:val="24"/>
          <w:szCs w:val="24"/>
          <w:vertAlign w:val="superscript"/>
          <w:lang w:val="en-US" w:eastAsia="zh-CN"/>
        </w:rPr>
        <w:t>11</w:t>
      </w:r>
      <w:r w:rsidRPr="00CF2BDD">
        <w:rPr>
          <w:rFonts w:hint="eastAsia"/>
          <w:color w:val="0066FF"/>
          <w:sz w:val="24"/>
          <w:szCs w:val="24"/>
          <w:vertAlign w:val="superscript"/>
        </w:rPr>
        <w:t>,1</w:t>
      </w:r>
      <w:r w:rsidRPr="00CF2BDD">
        <w:rPr>
          <w:rFonts w:hint="eastAsia"/>
          <w:color w:val="0066FF"/>
          <w:sz w:val="24"/>
          <w:szCs w:val="24"/>
          <w:vertAlign w:val="superscript"/>
          <w:lang w:val="en-US" w:eastAsia="zh-CN"/>
        </w:rPr>
        <w:t>4</w:t>
      </w:r>
      <w:r w:rsidRPr="00CF2BDD">
        <w:rPr>
          <w:rFonts w:hint="eastAsia"/>
          <w:color w:val="0066FF"/>
          <w:sz w:val="24"/>
          <w:szCs w:val="24"/>
          <w:vertAlign w:val="superscript"/>
        </w:rPr>
        <w:t>,1</w:t>
      </w:r>
      <w:r w:rsidRPr="00CF2BDD">
        <w:rPr>
          <w:rFonts w:hint="eastAsia"/>
          <w:color w:val="0066FF"/>
          <w:sz w:val="24"/>
          <w:szCs w:val="24"/>
          <w:vertAlign w:val="superscript"/>
          <w:lang w:val="en-US" w:eastAsia="zh-CN"/>
        </w:rPr>
        <w:t>6</w:t>
      </w:r>
      <w:r w:rsidRPr="00CF2BDD">
        <w:rPr>
          <w:rFonts w:hint="eastAsia"/>
          <w:color w:val="0066FF"/>
          <w:sz w:val="24"/>
          <w:szCs w:val="24"/>
          <w:vertAlign w:val="superscript"/>
        </w:rPr>
        <w:t>,2</w:t>
      </w:r>
      <w:r w:rsidRPr="00CF2BDD">
        <w:rPr>
          <w:rFonts w:hint="eastAsia"/>
          <w:color w:val="0066FF"/>
          <w:sz w:val="24"/>
          <w:szCs w:val="24"/>
          <w:vertAlign w:val="superscript"/>
          <w:lang w:val="en-US" w:eastAsia="zh-CN"/>
        </w:rPr>
        <w:t>3</w:t>
      </w:r>
      <w:r w:rsidRPr="00CF2BDD">
        <w:rPr>
          <w:rFonts w:hint="eastAsia"/>
          <w:color w:val="0066FF"/>
          <w:sz w:val="24"/>
          <w:szCs w:val="24"/>
          <w:vertAlign w:val="superscript"/>
        </w:rPr>
        <w:t>,2</w:t>
      </w:r>
      <w:r w:rsidRPr="00CF2BDD">
        <w:rPr>
          <w:rFonts w:hint="eastAsia"/>
          <w:color w:val="0066FF"/>
          <w:sz w:val="24"/>
          <w:szCs w:val="24"/>
          <w:vertAlign w:val="superscript"/>
          <w:lang w:val="en-US" w:eastAsia="zh-CN"/>
        </w:rPr>
        <w:t>4</w:t>
      </w:r>
      <w:r w:rsidRPr="00CF2BDD">
        <w:rPr>
          <w:rFonts w:hint="eastAsia"/>
          <w:color w:val="0066FF"/>
          <w:sz w:val="24"/>
          <w:szCs w:val="24"/>
          <w:vertAlign w:val="superscript"/>
        </w:rPr>
        <w:t>]</w:t>
      </w:r>
      <w:r w:rsidRPr="00CF2BDD">
        <w:rPr>
          <w:color w:val="0066FF"/>
          <w:sz w:val="24"/>
          <w:szCs w:val="24"/>
        </w:rPr>
        <w:t xml:space="preserve"> </w:t>
      </w:r>
      <w:r w:rsidRPr="00CF2BDD">
        <w:rPr>
          <w:sz w:val="24"/>
          <w:szCs w:val="24"/>
        </w:rPr>
        <w:t xml:space="preserve">subjected to </w:t>
      </w:r>
      <w:r w:rsidRPr="00CF2BDD">
        <w:rPr>
          <w:rFonts w:hint="eastAsia"/>
          <w:sz w:val="24"/>
          <w:szCs w:val="24"/>
        </w:rPr>
        <w:t>hogging moment</w:t>
      </w:r>
      <w:r w:rsidRPr="00CF2BDD">
        <w:rPr>
          <w:sz w:val="24"/>
          <w:szCs w:val="24"/>
        </w:rPr>
        <w:t xml:space="preserve">, there were no fatigue cracks observed in the </w:t>
      </w:r>
      <w:proofErr w:type="spellStart"/>
      <w:r w:rsidRPr="00CF2BDD">
        <w:rPr>
          <w:sz w:val="24"/>
          <w:szCs w:val="24"/>
        </w:rPr>
        <w:t>UHPC</w:t>
      </w:r>
      <w:proofErr w:type="spellEnd"/>
      <w:r w:rsidRPr="00CF2BDD">
        <w:rPr>
          <w:sz w:val="24"/>
          <w:szCs w:val="24"/>
        </w:rPr>
        <w:t xml:space="preserve"> bridge deck</w:t>
      </w:r>
      <w:r w:rsidRPr="00CF2BDD">
        <w:rPr>
          <w:rFonts w:hint="eastAsia"/>
          <w:sz w:val="24"/>
          <w:szCs w:val="24"/>
        </w:rPr>
        <w:t xml:space="preserve"> u</w:t>
      </w:r>
      <w:r w:rsidRPr="00CF2BDD">
        <w:rPr>
          <w:sz w:val="24"/>
          <w:szCs w:val="24"/>
        </w:rPr>
        <w:t>ntil the end of most fatigue tests</w:t>
      </w:r>
      <w:r w:rsidRPr="00CF2BDD">
        <w:rPr>
          <w:rFonts w:hint="eastAsia"/>
          <w:sz w:val="24"/>
          <w:szCs w:val="24"/>
        </w:rPr>
        <w:t xml:space="preserve"> </w:t>
      </w:r>
      <w:r w:rsidRPr="00CF2BDD">
        <w:rPr>
          <w:rFonts w:hint="eastAsia"/>
          <w:color w:val="0066FF"/>
          <w:sz w:val="24"/>
          <w:szCs w:val="24"/>
          <w:vertAlign w:val="superscript"/>
        </w:rPr>
        <w:t>[</w:t>
      </w:r>
      <w:r w:rsidRPr="00CF2BDD">
        <w:rPr>
          <w:rFonts w:hint="eastAsia"/>
          <w:color w:val="0066FF"/>
          <w:sz w:val="24"/>
          <w:szCs w:val="24"/>
          <w:vertAlign w:val="superscript"/>
          <w:lang w:val="en-US" w:eastAsia="zh-CN"/>
        </w:rPr>
        <w:t>11</w:t>
      </w:r>
      <w:r w:rsidRPr="00CF2BDD">
        <w:rPr>
          <w:rFonts w:hint="eastAsia"/>
          <w:color w:val="0066FF"/>
          <w:sz w:val="24"/>
          <w:szCs w:val="24"/>
          <w:vertAlign w:val="superscript"/>
        </w:rPr>
        <w:t>,1</w:t>
      </w:r>
      <w:r w:rsidRPr="00CF2BDD">
        <w:rPr>
          <w:rFonts w:hint="eastAsia"/>
          <w:color w:val="0066FF"/>
          <w:sz w:val="24"/>
          <w:szCs w:val="24"/>
          <w:vertAlign w:val="superscript"/>
          <w:lang w:val="en-US" w:eastAsia="zh-CN"/>
        </w:rPr>
        <w:t>6</w:t>
      </w:r>
      <w:r w:rsidRPr="00CF2BDD">
        <w:rPr>
          <w:rFonts w:hint="eastAsia"/>
          <w:color w:val="0066FF"/>
          <w:sz w:val="24"/>
          <w:szCs w:val="24"/>
          <w:vertAlign w:val="superscript"/>
        </w:rPr>
        <w:t>,2</w:t>
      </w:r>
      <w:r w:rsidRPr="00CF2BDD">
        <w:rPr>
          <w:rFonts w:hint="eastAsia"/>
          <w:color w:val="0066FF"/>
          <w:sz w:val="24"/>
          <w:szCs w:val="24"/>
          <w:vertAlign w:val="superscript"/>
          <w:lang w:val="en-US" w:eastAsia="zh-CN"/>
        </w:rPr>
        <w:t>3</w:t>
      </w:r>
      <w:r w:rsidRPr="00CF2BDD">
        <w:rPr>
          <w:rFonts w:hint="eastAsia"/>
          <w:color w:val="0066FF"/>
          <w:sz w:val="24"/>
          <w:szCs w:val="24"/>
          <w:vertAlign w:val="superscript"/>
        </w:rPr>
        <w:t>,2</w:t>
      </w:r>
      <w:r w:rsidRPr="00CF2BDD">
        <w:rPr>
          <w:rFonts w:hint="eastAsia"/>
          <w:color w:val="0066FF"/>
          <w:sz w:val="24"/>
          <w:szCs w:val="24"/>
          <w:vertAlign w:val="superscript"/>
          <w:lang w:val="en-US" w:eastAsia="zh-CN"/>
        </w:rPr>
        <w:t>4</w:t>
      </w:r>
      <w:r w:rsidRPr="00CF2BDD">
        <w:rPr>
          <w:rFonts w:hint="eastAsia"/>
          <w:color w:val="0066FF"/>
          <w:sz w:val="24"/>
          <w:szCs w:val="24"/>
          <w:vertAlign w:val="superscript"/>
        </w:rPr>
        <w:t>]</w:t>
      </w:r>
      <w:r w:rsidRPr="00CF2BDD">
        <w:rPr>
          <w:sz w:val="24"/>
          <w:szCs w:val="24"/>
        </w:rPr>
        <w:t>.</w:t>
      </w:r>
      <w:r w:rsidRPr="00CF2BDD">
        <w:rPr>
          <w:rFonts w:hint="eastAsia"/>
          <w:sz w:val="24"/>
          <w:szCs w:val="24"/>
        </w:rPr>
        <w:t xml:space="preserve"> Consequently, the crack propagation process, failure mode and fatigue life under cyclic loading </w:t>
      </w:r>
      <w:r w:rsidRPr="00CF2BDD">
        <w:rPr>
          <w:sz w:val="24"/>
          <w:szCs w:val="24"/>
        </w:rPr>
        <w:t xml:space="preserve">were not identified in </w:t>
      </w:r>
      <w:r w:rsidRPr="00CF2BDD">
        <w:rPr>
          <w:rFonts w:hint="eastAsia"/>
          <w:sz w:val="24"/>
          <w:szCs w:val="24"/>
        </w:rPr>
        <w:t>their test</w:t>
      </w:r>
      <w:r w:rsidRPr="00CF2BDD">
        <w:rPr>
          <w:sz w:val="24"/>
          <w:szCs w:val="24"/>
        </w:rPr>
        <w:t>s</w:t>
      </w:r>
      <w:r w:rsidRPr="00CF2BDD">
        <w:rPr>
          <w:rFonts w:hint="eastAsia"/>
          <w:sz w:val="24"/>
          <w:szCs w:val="24"/>
        </w:rPr>
        <w:t xml:space="preserve">. In particular, for the </w:t>
      </w:r>
      <w:proofErr w:type="spellStart"/>
      <w:r w:rsidRPr="00CF2BDD">
        <w:rPr>
          <w:rFonts w:hint="eastAsia"/>
          <w:sz w:val="24"/>
          <w:szCs w:val="24"/>
        </w:rPr>
        <w:t>UHPC</w:t>
      </w:r>
      <w:proofErr w:type="spellEnd"/>
      <w:r w:rsidRPr="00CF2BDD">
        <w:rPr>
          <w:rFonts w:hint="eastAsia"/>
          <w:sz w:val="24"/>
          <w:szCs w:val="24"/>
        </w:rPr>
        <w:t xml:space="preserve"> layer with different reinforcement ratios, the failure mode of </w:t>
      </w:r>
      <w:proofErr w:type="spellStart"/>
      <w:r w:rsidRPr="00CF2BDD">
        <w:rPr>
          <w:rFonts w:hint="eastAsia"/>
          <w:sz w:val="24"/>
          <w:szCs w:val="24"/>
        </w:rPr>
        <w:t>LCBD</w:t>
      </w:r>
      <w:proofErr w:type="spellEnd"/>
      <w:r w:rsidRPr="00CF2BDD">
        <w:rPr>
          <w:rFonts w:hint="eastAsia"/>
          <w:sz w:val="24"/>
          <w:szCs w:val="24"/>
        </w:rPr>
        <w:t xml:space="preserve"> under fatigue load is not well understood. Therefore, it is necessary to carry out </w:t>
      </w:r>
      <w:r w:rsidRPr="00CF2BDD">
        <w:rPr>
          <w:sz w:val="24"/>
          <w:szCs w:val="24"/>
        </w:rPr>
        <w:t>more studies</w:t>
      </w:r>
      <w:r w:rsidRPr="00CF2BDD">
        <w:rPr>
          <w:rFonts w:hint="eastAsia"/>
          <w:sz w:val="24"/>
          <w:szCs w:val="24"/>
        </w:rPr>
        <w:t xml:space="preserve"> to </w:t>
      </w:r>
      <w:r w:rsidRPr="00CF2BDD">
        <w:rPr>
          <w:sz w:val="24"/>
          <w:szCs w:val="24"/>
        </w:rPr>
        <w:t>understand</w:t>
      </w:r>
      <w:r w:rsidRPr="00CF2BDD">
        <w:rPr>
          <w:rFonts w:hint="eastAsia"/>
          <w:sz w:val="24"/>
          <w:szCs w:val="24"/>
        </w:rPr>
        <w:t xml:space="preserve"> the fatigue crack characteristics of </w:t>
      </w:r>
      <w:r w:rsidRPr="00CF2BDD">
        <w:rPr>
          <w:sz w:val="24"/>
          <w:szCs w:val="24"/>
        </w:rPr>
        <w:t xml:space="preserve">the </w:t>
      </w:r>
      <w:proofErr w:type="spellStart"/>
      <w:r w:rsidRPr="00CF2BDD">
        <w:rPr>
          <w:sz w:val="24"/>
          <w:szCs w:val="24"/>
        </w:rPr>
        <w:t>UHPC</w:t>
      </w:r>
      <w:proofErr w:type="spellEnd"/>
      <w:r w:rsidRPr="00CF2BDD">
        <w:rPr>
          <w:sz w:val="24"/>
          <w:szCs w:val="24"/>
        </w:rPr>
        <w:t xml:space="preserve"> layer</w:t>
      </w:r>
      <w:r w:rsidRPr="00CF2BDD">
        <w:rPr>
          <w:rFonts w:hint="eastAsia"/>
          <w:sz w:val="24"/>
          <w:szCs w:val="24"/>
        </w:rPr>
        <w:t xml:space="preserve"> and </w:t>
      </w:r>
      <w:r w:rsidRPr="00CF2BDD">
        <w:rPr>
          <w:sz w:val="24"/>
          <w:szCs w:val="24"/>
        </w:rPr>
        <w:t xml:space="preserve">the </w:t>
      </w:r>
      <w:r w:rsidRPr="00CF2BDD">
        <w:rPr>
          <w:rFonts w:hint="eastAsia"/>
          <w:sz w:val="24"/>
          <w:szCs w:val="24"/>
        </w:rPr>
        <w:t>relevant fatigue response of</w:t>
      </w:r>
      <w:r w:rsidRPr="00CF2BDD">
        <w:rPr>
          <w:sz w:val="24"/>
          <w:szCs w:val="24"/>
        </w:rPr>
        <w:t xml:space="preserve"> the </w:t>
      </w:r>
      <w:proofErr w:type="spellStart"/>
      <w:r w:rsidRPr="00CF2BDD">
        <w:rPr>
          <w:sz w:val="24"/>
          <w:szCs w:val="24"/>
        </w:rPr>
        <w:t>LCBD</w:t>
      </w:r>
      <w:proofErr w:type="spellEnd"/>
      <w:r w:rsidRPr="00CF2BDD">
        <w:rPr>
          <w:rFonts w:hint="eastAsia"/>
          <w:sz w:val="24"/>
          <w:szCs w:val="24"/>
        </w:rPr>
        <w:t xml:space="preserve"> </w:t>
      </w:r>
      <w:r w:rsidRPr="00CF2BDD">
        <w:rPr>
          <w:sz w:val="24"/>
          <w:szCs w:val="24"/>
        </w:rPr>
        <w:t xml:space="preserve">under </w:t>
      </w:r>
      <w:r w:rsidRPr="00CF2BDD">
        <w:rPr>
          <w:rFonts w:hint="eastAsia"/>
          <w:sz w:val="24"/>
          <w:szCs w:val="24"/>
        </w:rPr>
        <w:t>hogging moment.</w:t>
      </w:r>
    </w:p>
    <w:p w14:paraId="09C70EAE" w14:textId="77777777" w:rsidR="009A6D48" w:rsidRPr="00CF2BDD" w:rsidRDefault="009A6D48">
      <w:pPr>
        <w:snapToGrid w:val="0"/>
        <w:spacing w:after="0" w:line="360" w:lineRule="auto"/>
        <w:ind w:firstLine="403"/>
        <w:jc w:val="both"/>
        <w:rPr>
          <w:sz w:val="24"/>
          <w:szCs w:val="24"/>
        </w:rPr>
      </w:pPr>
      <w:r w:rsidRPr="00CF2BDD">
        <w:rPr>
          <w:rFonts w:hint="eastAsia"/>
          <w:sz w:val="24"/>
          <w:szCs w:val="24"/>
        </w:rPr>
        <w:t xml:space="preserve">The </w:t>
      </w:r>
      <w:r w:rsidRPr="00CF2BDD">
        <w:rPr>
          <w:rFonts w:hint="eastAsia"/>
          <w:sz w:val="24"/>
          <w:szCs w:val="24"/>
          <w:lang w:val="en-US" w:eastAsia="zh-CN"/>
        </w:rPr>
        <w:t>aims</w:t>
      </w:r>
      <w:r w:rsidRPr="00CF2BDD">
        <w:rPr>
          <w:rFonts w:hint="eastAsia"/>
          <w:sz w:val="24"/>
          <w:szCs w:val="24"/>
        </w:rPr>
        <w:t xml:space="preserve"> of this study </w:t>
      </w:r>
      <w:r w:rsidRPr="00CF2BDD">
        <w:rPr>
          <w:sz w:val="24"/>
          <w:szCs w:val="24"/>
        </w:rPr>
        <w:t>are</w:t>
      </w:r>
      <w:r w:rsidRPr="00CF2BDD">
        <w:rPr>
          <w:rFonts w:hint="eastAsia"/>
          <w:sz w:val="24"/>
          <w:szCs w:val="24"/>
        </w:rPr>
        <w:t xml:space="preserve"> to </w:t>
      </w:r>
      <w:r w:rsidRPr="00CF2BDD">
        <w:rPr>
          <w:sz w:val="24"/>
          <w:szCs w:val="24"/>
        </w:rPr>
        <w:t>propose</w:t>
      </w:r>
      <w:r w:rsidRPr="00CF2BDD">
        <w:rPr>
          <w:rFonts w:hint="eastAsia"/>
          <w:sz w:val="24"/>
          <w:szCs w:val="24"/>
        </w:rPr>
        <w:t xml:space="preserve"> an economical and practical l</w:t>
      </w:r>
      <w:r w:rsidRPr="00CF2BDD">
        <w:rPr>
          <w:sz w:val="24"/>
          <w:szCs w:val="24"/>
        </w:rPr>
        <w:t>ightweight</w:t>
      </w:r>
      <w:r w:rsidRPr="00CF2BDD">
        <w:rPr>
          <w:rFonts w:hint="eastAsia"/>
          <w:sz w:val="24"/>
          <w:szCs w:val="24"/>
        </w:rPr>
        <w:t xml:space="preserve"> c</w:t>
      </w:r>
      <w:r w:rsidRPr="00CF2BDD">
        <w:rPr>
          <w:sz w:val="24"/>
          <w:szCs w:val="24"/>
        </w:rPr>
        <w:t xml:space="preserve">omposite </w:t>
      </w:r>
      <w:r w:rsidRPr="00CF2BDD">
        <w:rPr>
          <w:rFonts w:hint="eastAsia"/>
          <w:sz w:val="24"/>
          <w:szCs w:val="24"/>
        </w:rPr>
        <w:t>b</w:t>
      </w:r>
      <w:r w:rsidRPr="00CF2BDD">
        <w:rPr>
          <w:sz w:val="24"/>
          <w:szCs w:val="24"/>
        </w:rPr>
        <w:t xml:space="preserve">ridge </w:t>
      </w:r>
      <w:r w:rsidRPr="00CF2BDD">
        <w:rPr>
          <w:rFonts w:hint="eastAsia"/>
          <w:sz w:val="24"/>
          <w:szCs w:val="24"/>
        </w:rPr>
        <w:t>d</w:t>
      </w:r>
      <w:r w:rsidRPr="00CF2BDD">
        <w:rPr>
          <w:sz w:val="24"/>
          <w:szCs w:val="24"/>
        </w:rPr>
        <w:t>eck</w:t>
      </w:r>
      <w:r w:rsidRPr="00CF2BDD">
        <w:rPr>
          <w:rFonts w:hint="eastAsia"/>
          <w:sz w:val="24"/>
          <w:szCs w:val="24"/>
        </w:rPr>
        <w:t xml:space="preserve"> system and to evaluate the static and fatigue performance of the </w:t>
      </w:r>
      <w:proofErr w:type="spellStart"/>
      <w:r w:rsidRPr="00CF2BDD">
        <w:rPr>
          <w:rFonts w:hint="eastAsia"/>
          <w:sz w:val="24"/>
          <w:szCs w:val="24"/>
        </w:rPr>
        <w:t>LCBD</w:t>
      </w:r>
      <w:proofErr w:type="spellEnd"/>
      <w:r w:rsidRPr="00CF2BDD">
        <w:rPr>
          <w:rFonts w:hint="eastAsia"/>
          <w:sz w:val="24"/>
          <w:szCs w:val="24"/>
        </w:rPr>
        <w:t xml:space="preserve">. Two full-scale strip models of the </w:t>
      </w:r>
      <w:proofErr w:type="spellStart"/>
      <w:r w:rsidRPr="00CF2BDD">
        <w:rPr>
          <w:rFonts w:hint="eastAsia"/>
          <w:sz w:val="24"/>
          <w:szCs w:val="24"/>
        </w:rPr>
        <w:t>LCBD</w:t>
      </w:r>
      <w:proofErr w:type="spellEnd"/>
      <w:r w:rsidRPr="00CF2BDD">
        <w:rPr>
          <w:rFonts w:hint="eastAsia"/>
          <w:sz w:val="24"/>
          <w:szCs w:val="24"/>
        </w:rPr>
        <w:t xml:space="preserve"> were designed and manufactured.</w:t>
      </w:r>
      <w:r w:rsidRPr="00CF2BDD">
        <w:rPr>
          <w:sz w:val="24"/>
          <w:szCs w:val="24"/>
        </w:rPr>
        <w:t xml:space="preserve"> </w:t>
      </w:r>
      <w:r w:rsidRPr="00CF2BDD">
        <w:rPr>
          <w:rFonts w:hint="eastAsia"/>
          <w:sz w:val="24"/>
          <w:szCs w:val="24"/>
        </w:rPr>
        <w:t>C</w:t>
      </w:r>
      <w:r w:rsidRPr="00CF2BDD">
        <w:rPr>
          <w:sz w:val="24"/>
          <w:szCs w:val="24"/>
        </w:rPr>
        <w:t xml:space="preserve">ombined with </w:t>
      </w:r>
      <w:r w:rsidRPr="00CF2BDD">
        <w:rPr>
          <w:rFonts w:hint="eastAsia"/>
          <w:sz w:val="24"/>
          <w:szCs w:val="24"/>
        </w:rPr>
        <w:t xml:space="preserve">nonlinear </w:t>
      </w:r>
      <w:r w:rsidRPr="00CF2BDD">
        <w:rPr>
          <w:sz w:val="24"/>
          <w:szCs w:val="24"/>
          <w:lang w:val="en-US" w:eastAsia="zh-CN"/>
        </w:rPr>
        <w:t>f</w:t>
      </w:r>
      <w:proofErr w:type="spellStart"/>
      <w:r w:rsidRPr="00CF2BDD">
        <w:rPr>
          <w:rFonts w:hint="eastAsia"/>
          <w:sz w:val="24"/>
          <w:szCs w:val="24"/>
        </w:rPr>
        <w:t>inite</w:t>
      </w:r>
      <w:proofErr w:type="spellEnd"/>
      <w:r w:rsidRPr="00CF2BDD">
        <w:rPr>
          <w:rFonts w:hint="eastAsia"/>
          <w:sz w:val="24"/>
          <w:szCs w:val="24"/>
        </w:rPr>
        <w:t xml:space="preserve"> </w:t>
      </w:r>
      <w:r w:rsidRPr="00CF2BDD">
        <w:rPr>
          <w:sz w:val="24"/>
          <w:szCs w:val="24"/>
          <w:lang w:val="en-US" w:eastAsia="zh-CN"/>
        </w:rPr>
        <w:t>e</w:t>
      </w:r>
      <w:proofErr w:type="spellStart"/>
      <w:r w:rsidRPr="00CF2BDD">
        <w:rPr>
          <w:rFonts w:hint="eastAsia"/>
          <w:sz w:val="24"/>
          <w:szCs w:val="24"/>
        </w:rPr>
        <w:t>lement</w:t>
      </w:r>
      <w:proofErr w:type="spellEnd"/>
      <w:r w:rsidRPr="00CF2BDD">
        <w:rPr>
          <w:rFonts w:hint="eastAsia"/>
          <w:sz w:val="24"/>
          <w:szCs w:val="24"/>
        </w:rPr>
        <w:t xml:space="preserve"> </w:t>
      </w:r>
      <w:r w:rsidRPr="00CF2BDD">
        <w:rPr>
          <w:sz w:val="24"/>
          <w:szCs w:val="24"/>
          <w:lang w:val="en-US" w:eastAsia="zh-CN"/>
        </w:rPr>
        <w:t>a</w:t>
      </w:r>
      <w:proofErr w:type="spellStart"/>
      <w:r w:rsidRPr="00CF2BDD">
        <w:rPr>
          <w:rFonts w:hint="eastAsia"/>
          <w:sz w:val="24"/>
          <w:szCs w:val="24"/>
        </w:rPr>
        <w:t>nalysis</w:t>
      </w:r>
      <w:proofErr w:type="spellEnd"/>
      <w:r w:rsidRPr="00CF2BDD">
        <w:rPr>
          <w:rFonts w:hint="eastAsia"/>
          <w:sz w:val="24"/>
          <w:szCs w:val="24"/>
        </w:rPr>
        <w:t xml:space="preserve">, the influence of the reinforcement ratio on the crack propagation process, failure mode, load-deflection relationship, and load-strain relationship under static and fatigue load </w:t>
      </w:r>
      <w:r w:rsidRPr="00CF2BDD">
        <w:rPr>
          <w:sz w:val="24"/>
          <w:szCs w:val="24"/>
        </w:rPr>
        <w:t>is</w:t>
      </w:r>
      <w:r w:rsidRPr="00CF2BDD">
        <w:rPr>
          <w:rFonts w:hint="eastAsia"/>
          <w:sz w:val="24"/>
          <w:szCs w:val="24"/>
        </w:rPr>
        <w:t xml:space="preserve"> discussed. Finally, based on the fatigue test results, the fatigue life of the </w:t>
      </w:r>
      <w:proofErr w:type="spellStart"/>
      <w:r w:rsidRPr="00CF2BDD">
        <w:rPr>
          <w:rFonts w:hint="eastAsia"/>
          <w:sz w:val="24"/>
          <w:szCs w:val="24"/>
        </w:rPr>
        <w:t>LCBD</w:t>
      </w:r>
      <w:proofErr w:type="spellEnd"/>
      <w:r w:rsidRPr="00CF2BDD">
        <w:rPr>
          <w:rFonts w:hint="eastAsia"/>
          <w:sz w:val="24"/>
          <w:szCs w:val="24"/>
        </w:rPr>
        <w:t xml:space="preserve"> with different reinforcement ratios </w:t>
      </w:r>
      <w:r w:rsidRPr="00CF2BDD">
        <w:rPr>
          <w:sz w:val="24"/>
          <w:szCs w:val="24"/>
        </w:rPr>
        <w:t>is</w:t>
      </w:r>
      <w:r w:rsidRPr="00CF2BDD">
        <w:rPr>
          <w:rFonts w:hint="eastAsia"/>
          <w:sz w:val="24"/>
          <w:szCs w:val="24"/>
        </w:rPr>
        <w:t xml:space="preserve"> evaluated.</w:t>
      </w:r>
    </w:p>
    <w:p w14:paraId="348AD3CF" w14:textId="77777777" w:rsidR="009A6D48" w:rsidRPr="00CF2BDD" w:rsidRDefault="009A6D48">
      <w:pPr>
        <w:snapToGrid w:val="0"/>
        <w:spacing w:after="0" w:line="360" w:lineRule="auto"/>
        <w:ind w:firstLine="403"/>
        <w:rPr>
          <w:sz w:val="24"/>
          <w:szCs w:val="24"/>
        </w:rPr>
      </w:pPr>
    </w:p>
    <w:p w14:paraId="4CEC7CEF" w14:textId="77777777" w:rsidR="009A6D48" w:rsidRPr="00CF2BDD" w:rsidRDefault="009A6D48">
      <w:pPr>
        <w:snapToGrid w:val="0"/>
        <w:spacing w:after="0" w:line="360" w:lineRule="auto"/>
        <w:rPr>
          <w:b/>
          <w:sz w:val="28"/>
          <w:szCs w:val="28"/>
        </w:rPr>
      </w:pPr>
      <w:r w:rsidRPr="00CF2BDD">
        <w:rPr>
          <w:b/>
          <w:sz w:val="28"/>
          <w:szCs w:val="28"/>
        </w:rPr>
        <w:t>2. Experimental specimens</w:t>
      </w:r>
    </w:p>
    <w:p w14:paraId="2781BF05" w14:textId="77777777" w:rsidR="009A6D48" w:rsidRPr="00CF2BDD" w:rsidRDefault="009A6D48">
      <w:pPr>
        <w:widowControl w:val="0"/>
        <w:autoSpaceDE w:val="0"/>
        <w:autoSpaceDN w:val="0"/>
        <w:adjustRightInd w:val="0"/>
        <w:snapToGrid w:val="0"/>
        <w:spacing w:beforeLines="50" w:before="120" w:after="0" w:line="360" w:lineRule="auto"/>
        <w:rPr>
          <w:sz w:val="24"/>
          <w:szCs w:val="24"/>
        </w:rPr>
      </w:pPr>
      <w:r w:rsidRPr="00CF2BDD">
        <w:rPr>
          <w:b/>
          <w:sz w:val="24"/>
          <w:szCs w:val="24"/>
          <w:lang w:eastAsia="zh-CN"/>
        </w:rPr>
        <w:t>2</w:t>
      </w:r>
      <w:r w:rsidRPr="00CF2BDD">
        <w:rPr>
          <w:b/>
          <w:sz w:val="24"/>
          <w:szCs w:val="24"/>
        </w:rPr>
        <w:t xml:space="preserve">.1 </w:t>
      </w:r>
      <w:r w:rsidRPr="00CF2BDD">
        <w:rPr>
          <w:b/>
          <w:sz w:val="24"/>
          <w:szCs w:val="24"/>
          <w:lang w:eastAsia="zh-CN"/>
        </w:rPr>
        <w:t>Prototype bridge</w:t>
      </w:r>
    </w:p>
    <w:p w14:paraId="3789EB0C" w14:textId="77777777" w:rsidR="009A6D48" w:rsidRPr="00CF2BDD" w:rsidRDefault="009A6D48">
      <w:pPr>
        <w:widowControl w:val="0"/>
        <w:autoSpaceDE w:val="0"/>
        <w:autoSpaceDN w:val="0"/>
        <w:adjustRightInd w:val="0"/>
        <w:snapToGrid w:val="0"/>
        <w:spacing w:after="0" w:line="360" w:lineRule="auto"/>
        <w:ind w:firstLineChars="200" w:firstLine="480"/>
        <w:jc w:val="both"/>
        <w:rPr>
          <w:sz w:val="24"/>
          <w:szCs w:val="24"/>
        </w:rPr>
      </w:pPr>
      <w:r w:rsidRPr="00CF2BDD">
        <w:rPr>
          <w:sz w:val="24"/>
          <w:szCs w:val="24"/>
        </w:rPr>
        <w:t xml:space="preserve">A </w:t>
      </w:r>
      <w:r w:rsidRPr="00CF2BDD">
        <w:rPr>
          <w:rFonts w:hint="eastAsia"/>
          <w:sz w:val="24"/>
          <w:szCs w:val="24"/>
        </w:rPr>
        <w:t>steel-</w:t>
      </w:r>
      <w:proofErr w:type="spellStart"/>
      <w:r w:rsidRPr="00CF2BDD">
        <w:rPr>
          <w:sz w:val="24"/>
          <w:szCs w:val="24"/>
        </w:rPr>
        <w:t>UHPC</w:t>
      </w:r>
      <w:proofErr w:type="spellEnd"/>
      <w:r w:rsidRPr="00CF2BDD">
        <w:rPr>
          <w:sz w:val="24"/>
          <w:szCs w:val="24"/>
        </w:rPr>
        <w:t xml:space="preserve"> continuous box-girder highway bridge with three spans (56 m + 103 m + 56 m), located in Foshan, China, served as the prototype bridge structure. </w:t>
      </w:r>
      <w:r w:rsidRPr="00CF2BDD">
        <w:rPr>
          <w:rFonts w:hint="eastAsia"/>
          <w:sz w:val="24"/>
          <w:szCs w:val="24"/>
        </w:rPr>
        <w:t>In this bridge, t</w:t>
      </w:r>
      <w:r w:rsidRPr="00CF2BDD">
        <w:rPr>
          <w:sz w:val="24"/>
          <w:szCs w:val="24"/>
        </w:rPr>
        <w:t xml:space="preserve">he </w:t>
      </w:r>
      <w:proofErr w:type="spellStart"/>
      <w:r w:rsidRPr="00CF2BDD">
        <w:rPr>
          <w:rFonts w:hint="eastAsia"/>
          <w:sz w:val="24"/>
          <w:szCs w:val="24"/>
        </w:rPr>
        <w:t>LCBD</w:t>
      </w:r>
      <w:proofErr w:type="spellEnd"/>
      <w:r w:rsidRPr="00CF2BDD">
        <w:rPr>
          <w:sz w:val="24"/>
          <w:szCs w:val="24"/>
        </w:rPr>
        <w:t xml:space="preserve"> </w:t>
      </w:r>
      <w:r w:rsidRPr="00CF2BDD">
        <w:rPr>
          <w:rFonts w:hint="eastAsia"/>
          <w:sz w:val="24"/>
          <w:szCs w:val="24"/>
        </w:rPr>
        <w:t>wa</w:t>
      </w:r>
      <w:r w:rsidRPr="00CF2BDD">
        <w:rPr>
          <w:sz w:val="24"/>
          <w:szCs w:val="24"/>
        </w:rPr>
        <w:t>s</w:t>
      </w:r>
      <w:r w:rsidRPr="00CF2BDD">
        <w:rPr>
          <w:rFonts w:hint="eastAsia"/>
          <w:sz w:val="24"/>
          <w:szCs w:val="24"/>
        </w:rPr>
        <w:t xml:space="preserve"> adopted as the bridge deck system</w:t>
      </w:r>
      <w:r w:rsidRPr="00CF2BDD">
        <w:rPr>
          <w:sz w:val="24"/>
          <w:szCs w:val="24"/>
        </w:rPr>
        <w:t>, in which</w:t>
      </w:r>
      <w:r w:rsidRPr="00CF2BDD">
        <w:rPr>
          <w:rFonts w:hint="eastAsia"/>
          <w:sz w:val="24"/>
          <w:szCs w:val="24"/>
        </w:rPr>
        <w:t xml:space="preserve"> </w:t>
      </w:r>
      <w:r w:rsidRPr="00CF2BDD">
        <w:rPr>
          <w:sz w:val="24"/>
          <w:szCs w:val="24"/>
        </w:rPr>
        <w:t xml:space="preserve">the </w:t>
      </w:r>
      <w:proofErr w:type="spellStart"/>
      <w:r w:rsidRPr="00CF2BDD">
        <w:rPr>
          <w:sz w:val="24"/>
          <w:szCs w:val="24"/>
        </w:rPr>
        <w:t>UHPC</w:t>
      </w:r>
      <w:proofErr w:type="spellEnd"/>
      <w:r w:rsidRPr="00CF2BDD">
        <w:rPr>
          <w:rFonts w:hint="eastAsia"/>
          <w:sz w:val="24"/>
          <w:szCs w:val="24"/>
        </w:rPr>
        <w:t xml:space="preserve"> </w:t>
      </w:r>
      <w:r w:rsidRPr="00CF2BDD">
        <w:rPr>
          <w:sz w:val="24"/>
          <w:szCs w:val="24"/>
        </w:rPr>
        <w:t>layer</w:t>
      </w:r>
      <w:r w:rsidRPr="00CF2BDD">
        <w:rPr>
          <w:rFonts w:hint="eastAsia"/>
          <w:sz w:val="24"/>
          <w:szCs w:val="24"/>
        </w:rPr>
        <w:t xml:space="preserve"> is</w:t>
      </w:r>
      <w:r w:rsidRPr="00CF2BDD">
        <w:rPr>
          <w:sz w:val="24"/>
          <w:szCs w:val="24"/>
        </w:rPr>
        <w:t xml:space="preserve"> </w:t>
      </w:r>
      <w:r w:rsidRPr="00CF2BDD">
        <w:rPr>
          <w:rFonts w:hint="eastAsia"/>
          <w:sz w:val="24"/>
          <w:szCs w:val="24"/>
        </w:rPr>
        <w:t>connected</w:t>
      </w:r>
      <w:r w:rsidRPr="00CF2BDD">
        <w:rPr>
          <w:sz w:val="24"/>
          <w:szCs w:val="24"/>
        </w:rPr>
        <w:t xml:space="preserve"> to </w:t>
      </w:r>
      <w:proofErr w:type="spellStart"/>
      <w:r w:rsidRPr="00CF2BDD">
        <w:rPr>
          <w:sz w:val="24"/>
          <w:szCs w:val="24"/>
        </w:rPr>
        <w:t>OSD</w:t>
      </w:r>
      <w:proofErr w:type="spellEnd"/>
      <w:r w:rsidRPr="00CF2BDD">
        <w:rPr>
          <w:sz w:val="24"/>
          <w:szCs w:val="24"/>
        </w:rPr>
        <w:t xml:space="preserve"> using 13 mm-diameter 40 mm-high welded </w:t>
      </w:r>
      <w:r w:rsidRPr="00CF2BDD">
        <w:rPr>
          <w:rFonts w:hint="eastAsia"/>
          <w:sz w:val="24"/>
          <w:szCs w:val="24"/>
        </w:rPr>
        <w:t xml:space="preserve">shear </w:t>
      </w:r>
      <w:r w:rsidRPr="00CF2BDD">
        <w:rPr>
          <w:sz w:val="24"/>
          <w:szCs w:val="24"/>
        </w:rPr>
        <w:t>studs</w:t>
      </w:r>
      <w:r w:rsidRPr="00CF2BDD">
        <w:rPr>
          <w:rFonts w:hint="eastAsia"/>
          <w:sz w:val="24"/>
          <w:szCs w:val="24"/>
        </w:rPr>
        <w:t xml:space="preserve"> </w:t>
      </w:r>
      <w:r w:rsidRPr="00CF2BDD">
        <w:rPr>
          <w:sz w:val="24"/>
          <w:szCs w:val="24"/>
        </w:rPr>
        <w:t xml:space="preserve">at spacing of 150 mm × 150 mm. </w:t>
      </w:r>
      <w:r w:rsidRPr="00CF2BDD">
        <w:rPr>
          <w:rFonts w:hint="eastAsia"/>
          <w:sz w:val="24"/>
          <w:szCs w:val="24"/>
        </w:rPr>
        <w:t xml:space="preserve">For the </w:t>
      </w:r>
      <w:proofErr w:type="spellStart"/>
      <w:r w:rsidRPr="00CF2BDD">
        <w:rPr>
          <w:rFonts w:hint="eastAsia"/>
          <w:sz w:val="24"/>
          <w:szCs w:val="24"/>
        </w:rPr>
        <w:t>OSD</w:t>
      </w:r>
      <w:proofErr w:type="spellEnd"/>
      <w:r w:rsidRPr="00CF2BDD">
        <w:rPr>
          <w:rFonts w:hint="eastAsia"/>
          <w:sz w:val="24"/>
          <w:szCs w:val="24"/>
        </w:rPr>
        <w:t>, t</w:t>
      </w:r>
      <w:r w:rsidRPr="00CF2BDD">
        <w:rPr>
          <w:sz w:val="24"/>
          <w:szCs w:val="24"/>
        </w:rPr>
        <w:t xml:space="preserve">he thickness of the </w:t>
      </w:r>
      <w:r w:rsidRPr="00CF2BDD">
        <w:rPr>
          <w:rFonts w:hint="eastAsia"/>
          <w:sz w:val="24"/>
          <w:szCs w:val="24"/>
        </w:rPr>
        <w:t xml:space="preserve">deck plate </w:t>
      </w:r>
      <w:r w:rsidRPr="00CF2BDD">
        <w:rPr>
          <w:sz w:val="24"/>
          <w:szCs w:val="24"/>
        </w:rPr>
        <w:t>is 16 mm</w:t>
      </w:r>
      <w:r w:rsidRPr="00CF2BDD">
        <w:rPr>
          <w:rFonts w:hint="eastAsia"/>
          <w:sz w:val="24"/>
          <w:szCs w:val="24"/>
          <w:lang w:val="en-US" w:eastAsia="zh-CN"/>
        </w:rPr>
        <w:t>.</w:t>
      </w:r>
      <w:r w:rsidRPr="00CF2BDD">
        <w:rPr>
          <w:sz w:val="24"/>
          <w:szCs w:val="24"/>
        </w:rPr>
        <w:t xml:space="preserve"> </w:t>
      </w:r>
      <w:r w:rsidRPr="00CF2BDD">
        <w:rPr>
          <w:rFonts w:hint="eastAsia"/>
          <w:sz w:val="24"/>
          <w:szCs w:val="24"/>
          <w:lang w:val="en-US" w:eastAsia="zh-CN"/>
        </w:rPr>
        <w:t>T</w:t>
      </w:r>
      <w:r w:rsidRPr="00CF2BDD">
        <w:rPr>
          <w:sz w:val="24"/>
          <w:szCs w:val="24"/>
        </w:rPr>
        <w:t>he</w:t>
      </w:r>
      <w:r w:rsidRPr="00CF2BDD">
        <w:rPr>
          <w:rFonts w:hint="eastAsia"/>
          <w:sz w:val="24"/>
          <w:szCs w:val="24"/>
        </w:rPr>
        <w:t xml:space="preserve"> upper opening width, the height and </w:t>
      </w:r>
      <w:r w:rsidRPr="00CF2BDD">
        <w:rPr>
          <w:rFonts w:hint="eastAsia"/>
          <w:sz w:val="24"/>
          <w:szCs w:val="24"/>
        </w:rPr>
        <w:lastRenderedPageBreak/>
        <w:t xml:space="preserve">the </w:t>
      </w:r>
      <w:r w:rsidRPr="00CF2BDD">
        <w:rPr>
          <w:sz w:val="24"/>
          <w:szCs w:val="24"/>
        </w:rPr>
        <w:t>thickness</w:t>
      </w:r>
      <w:r w:rsidRPr="00CF2BDD">
        <w:rPr>
          <w:rFonts w:hint="eastAsia"/>
          <w:sz w:val="24"/>
          <w:szCs w:val="24"/>
        </w:rPr>
        <w:t xml:space="preserve"> of</w:t>
      </w:r>
      <w:r w:rsidRPr="00CF2BDD">
        <w:rPr>
          <w:sz w:val="24"/>
          <w:szCs w:val="24"/>
        </w:rPr>
        <w:t xml:space="preserve"> the U-rib </w:t>
      </w:r>
      <w:r w:rsidRPr="00CF2BDD">
        <w:rPr>
          <w:rFonts w:hint="eastAsia"/>
          <w:sz w:val="24"/>
          <w:szCs w:val="24"/>
        </w:rPr>
        <w:t>are</w:t>
      </w:r>
      <w:r w:rsidRPr="00CF2BDD">
        <w:rPr>
          <w:sz w:val="24"/>
          <w:szCs w:val="24"/>
        </w:rPr>
        <w:t xml:space="preserve"> 300</w:t>
      </w:r>
      <w:r w:rsidRPr="00CF2BDD">
        <w:rPr>
          <w:rFonts w:hint="eastAsia"/>
          <w:sz w:val="24"/>
          <w:szCs w:val="24"/>
        </w:rPr>
        <w:t xml:space="preserve">, </w:t>
      </w:r>
      <w:r w:rsidRPr="00CF2BDD">
        <w:rPr>
          <w:sz w:val="24"/>
          <w:szCs w:val="24"/>
        </w:rPr>
        <w:t>305,</w:t>
      </w:r>
      <w:r w:rsidRPr="00CF2BDD">
        <w:rPr>
          <w:rFonts w:hint="eastAsia"/>
          <w:sz w:val="24"/>
          <w:szCs w:val="24"/>
        </w:rPr>
        <w:t xml:space="preserve"> and 8</w:t>
      </w:r>
      <w:r w:rsidRPr="00CF2BDD">
        <w:rPr>
          <w:sz w:val="24"/>
          <w:szCs w:val="24"/>
        </w:rPr>
        <w:t xml:space="preserve"> </w:t>
      </w:r>
      <w:r w:rsidRPr="00CF2BDD">
        <w:rPr>
          <w:rFonts w:hint="eastAsia"/>
          <w:sz w:val="24"/>
          <w:szCs w:val="24"/>
        </w:rPr>
        <w:t>mm,</w:t>
      </w:r>
      <w:r w:rsidRPr="00CF2BDD">
        <w:rPr>
          <w:sz w:val="24"/>
          <w:szCs w:val="24"/>
        </w:rPr>
        <w:t xml:space="preserve"> </w:t>
      </w:r>
      <w:r w:rsidRPr="00CF2BDD">
        <w:rPr>
          <w:rFonts w:hint="eastAsia"/>
          <w:sz w:val="24"/>
          <w:szCs w:val="24"/>
        </w:rPr>
        <w:t>respectively.</w:t>
      </w:r>
      <w:r w:rsidRPr="00CF2BDD">
        <w:rPr>
          <w:sz w:val="24"/>
          <w:szCs w:val="24"/>
        </w:rPr>
        <w:t xml:space="preserve"> </w:t>
      </w:r>
      <w:r w:rsidRPr="00CF2BDD">
        <w:rPr>
          <w:rFonts w:hint="eastAsia"/>
          <w:sz w:val="24"/>
          <w:szCs w:val="24"/>
        </w:rPr>
        <w:t>T</w:t>
      </w:r>
      <w:r w:rsidRPr="00CF2BDD">
        <w:rPr>
          <w:sz w:val="24"/>
          <w:szCs w:val="24"/>
        </w:rPr>
        <w:t xml:space="preserve">he spacing between the diaphragms is </w:t>
      </w:r>
      <w:r w:rsidRPr="00CF2BDD">
        <w:rPr>
          <w:rFonts w:hint="eastAsia"/>
          <w:sz w:val="24"/>
          <w:szCs w:val="24"/>
        </w:rPr>
        <w:t>4</w:t>
      </w:r>
      <w:r w:rsidRPr="00CF2BDD">
        <w:rPr>
          <w:sz w:val="24"/>
          <w:szCs w:val="24"/>
        </w:rPr>
        <w:t xml:space="preserve"> m</w:t>
      </w:r>
      <w:r w:rsidRPr="00CF2BDD">
        <w:rPr>
          <w:rFonts w:hint="eastAsia"/>
          <w:sz w:val="24"/>
          <w:szCs w:val="24"/>
        </w:rPr>
        <w:t xml:space="preserve">, </w:t>
      </w:r>
      <w:r w:rsidRPr="00CF2BDD">
        <w:rPr>
          <w:sz w:val="24"/>
          <w:szCs w:val="24"/>
        </w:rPr>
        <w:t>and the thickness of the diaphragm’s</w:t>
      </w:r>
      <w:r w:rsidRPr="00CF2BDD">
        <w:rPr>
          <w:rFonts w:hint="eastAsia"/>
          <w:sz w:val="24"/>
          <w:szCs w:val="24"/>
        </w:rPr>
        <w:t xml:space="preserve"> </w:t>
      </w:r>
      <w:r w:rsidRPr="00CF2BDD">
        <w:rPr>
          <w:sz w:val="24"/>
          <w:szCs w:val="24"/>
        </w:rPr>
        <w:t>plate is 12 mm.</w:t>
      </w:r>
      <w:r w:rsidRPr="00CF2BDD">
        <w:rPr>
          <w:rFonts w:hint="eastAsia"/>
          <w:sz w:val="24"/>
          <w:szCs w:val="24"/>
        </w:rPr>
        <w:t xml:space="preserve"> The </w:t>
      </w:r>
      <w:proofErr w:type="spellStart"/>
      <w:r w:rsidRPr="00CF2BDD">
        <w:rPr>
          <w:rFonts w:hint="eastAsia"/>
          <w:sz w:val="24"/>
          <w:szCs w:val="24"/>
        </w:rPr>
        <w:t>OSDs</w:t>
      </w:r>
      <w:proofErr w:type="spellEnd"/>
      <w:r w:rsidRPr="00CF2BDD">
        <w:rPr>
          <w:rFonts w:hint="eastAsia"/>
          <w:sz w:val="24"/>
          <w:szCs w:val="24"/>
        </w:rPr>
        <w:t xml:space="preserve"> are made of Q345qc steel, which is a </w:t>
      </w:r>
      <w:r w:rsidRPr="00CF2BDD">
        <w:rPr>
          <w:rFonts w:eastAsia="SimSun" w:hint="eastAsia"/>
          <w:sz w:val="24"/>
          <w:szCs w:val="24"/>
          <w:lang w:val="en-US" w:eastAsia="zh-CN"/>
        </w:rPr>
        <w:t>typical</w:t>
      </w:r>
      <w:r w:rsidRPr="00CF2BDD">
        <w:rPr>
          <w:rFonts w:hint="eastAsia"/>
          <w:sz w:val="24"/>
          <w:szCs w:val="24"/>
        </w:rPr>
        <w:t xml:space="preserve"> structural steel used for bridges in China with a nominal yield strength of 345 MPa </w:t>
      </w:r>
      <w:r w:rsidRPr="00CF2BDD">
        <w:rPr>
          <w:rFonts w:hint="eastAsia"/>
          <w:color w:val="0000FF"/>
          <w:sz w:val="24"/>
          <w:szCs w:val="24"/>
          <w:vertAlign w:val="superscript"/>
        </w:rPr>
        <w:t>[</w:t>
      </w:r>
      <w:r w:rsidRPr="00CF2BDD">
        <w:rPr>
          <w:rFonts w:hint="eastAsia"/>
          <w:color w:val="0000FF"/>
          <w:sz w:val="24"/>
          <w:szCs w:val="24"/>
          <w:vertAlign w:val="superscript"/>
          <w:lang w:val="en-US" w:eastAsia="zh-CN"/>
        </w:rPr>
        <w:t>28</w:t>
      </w:r>
      <w:r w:rsidRPr="00CF2BDD">
        <w:rPr>
          <w:rFonts w:hint="eastAsia"/>
          <w:color w:val="0000FF"/>
          <w:sz w:val="24"/>
          <w:szCs w:val="24"/>
          <w:vertAlign w:val="superscript"/>
        </w:rPr>
        <w:t>]</w:t>
      </w:r>
      <w:r w:rsidRPr="00CF2BDD">
        <w:rPr>
          <w:rFonts w:hint="eastAsia"/>
          <w:sz w:val="24"/>
          <w:szCs w:val="24"/>
        </w:rPr>
        <w:t>.</w:t>
      </w:r>
      <w:r w:rsidRPr="00CF2BDD">
        <w:rPr>
          <w:sz w:val="24"/>
          <w:szCs w:val="24"/>
        </w:rPr>
        <w:t xml:space="preserve"> The thickness of the</w:t>
      </w:r>
      <w:r w:rsidRPr="00CF2BDD">
        <w:rPr>
          <w:rFonts w:hint="eastAsia"/>
          <w:sz w:val="24"/>
          <w:szCs w:val="24"/>
        </w:rPr>
        <w:t xml:space="preserve"> </w:t>
      </w:r>
      <w:proofErr w:type="spellStart"/>
      <w:r w:rsidRPr="00CF2BDD">
        <w:rPr>
          <w:sz w:val="24"/>
          <w:szCs w:val="24"/>
        </w:rPr>
        <w:t>UHPC</w:t>
      </w:r>
      <w:proofErr w:type="spellEnd"/>
      <w:r w:rsidRPr="00CF2BDD">
        <w:rPr>
          <w:sz w:val="24"/>
          <w:szCs w:val="24"/>
        </w:rPr>
        <w:t xml:space="preserve"> </w:t>
      </w:r>
      <w:r w:rsidRPr="00CF2BDD">
        <w:rPr>
          <w:rFonts w:hint="eastAsia"/>
          <w:sz w:val="24"/>
          <w:szCs w:val="24"/>
        </w:rPr>
        <w:t>layer</w:t>
      </w:r>
      <w:r w:rsidRPr="00CF2BDD">
        <w:rPr>
          <w:sz w:val="24"/>
          <w:szCs w:val="24"/>
        </w:rPr>
        <w:t xml:space="preserve"> is 50 mm. </w:t>
      </w:r>
      <w:r w:rsidRPr="00CF2BDD">
        <w:rPr>
          <w:rFonts w:hint="eastAsia"/>
          <w:sz w:val="24"/>
          <w:szCs w:val="24"/>
        </w:rPr>
        <w:t xml:space="preserve">In the </w:t>
      </w:r>
      <w:proofErr w:type="spellStart"/>
      <w:r w:rsidRPr="00CF2BDD">
        <w:rPr>
          <w:rFonts w:hint="eastAsia"/>
          <w:sz w:val="24"/>
          <w:szCs w:val="24"/>
        </w:rPr>
        <w:t>UHPC</w:t>
      </w:r>
      <w:proofErr w:type="spellEnd"/>
      <w:r w:rsidRPr="00CF2BDD">
        <w:rPr>
          <w:rFonts w:hint="eastAsia"/>
          <w:sz w:val="24"/>
          <w:szCs w:val="24"/>
        </w:rPr>
        <w:t xml:space="preserve"> layer,</w:t>
      </w:r>
      <w:r w:rsidRPr="00CF2BDD">
        <w:rPr>
          <w:sz w:val="24"/>
          <w:szCs w:val="24"/>
        </w:rPr>
        <w:t xml:space="preserve"> the </w:t>
      </w:r>
      <w:r w:rsidRPr="00CF2BDD">
        <w:rPr>
          <w:rFonts w:hint="eastAsia"/>
          <w:sz w:val="24"/>
          <w:szCs w:val="24"/>
        </w:rPr>
        <w:t xml:space="preserve">reinforcing </w:t>
      </w:r>
      <w:r w:rsidRPr="00CF2BDD">
        <w:rPr>
          <w:sz w:val="24"/>
          <w:szCs w:val="24"/>
        </w:rPr>
        <w:t xml:space="preserve">bars (diameter of 10 mm) are </w:t>
      </w:r>
      <w:r w:rsidRPr="00CF2BDD">
        <w:rPr>
          <w:rFonts w:hint="eastAsia"/>
          <w:sz w:val="24"/>
          <w:szCs w:val="24"/>
        </w:rPr>
        <w:t>a</w:t>
      </w:r>
      <w:r w:rsidRPr="00CF2BDD">
        <w:rPr>
          <w:sz w:val="24"/>
          <w:szCs w:val="24"/>
        </w:rPr>
        <w:t>rranged at spacing of 40 mm × 40 mm</w:t>
      </w:r>
      <w:r w:rsidRPr="00CF2BDD">
        <w:rPr>
          <w:rFonts w:hint="eastAsia"/>
          <w:sz w:val="24"/>
          <w:szCs w:val="24"/>
        </w:rPr>
        <w:t xml:space="preserve">. </w:t>
      </w:r>
      <w:r w:rsidRPr="00CF2BDD">
        <w:rPr>
          <w:sz w:val="24"/>
          <w:szCs w:val="24"/>
        </w:rPr>
        <w:t xml:space="preserve">A typical </w:t>
      </w:r>
      <w:r w:rsidRPr="00CF2BDD">
        <w:rPr>
          <w:rFonts w:hint="eastAsia"/>
          <w:sz w:val="24"/>
          <w:szCs w:val="24"/>
        </w:rPr>
        <w:t>cross-</w:t>
      </w:r>
      <w:r w:rsidRPr="00CF2BDD">
        <w:rPr>
          <w:sz w:val="24"/>
          <w:szCs w:val="24"/>
        </w:rPr>
        <w:t xml:space="preserve">section of </w:t>
      </w:r>
      <w:r w:rsidRPr="00CF2BDD">
        <w:rPr>
          <w:rFonts w:hint="eastAsia"/>
          <w:sz w:val="24"/>
          <w:szCs w:val="24"/>
        </w:rPr>
        <w:t xml:space="preserve">the </w:t>
      </w:r>
      <w:proofErr w:type="spellStart"/>
      <w:r w:rsidRPr="00CF2BDD">
        <w:rPr>
          <w:rFonts w:hint="eastAsia"/>
          <w:sz w:val="24"/>
          <w:szCs w:val="24"/>
        </w:rPr>
        <w:t>LCBD</w:t>
      </w:r>
      <w:proofErr w:type="spellEnd"/>
      <w:r w:rsidRPr="00CF2BDD">
        <w:rPr>
          <w:sz w:val="24"/>
          <w:szCs w:val="24"/>
        </w:rPr>
        <w:t xml:space="preserve"> is shown in </w:t>
      </w:r>
      <w:r w:rsidRPr="00CF2BDD">
        <w:rPr>
          <w:color w:val="0066FF"/>
          <w:sz w:val="24"/>
          <w:szCs w:val="24"/>
        </w:rPr>
        <w:t>Fig</w:t>
      </w:r>
      <w:r w:rsidRPr="00CF2BDD">
        <w:rPr>
          <w:rFonts w:hint="eastAsia"/>
          <w:color w:val="0066FF"/>
          <w:sz w:val="24"/>
          <w:szCs w:val="24"/>
        </w:rPr>
        <w:t>.</w:t>
      </w:r>
      <w:r w:rsidRPr="00CF2BDD">
        <w:rPr>
          <w:color w:val="0066FF"/>
          <w:sz w:val="24"/>
          <w:szCs w:val="24"/>
        </w:rPr>
        <w:t xml:space="preserve"> </w:t>
      </w:r>
      <w:r w:rsidRPr="00CF2BDD">
        <w:rPr>
          <w:rFonts w:hint="eastAsia"/>
          <w:color w:val="0066FF"/>
          <w:sz w:val="24"/>
          <w:szCs w:val="24"/>
          <w:lang w:val="en-US" w:eastAsia="zh-CN"/>
        </w:rPr>
        <w:t>2</w:t>
      </w:r>
      <w:r w:rsidRPr="00CF2BDD">
        <w:rPr>
          <w:sz w:val="24"/>
          <w:szCs w:val="24"/>
        </w:rPr>
        <w:t>.</w:t>
      </w:r>
    </w:p>
    <w:p w14:paraId="410B0918" w14:textId="77777777" w:rsidR="009A6D48" w:rsidRPr="00CF2BDD" w:rsidRDefault="009A6D48">
      <w:pPr>
        <w:widowControl w:val="0"/>
        <w:autoSpaceDE w:val="0"/>
        <w:autoSpaceDN w:val="0"/>
        <w:adjustRightInd w:val="0"/>
        <w:snapToGrid w:val="0"/>
        <w:spacing w:after="0" w:line="480" w:lineRule="auto"/>
        <w:jc w:val="center"/>
        <w:rPr>
          <w:b/>
          <w:sz w:val="24"/>
          <w:szCs w:val="24"/>
        </w:rPr>
      </w:pPr>
    </w:p>
    <w:p w14:paraId="5F68C079" w14:textId="41146E9D" w:rsidR="009A6D48" w:rsidRPr="00CF2BDD" w:rsidRDefault="007E29A6">
      <w:pPr>
        <w:widowControl w:val="0"/>
        <w:autoSpaceDE w:val="0"/>
        <w:autoSpaceDN w:val="0"/>
        <w:adjustRightInd w:val="0"/>
        <w:snapToGrid w:val="0"/>
        <w:spacing w:after="0" w:line="480" w:lineRule="auto"/>
        <w:jc w:val="center"/>
        <w:rPr>
          <w:b/>
          <w:sz w:val="24"/>
          <w:szCs w:val="24"/>
        </w:rPr>
      </w:pPr>
      <w:r w:rsidRPr="00CF2BDD">
        <w:rPr>
          <w:rFonts w:hint="eastAsia"/>
          <w:noProof/>
        </w:rPr>
        <w:drawing>
          <wp:inline distT="0" distB="0" distL="0" distR="0" wp14:anchorId="7B52CBF5" wp14:editId="2540C6B9">
            <wp:extent cx="5842000" cy="1803400"/>
            <wp:effectExtent l="0" t="0" r="0" b="0"/>
            <wp:docPr id="3" name="图片 6" descr="横断面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descr="横断面图"/>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842000" cy="1803400"/>
                    </a:xfrm>
                    <a:prstGeom prst="rect">
                      <a:avLst/>
                    </a:prstGeom>
                    <a:noFill/>
                    <a:ln>
                      <a:noFill/>
                    </a:ln>
                    <a:effectLst/>
                  </pic:spPr>
                </pic:pic>
              </a:graphicData>
            </a:graphic>
          </wp:inline>
        </w:drawing>
      </w:r>
    </w:p>
    <w:p w14:paraId="50ACCB3B" w14:textId="77777777" w:rsidR="009A6D48" w:rsidRPr="00CF2BDD" w:rsidRDefault="009A6D48">
      <w:pPr>
        <w:widowControl w:val="0"/>
        <w:autoSpaceDE w:val="0"/>
        <w:autoSpaceDN w:val="0"/>
        <w:adjustRightInd w:val="0"/>
        <w:snapToGrid w:val="0"/>
        <w:spacing w:after="0" w:line="480" w:lineRule="auto"/>
        <w:jc w:val="center"/>
        <w:rPr>
          <w:rFonts w:eastAsia="DengXian"/>
          <w:bCs/>
          <w:sz w:val="24"/>
          <w:szCs w:val="24"/>
          <w:lang w:val="en-US" w:eastAsia="zh-CN"/>
        </w:rPr>
      </w:pPr>
      <w:r w:rsidRPr="00CF2BDD">
        <w:rPr>
          <w:b/>
          <w:sz w:val="24"/>
          <w:szCs w:val="24"/>
        </w:rPr>
        <w:t xml:space="preserve">Fig. </w:t>
      </w:r>
      <w:r w:rsidRPr="00CF2BDD">
        <w:rPr>
          <w:rFonts w:hint="eastAsia"/>
          <w:b/>
          <w:sz w:val="24"/>
          <w:szCs w:val="24"/>
          <w:lang w:val="en-US" w:eastAsia="zh-CN"/>
        </w:rPr>
        <w:t>2</w:t>
      </w:r>
      <w:r w:rsidRPr="00CF2BDD">
        <w:rPr>
          <w:bCs/>
          <w:sz w:val="24"/>
          <w:szCs w:val="24"/>
        </w:rPr>
        <w:t xml:space="preserve"> </w:t>
      </w:r>
      <w:r w:rsidRPr="00CF2BDD">
        <w:rPr>
          <w:rFonts w:hint="eastAsia"/>
          <w:bCs/>
          <w:sz w:val="24"/>
          <w:szCs w:val="24"/>
        </w:rPr>
        <w:t>Cross section of the composite bridge deck system (Unit: mm)</w:t>
      </w:r>
      <w:r w:rsidRPr="00CF2BDD">
        <w:rPr>
          <w:rFonts w:hint="eastAsia"/>
          <w:bCs/>
          <w:sz w:val="24"/>
          <w:szCs w:val="24"/>
          <w:lang w:val="en-US" w:eastAsia="zh-CN"/>
        </w:rPr>
        <w:t>.</w:t>
      </w:r>
    </w:p>
    <w:p w14:paraId="0FFD7825" w14:textId="77777777" w:rsidR="009A6D48" w:rsidRPr="00CF2BDD" w:rsidRDefault="009A6D48">
      <w:pPr>
        <w:widowControl w:val="0"/>
        <w:autoSpaceDE w:val="0"/>
        <w:autoSpaceDN w:val="0"/>
        <w:adjustRightInd w:val="0"/>
        <w:snapToGrid w:val="0"/>
        <w:spacing w:beforeLines="50" w:before="120" w:after="0" w:line="360" w:lineRule="auto"/>
        <w:rPr>
          <w:b/>
          <w:sz w:val="24"/>
          <w:szCs w:val="24"/>
          <w:lang w:eastAsia="zh-CN"/>
        </w:rPr>
      </w:pPr>
      <w:r w:rsidRPr="00CF2BDD">
        <w:rPr>
          <w:b/>
          <w:sz w:val="24"/>
          <w:szCs w:val="24"/>
          <w:lang w:eastAsia="zh-CN"/>
        </w:rPr>
        <w:t xml:space="preserve">2.2 </w:t>
      </w:r>
      <w:r w:rsidRPr="00CF2BDD">
        <w:rPr>
          <w:rFonts w:hint="eastAsia"/>
          <w:b/>
          <w:sz w:val="24"/>
          <w:szCs w:val="24"/>
          <w:lang w:eastAsia="zh-CN"/>
        </w:rPr>
        <w:t>D</w:t>
      </w:r>
      <w:r w:rsidRPr="00CF2BDD">
        <w:rPr>
          <w:b/>
          <w:sz w:val="24"/>
          <w:szCs w:val="24"/>
          <w:lang w:eastAsia="zh-CN"/>
        </w:rPr>
        <w:t xml:space="preserve">esign and </w:t>
      </w:r>
      <w:r w:rsidRPr="00CF2BDD">
        <w:rPr>
          <w:rFonts w:hint="eastAsia"/>
          <w:b/>
          <w:sz w:val="24"/>
          <w:szCs w:val="24"/>
          <w:lang w:eastAsia="zh-CN"/>
        </w:rPr>
        <w:t>fabrication</w:t>
      </w:r>
      <w:r w:rsidRPr="00CF2BDD">
        <w:rPr>
          <w:b/>
          <w:sz w:val="24"/>
          <w:szCs w:val="24"/>
          <w:lang w:eastAsia="zh-CN"/>
        </w:rPr>
        <w:t xml:space="preserve"> of a strip model</w:t>
      </w:r>
    </w:p>
    <w:p w14:paraId="09F6D187" w14:textId="77777777" w:rsidR="009A6D48" w:rsidRPr="00CF2BDD" w:rsidRDefault="009A6D48">
      <w:pPr>
        <w:snapToGrid w:val="0"/>
        <w:spacing w:after="0" w:line="360" w:lineRule="auto"/>
        <w:ind w:firstLineChars="200" w:firstLine="480"/>
        <w:jc w:val="both"/>
        <w:rPr>
          <w:sz w:val="24"/>
          <w:szCs w:val="24"/>
        </w:rPr>
      </w:pPr>
      <w:r w:rsidRPr="00CF2BDD">
        <w:rPr>
          <w:rFonts w:hint="eastAsia"/>
          <w:sz w:val="24"/>
          <w:szCs w:val="24"/>
        </w:rPr>
        <w:t xml:space="preserve">Based on the </w:t>
      </w:r>
      <w:r w:rsidRPr="00CF2BDD">
        <w:rPr>
          <w:sz w:val="24"/>
          <w:szCs w:val="24"/>
        </w:rPr>
        <w:t>prototype</w:t>
      </w:r>
      <w:r w:rsidRPr="00CF2BDD">
        <w:rPr>
          <w:rFonts w:hint="eastAsia"/>
          <w:sz w:val="24"/>
          <w:szCs w:val="24"/>
        </w:rPr>
        <w:t xml:space="preserve"> </w:t>
      </w:r>
      <w:r w:rsidRPr="00CF2BDD">
        <w:rPr>
          <w:sz w:val="24"/>
          <w:szCs w:val="24"/>
        </w:rPr>
        <w:t>bridge</w:t>
      </w:r>
      <w:r w:rsidRPr="00CF2BDD">
        <w:rPr>
          <w:rFonts w:hint="eastAsia"/>
          <w:sz w:val="24"/>
          <w:szCs w:val="24"/>
        </w:rPr>
        <w:t>, two</w:t>
      </w:r>
      <w:r w:rsidRPr="00CF2BDD">
        <w:rPr>
          <w:sz w:val="24"/>
          <w:szCs w:val="24"/>
        </w:rPr>
        <w:t xml:space="preserve"> full-scale strip model</w:t>
      </w:r>
      <w:r w:rsidRPr="00CF2BDD">
        <w:rPr>
          <w:rFonts w:hint="eastAsia"/>
          <w:sz w:val="24"/>
          <w:szCs w:val="24"/>
        </w:rPr>
        <w:t>s</w:t>
      </w:r>
      <w:r w:rsidRPr="00CF2BDD">
        <w:rPr>
          <w:sz w:val="24"/>
          <w:szCs w:val="24"/>
        </w:rPr>
        <w:t xml:space="preserve"> with a total length of 3</w:t>
      </w:r>
      <w:r w:rsidRPr="00CF2BDD">
        <w:rPr>
          <w:rFonts w:hint="eastAsia"/>
          <w:sz w:val="24"/>
          <w:szCs w:val="24"/>
        </w:rPr>
        <w:t>,</w:t>
      </w:r>
      <w:r w:rsidRPr="00CF2BDD">
        <w:rPr>
          <w:sz w:val="24"/>
          <w:szCs w:val="24"/>
        </w:rPr>
        <w:t xml:space="preserve">000 mm, width of 600 mm and height of 742 mm </w:t>
      </w:r>
      <w:r w:rsidRPr="00CF2BDD">
        <w:rPr>
          <w:rFonts w:hint="eastAsia"/>
          <w:sz w:val="24"/>
          <w:szCs w:val="24"/>
        </w:rPr>
        <w:t>were</w:t>
      </w:r>
      <w:r w:rsidRPr="00CF2BDD">
        <w:rPr>
          <w:sz w:val="24"/>
          <w:szCs w:val="24"/>
        </w:rPr>
        <w:t xml:space="preserve"> designed, as shown in </w:t>
      </w:r>
      <w:r w:rsidRPr="00CF2BDD">
        <w:rPr>
          <w:color w:val="0066FF"/>
          <w:sz w:val="24"/>
          <w:szCs w:val="24"/>
        </w:rPr>
        <w:t>Figs</w:t>
      </w:r>
      <w:r w:rsidRPr="00CF2BDD">
        <w:rPr>
          <w:rFonts w:hint="eastAsia"/>
          <w:color w:val="0066FF"/>
          <w:sz w:val="24"/>
          <w:szCs w:val="24"/>
        </w:rPr>
        <w:t>.</w:t>
      </w:r>
      <w:r w:rsidRPr="00CF2BDD">
        <w:rPr>
          <w:color w:val="0066FF"/>
          <w:sz w:val="24"/>
          <w:szCs w:val="24"/>
        </w:rPr>
        <w:t xml:space="preserve"> </w:t>
      </w:r>
      <w:r w:rsidRPr="00CF2BDD">
        <w:rPr>
          <w:rFonts w:hint="eastAsia"/>
          <w:color w:val="0066FF"/>
          <w:sz w:val="24"/>
          <w:szCs w:val="24"/>
          <w:lang w:val="en-US" w:eastAsia="zh-CN"/>
        </w:rPr>
        <w:t>3</w:t>
      </w:r>
      <w:r w:rsidRPr="00CF2BDD">
        <w:rPr>
          <w:rFonts w:hint="eastAsia"/>
          <w:sz w:val="24"/>
          <w:szCs w:val="24"/>
        </w:rPr>
        <w:t xml:space="preserve"> </w:t>
      </w:r>
      <w:r w:rsidRPr="00CF2BDD">
        <w:rPr>
          <w:sz w:val="24"/>
          <w:szCs w:val="24"/>
        </w:rPr>
        <w:t xml:space="preserve">and </w:t>
      </w:r>
      <w:r w:rsidRPr="00CF2BDD">
        <w:rPr>
          <w:rFonts w:hint="eastAsia"/>
          <w:color w:val="0066FF"/>
          <w:sz w:val="24"/>
          <w:szCs w:val="24"/>
          <w:lang w:val="en-US" w:eastAsia="zh-CN"/>
        </w:rPr>
        <w:t>4</w:t>
      </w:r>
      <w:r w:rsidRPr="00CF2BDD">
        <w:rPr>
          <w:sz w:val="24"/>
          <w:szCs w:val="24"/>
        </w:rPr>
        <w:t>.</w:t>
      </w:r>
      <w:r w:rsidRPr="00CF2BDD">
        <w:rPr>
          <w:rFonts w:hint="eastAsia"/>
          <w:sz w:val="24"/>
          <w:szCs w:val="24"/>
        </w:rPr>
        <w:t xml:space="preserve"> T</w:t>
      </w:r>
      <w:r w:rsidRPr="00CF2BDD">
        <w:rPr>
          <w:sz w:val="24"/>
          <w:szCs w:val="24"/>
        </w:rPr>
        <w:t xml:space="preserve">he spacing between the diaphragms is </w:t>
      </w:r>
      <w:r w:rsidRPr="00CF2BDD">
        <w:rPr>
          <w:rFonts w:hint="eastAsia"/>
          <w:sz w:val="24"/>
          <w:szCs w:val="24"/>
        </w:rPr>
        <w:t>1</w:t>
      </w:r>
      <w:r w:rsidRPr="00CF2BDD">
        <w:rPr>
          <w:sz w:val="24"/>
          <w:szCs w:val="24"/>
        </w:rPr>
        <w:t xml:space="preserve"> m</w:t>
      </w:r>
      <w:r w:rsidRPr="00CF2BDD">
        <w:rPr>
          <w:rFonts w:hint="eastAsia"/>
          <w:sz w:val="24"/>
          <w:szCs w:val="24"/>
        </w:rPr>
        <w:t>.</w:t>
      </w:r>
      <w:r w:rsidRPr="00CF2BDD">
        <w:rPr>
          <w:sz w:val="24"/>
          <w:szCs w:val="24"/>
        </w:rPr>
        <w:t xml:space="preserve"> </w:t>
      </w:r>
      <w:r w:rsidRPr="00CF2BDD">
        <w:rPr>
          <w:rFonts w:hint="eastAsia"/>
          <w:sz w:val="24"/>
          <w:szCs w:val="24"/>
        </w:rPr>
        <w:t xml:space="preserve">The </w:t>
      </w:r>
      <w:proofErr w:type="spellStart"/>
      <w:r w:rsidRPr="00CF2BDD">
        <w:rPr>
          <w:rFonts w:hint="eastAsia"/>
          <w:sz w:val="24"/>
          <w:szCs w:val="24"/>
        </w:rPr>
        <w:t>OSDs</w:t>
      </w:r>
      <w:proofErr w:type="spellEnd"/>
      <w:r w:rsidRPr="00CF2BDD">
        <w:rPr>
          <w:rFonts w:hint="eastAsia"/>
          <w:sz w:val="24"/>
          <w:szCs w:val="24"/>
        </w:rPr>
        <w:t xml:space="preserve"> were made of Q345qc steel, which is the same as the steel in the </w:t>
      </w:r>
      <w:r w:rsidRPr="00CF2BDD">
        <w:rPr>
          <w:sz w:val="24"/>
          <w:szCs w:val="24"/>
        </w:rPr>
        <w:t>prototype</w:t>
      </w:r>
      <w:r w:rsidRPr="00CF2BDD">
        <w:rPr>
          <w:rFonts w:hint="eastAsia"/>
          <w:sz w:val="24"/>
          <w:szCs w:val="24"/>
        </w:rPr>
        <w:t xml:space="preserve"> </w:t>
      </w:r>
      <w:r w:rsidRPr="00CF2BDD">
        <w:rPr>
          <w:sz w:val="24"/>
          <w:szCs w:val="24"/>
        </w:rPr>
        <w:t>bridge</w:t>
      </w:r>
      <w:r w:rsidRPr="00CF2BDD">
        <w:rPr>
          <w:rFonts w:hint="eastAsia"/>
          <w:sz w:val="24"/>
          <w:szCs w:val="24"/>
        </w:rPr>
        <w:t xml:space="preserve">. </w:t>
      </w:r>
      <w:r w:rsidRPr="00CF2BDD">
        <w:rPr>
          <w:sz w:val="24"/>
          <w:szCs w:val="24"/>
        </w:rPr>
        <w:t xml:space="preserve">In order to study the </w:t>
      </w:r>
      <w:r w:rsidRPr="00CF2BDD">
        <w:rPr>
          <w:rFonts w:hint="eastAsia"/>
          <w:sz w:val="24"/>
          <w:szCs w:val="24"/>
        </w:rPr>
        <w:t xml:space="preserve">static and </w:t>
      </w:r>
      <w:r w:rsidRPr="00CF2BDD">
        <w:rPr>
          <w:sz w:val="24"/>
          <w:szCs w:val="24"/>
        </w:rPr>
        <w:t xml:space="preserve">fatigue performance of </w:t>
      </w:r>
      <w:r w:rsidRPr="00CF2BDD">
        <w:rPr>
          <w:rFonts w:hint="eastAsia"/>
          <w:sz w:val="24"/>
          <w:szCs w:val="24"/>
        </w:rPr>
        <w:t xml:space="preserve">the </w:t>
      </w:r>
      <w:r w:rsidRPr="00CF2BDD">
        <w:rPr>
          <w:sz w:val="24"/>
          <w:szCs w:val="24"/>
        </w:rPr>
        <w:t xml:space="preserve">composite deck </w:t>
      </w:r>
      <w:r w:rsidRPr="00CF2BDD">
        <w:rPr>
          <w:rFonts w:hint="eastAsia"/>
          <w:sz w:val="24"/>
          <w:szCs w:val="24"/>
        </w:rPr>
        <w:t>with</w:t>
      </w:r>
      <w:r w:rsidRPr="00CF2BDD">
        <w:rPr>
          <w:sz w:val="24"/>
          <w:szCs w:val="24"/>
        </w:rPr>
        <w:t xml:space="preserve"> different </w:t>
      </w:r>
      <w:r w:rsidRPr="00CF2BDD">
        <w:rPr>
          <w:rFonts w:hint="eastAsia"/>
          <w:sz w:val="24"/>
          <w:szCs w:val="24"/>
        </w:rPr>
        <w:t>reinforcement</w:t>
      </w:r>
      <w:r w:rsidRPr="00CF2BDD">
        <w:rPr>
          <w:sz w:val="24"/>
          <w:szCs w:val="24"/>
        </w:rPr>
        <w:t xml:space="preserve"> ratio</w:t>
      </w:r>
      <w:r w:rsidRPr="00CF2BDD">
        <w:rPr>
          <w:rFonts w:hint="eastAsia"/>
          <w:sz w:val="24"/>
          <w:szCs w:val="24"/>
        </w:rPr>
        <w:t>s</w:t>
      </w:r>
      <w:r w:rsidRPr="00CF2BDD">
        <w:rPr>
          <w:sz w:val="24"/>
          <w:szCs w:val="24"/>
        </w:rPr>
        <w:t>,</w:t>
      </w:r>
      <w:r w:rsidRPr="00CF2BDD">
        <w:rPr>
          <w:rFonts w:hint="eastAsia"/>
          <w:sz w:val="24"/>
          <w:szCs w:val="24"/>
        </w:rPr>
        <w:t xml:space="preserve"> </w:t>
      </w:r>
      <w:r w:rsidRPr="00CF2BDD">
        <w:rPr>
          <w:sz w:val="24"/>
          <w:szCs w:val="24"/>
        </w:rPr>
        <w:t>considering</w:t>
      </w:r>
      <w:r w:rsidRPr="00CF2BDD">
        <w:rPr>
          <w:rFonts w:hint="eastAsia"/>
          <w:sz w:val="24"/>
          <w:szCs w:val="24"/>
        </w:rPr>
        <w:t xml:space="preserve"> the symmetr</w:t>
      </w:r>
      <w:r w:rsidRPr="00CF2BDD">
        <w:rPr>
          <w:sz w:val="24"/>
          <w:szCs w:val="24"/>
        </w:rPr>
        <w:t>ic</w:t>
      </w:r>
      <w:r w:rsidRPr="00CF2BDD">
        <w:rPr>
          <w:rFonts w:hint="eastAsia"/>
          <w:sz w:val="24"/>
          <w:szCs w:val="24"/>
        </w:rPr>
        <w:t xml:space="preserve"> geometry</w:t>
      </w:r>
      <w:r w:rsidRPr="00CF2BDD">
        <w:rPr>
          <w:sz w:val="24"/>
          <w:szCs w:val="24"/>
        </w:rPr>
        <w:t xml:space="preserve"> of the specimens</w:t>
      </w:r>
      <w:r w:rsidRPr="00CF2BDD">
        <w:rPr>
          <w:rFonts w:hint="eastAsia"/>
          <w:sz w:val="24"/>
          <w:szCs w:val="24"/>
        </w:rPr>
        <w:t>, boundary conditions, and loading mechanisms,</w:t>
      </w:r>
      <w:r w:rsidRPr="00CF2BDD">
        <w:rPr>
          <w:sz w:val="24"/>
          <w:szCs w:val="24"/>
        </w:rPr>
        <w:t xml:space="preserve"> a </w:t>
      </w:r>
      <w:r w:rsidRPr="00CF2BDD">
        <w:rPr>
          <w:rFonts w:hint="eastAsia"/>
          <w:sz w:val="24"/>
          <w:szCs w:val="24"/>
        </w:rPr>
        <w:t xml:space="preserve">reinforcement mesh </w:t>
      </w:r>
      <w:r w:rsidRPr="00CF2BDD">
        <w:rPr>
          <w:sz w:val="24"/>
          <w:szCs w:val="24"/>
        </w:rPr>
        <w:t>at</w:t>
      </w:r>
      <w:r w:rsidRPr="00CF2BDD">
        <w:rPr>
          <w:rFonts w:hint="eastAsia"/>
          <w:sz w:val="24"/>
          <w:szCs w:val="24"/>
        </w:rPr>
        <w:t xml:space="preserve"> </w:t>
      </w:r>
      <w:r w:rsidRPr="00CF2BDD">
        <w:rPr>
          <w:sz w:val="24"/>
          <w:szCs w:val="24"/>
        </w:rPr>
        <w:t xml:space="preserve">spacing of 40 × 40 mm was used in one half span </w:t>
      </w:r>
      <w:r w:rsidRPr="00CF2BDD">
        <w:rPr>
          <w:rFonts w:hint="eastAsia"/>
          <w:sz w:val="24"/>
          <w:szCs w:val="24"/>
        </w:rPr>
        <w:t xml:space="preserve">of the </w:t>
      </w:r>
      <w:proofErr w:type="spellStart"/>
      <w:r w:rsidRPr="00CF2BDD">
        <w:rPr>
          <w:sz w:val="24"/>
          <w:szCs w:val="24"/>
        </w:rPr>
        <w:t>UHPC</w:t>
      </w:r>
      <w:proofErr w:type="spellEnd"/>
      <w:r w:rsidRPr="00CF2BDD">
        <w:rPr>
          <w:sz w:val="24"/>
          <w:szCs w:val="24"/>
        </w:rPr>
        <w:t xml:space="preserve"> layer</w:t>
      </w:r>
      <w:r w:rsidRPr="00CF2BDD">
        <w:rPr>
          <w:rFonts w:hint="eastAsia"/>
          <w:sz w:val="24"/>
          <w:szCs w:val="24"/>
        </w:rPr>
        <w:t xml:space="preserve"> of the </w:t>
      </w:r>
      <w:r w:rsidRPr="00CF2BDD">
        <w:rPr>
          <w:sz w:val="24"/>
          <w:szCs w:val="24"/>
        </w:rPr>
        <w:t>strip model</w:t>
      </w:r>
      <w:r w:rsidRPr="00CF2BDD">
        <w:rPr>
          <w:rFonts w:hint="eastAsia"/>
          <w:sz w:val="24"/>
          <w:szCs w:val="24"/>
        </w:rPr>
        <w:t xml:space="preserve"> (this part of the </w:t>
      </w:r>
      <w:proofErr w:type="spellStart"/>
      <w:r w:rsidRPr="00CF2BDD">
        <w:rPr>
          <w:sz w:val="24"/>
          <w:szCs w:val="24"/>
        </w:rPr>
        <w:t>UHPC</w:t>
      </w:r>
      <w:proofErr w:type="spellEnd"/>
      <w:r w:rsidRPr="00CF2BDD">
        <w:rPr>
          <w:sz w:val="24"/>
          <w:szCs w:val="24"/>
        </w:rPr>
        <w:t xml:space="preserve"> layer</w:t>
      </w:r>
      <w:r w:rsidRPr="00CF2BDD">
        <w:rPr>
          <w:rFonts w:hint="eastAsia"/>
          <w:sz w:val="24"/>
          <w:szCs w:val="24"/>
        </w:rPr>
        <w:t xml:space="preserve"> is named as Spacing-40MM)</w:t>
      </w:r>
      <w:r w:rsidRPr="00CF2BDD">
        <w:rPr>
          <w:sz w:val="24"/>
          <w:szCs w:val="24"/>
        </w:rPr>
        <w:t>, and</w:t>
      </w:r>
      <w:r w:rsidRPr="00CF2BDD">
        <w:rPr>
          <w:rFonts w:hint="eastAsia"/>
          <w:sz w:val="24"/>
          <w:szCs w:val="24"/>
        </w:rPr>
        <w:t xml:space="preserve"> </w:t>
      </w:r>
      <w:r w:rsidRPr="00CF2BDD">
        <w:rPr>
          <w:sz w:val="24"/>
          <w:szCs w:val="24"/>
        </w:rPr>
        <w:t xml:space="preserve">a </w:t>
      </w:r>
      <w:r w:rsidRPr="00CF2BDD">
        <w:rPr>
          <w:rFonts w:hint="eastAsia"/>
          <w:sz w:val="24"/>
          <w:szCs w:val="24"/>
        </w:rPr>
        <w:t xml:space="preserve">reinforcing mesh </w:t>
      </w:r>
      <w:r w:rsidRPr="00CF2BDD">
        <w:rPr>
          <w:sz w:val="24"/>
          <w:szCs w:val="24"/>
        </w:rPr>
        <w:t>at</w:t>
      </w:r>
      <w:r w:rsidRPr="00CF2BDD">
        <w:rPr>
          <w:rFonts w:hint="eastAsia"/>
          <w:sz w:val="24"/>
          <w:szCs w:val="24"/>
        </w:rPr>
        <w:t xml:space="preserve"> </w:t>
      </w:r>
      <w:r w:rsidRPr="00CF2BDD">
        <w:rPr>
          <w:sz w:val="24"/>
          <w:szCs w:val="24"/>
        </w:rPr>
        <w:t>80 × 80 mm spacing was used in the other half span</w:t>
      </w:r>
      <w:r w:rsidRPr="00CF2BDD">
        <w:rPr>
          <w:rFonts w:hint="eastAsia"/>
          <w:sz w:val="24"/>
          <w:szCs w:val="24"/>
        </w:rPr>
        <w:t xml:space="preserve"> (this part is </w:t>
      </w:r>
      <w:r w:rsidRPr="00CF2BDD">
        <w:rPr>
          <w:sz w:val="24"/>
          <w:szCs w:val="24"/>
        </w:rPr>
        <w:t>de</w:t>
      </w:r>
      <w:r w:rsidRPr="00CF2BDD">
        <w:rPr>
          <w:rFonts w:hint="eastAsia"/>
          <w:sz w:val="24"/>
          <w:szCs w:val="24"/>
        </w:rPr>
        <w:t>noted as Spacing-80MM)</w:t>
      </w:r>
      <w:r w:rsidRPr="00CF2BDD">
        <w:rPr>
          <w:sz w:val="24"/>
          <w:szCs w:val="24"/>
        </w:rPr>
        <w:t xml:space="preserve">. </w:t>
      </w:r>
      <w:r w:rsidRPr="00CF2BDD">
        <w:rPr>
          <w:rFonts w:hint="eastAsia"/>
          <w:sz w:val="24"/>
          <w:szCs w:val="24"/>
        </w:rPr>
        <w:t>The diameter of the reinforcement</w:t>
      </w:r>
      <w:r w:rsidRPr="00CF2BDD">
        <w:rPr>
          <w:sz w:val="24"/>
          <w:szCs w:val="24"/>
        </w:rPr>
        <w:t>s</w:t>
      </w:r>
      <w:r w:rsidRPr="00CF2BDD">
        <w:rPr>
          <w:rFonts w:hint="eastAsia"/>
          <w:sz w:val="24"/>
          <w:szCs w:val="24"/>
        </w:rPr>
        <w:t xml:space="preserve"> in all models is 10 mm, and the yield strength of the reinforcement is 48</w:t>
      </w:r>
      <w:r w:rsidRPr="00CF2BDD">
        <w:rPr>
          <w:sz w:val="24"/>
          <w:szCs w:val="24"/>
        </w:rPr>
        <w:t>4</w:t>
      </w:r>
      <w:r w:rsidRPr="00CF2BDD">
        <w:rPr>
          <w:rFonts w:hint="eastAsia"/>
          <w:sz w:val="24"/>
          <w:szCs w:val="24"/>
        </w:rPr>
        <w:t xml:space="preserve"> MPa. </w:t>
      </w:r>
      <w:r w:rsidRPr="00CF2BDD">
        <w:rPr>
          <w:sz w:val="24"/>
          <w:szCs w:val="24"/>
        </w:rPr>
        <w:t xml:space="preserve">The arrangement of </w:t>
      </w:r>
      <w:r w:rsidRPr="00CF2BDD">
        <w:rPr>
          <w:rFonts w:hint="eastAsia"/>
          <w:sz w:val="24"/>
          <w:szCs w:val="24"/>
        </w:rPr>
        <w:t>the reinforcement mesh</w:t>
      </w:r>
      <w:r w:rsidRPr="00CF2BDD">
        <w:rPr>
          <w:sz w:val="24"/>
          <w:szCs w:val="24"/>
        </w:rPr>
        <w:t xml:space="preserve"> is illustrated in </w:t>
      </w:r>
      <w:r w:rsidRPr="00CF2BDD">
        <w:rPr>
          <w:color w:val="0066FF"/>
          <w:sz w:val="24"/>
          <w:szCs w:val="24"/>
        </w:rPr>
        <w:t>Fig</w:t>
      </w:r>
      <w:r w:rsidRPr="00CF2BDD">
        <w:rPr>
          <w:rFonts w:hint="eastAsia"/>
          <w:color w:val="0066FF"/>
          <w:sz w:val="24"/>
          <w:szCs w:val="24"/>
        </w:rPr>
        <w:t>.</w:t>
      </w:r>
      <w:r w:rsidRPr="00CF2BDD">
        <w:rPr>
          <w:color w:val="0066FF"/>
          <w:sz w:val="24"/>
          <w:szCs w:val="24"/>
        </w:rPr>
        <w:t xml:space="preserve"> </w:t>
      </w:r>
      <w:r w:rsidRPr="00CF2BDD">
        <w:rPr>
          <w:rFonts w:hint="eastAsia"/>
          <w:color w:val="0066FF"/>
          <w:sz w:val="24"/>
          <w:szCs w:val="24"/>
          <w:lang w:val="en-US" w:eastAsia="zh-CN"/>
        </w:rPr>
        <w:t>4</w:t>
      </w:r>
      <w:r w:rsidRPr="00CF2BDD">
        <w:rPr>
          <w:sz w:val="24"/>
          <w:szCs w:val="24"/>
        </w:rPr>
        <w:t>.</w:t>
      </w:r>
    </w:p>
    <w:p w14:paraId="5CD0D05A" w14:textId="56AFF9F9" w:rsidR="009A6D48" w:rsidRPr="00CF2BDD" w:rsidRDefault="007E29A6">
      <w:pPr>
        <w:widowControl w:val="0"/>
        <w:autoSpaceDE w:val="0"/>
        <w:autoSpaceDN w:val="0"/>
        <w:adjustRightInd w:val="0"/>
        <w:spacing w:after="0" w:line="480" w:lineRule="auto"/>
        <w:jc w:val="center"/>
        <w:rPr>
          <w:sz w:val="20"/>
          <w:szCs w:val="20"/>
        </w:rPr>
      </w:pPr>
      <w:r w:rsidRPr="00CF2BDD">
        <w:rPr>
          <w:rFonts w:hint="eastAsia"/>
          <w:noProof/>
        </w:rPr>
        <w:lastRenderedPageBreak/>
        <w:drawing>
          <wp:inline distT="0" distB="0" distL="0" distR="0" wp14:anchorId="46BA9227" wp14:editId="3A472700">
            <wp:extent cx="4210050" cy="2520950"/>
            <wp:effectExtent l="0" t="0" r="0" b="0"/>
            <wp:docPr id="4" name="图片 38" descr="截面布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 descr="截面布置"/>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210050" cy="2520950"/>
                    </a:xfrm>
                    <a:prstGeom prst="rect">
                      <a:avLst/>
                    </a:prstGeom>
                    <a:noFill/>
                    <a:ln>
                      <a:noFill/>
                    </a:ln>
                    <a:effectLst/>
                  </pic:spPr>
                </pic:pic>
              </a:graphicData>
            </a:graphic>
          </wp:inline>
        </w:drawing>
      </w:r>
    </w:p>
    <w:p w14:paraId="51D60242" w14:textId="77777777" w:rsidR="009A6D48" w:rsidRPr="00CF2BDD" w:rsidRDefault="009A6D48">
      <w:pPr>
        <w:adjustRightInd w:val="0"/>
        <w:spacing w:after="0" w:line="480" w:lineRule="auto"/>
        <w:jc w:val="center"/>
        <w:rPr>
          <w:rFonts w:eastAsia="DengXian"/>
          <w:bCs/>
          <w:sz w:val="24"/>
          <w:szCs w:val="24"/>
          <w:lang w:val="en-US" w:eastAsia="zh-CN"/>
        </w:rPr>
      </w:pPr>
      <w:r w:rsidRPr="00CF2BDD">
        <w:rPr>
          <w:b/>
          <w:sz w:val="24"/>
          <w:szCs w:val="24"/>
        </w:rPr>
        <w:t xml:space="preserve">Fig. </w:t>
      </w:r>
      <w:r w:rsidRPr="00CF2BDD">
        <w:rPr>
          <w:rFonts w:hint="eastAsia"/>
          <w:b/>
          <w:sz w:val="24"/>
          <w:szCs w:val="24"/>
          <w:lang w:val="en-US" w:eastAsia="zh-CN"/>
        </w:rPr>
        <w:t>3</w:t>
      </w:r>
      <w:r w:rsidRPr="00CF2BDD">
        <w:rPr>
          <w:bCs/>
          <w:sz w:val="24"/>
          <w:szCs w:val="24"/>
        </w:rPr>
        <w:t xml:space="preserve"> </w:t>
      </w:r>
      <w:r w:rsidRPr="00CF2BDD">
        <w:rPr>
          <w:rFonts w:hint="eastAsia"/>
          <w:bCs/>
          <w:sz w:val="24"/>
          <w:szCs w:val="24"/>
        </w:rPr>
        <w:t>C</w:t>
      </w:r>
      <w:r w:rsidRPr="00CF2BDD">
        <w:rPr>
          <w:bCs/>
          <w:sz w:val="24"/>
          <w:szCs w:val="24"/>
        </w:rPr>
        <w:t>ross</w:t>
      </w:r>
      <w:r w:rsidRPr="00CF2BDD">
        <w:rPr>
          <w:rFonts w:hint="eastAsia"/>
          <w:bCs/>
          <w:sz w:val="24"/>
          <w:szCs w:val="24"/>
        </w:rPr>
        <w:t>-</w:t>
      </w:r>
      <w:r w:rsidRPr="00CF2BDD">
        <w:rPr>
          <w:bCs/>
          <w:sz w:val="24"/>
          <w:szCs w:val="24"/>
        </w:rPr>
        <w:t>section</w:t>
      </w:r>
      <w:r w:rsidRPr="00CF2BDD">
        <w:rPr>
          <w:rFonts w:hint="eastAsia"/>
          <w:bCs/>
          <w:sz w:val="24"/>
          <w:szCs w:val="24"/>
        </w:rPr>
        <w:t xml:space="preserve"> </w:t>
      </w:r>
      <w:r w:rsidRPr="00CF2BDD">
        <w:rPr>
          <w:bCs/>
          <w:sz w:val="24"/>
          <w:szCs w:val="24"/>
        </w:rPr>
        <w:t xml:space="preserve">of </w:t>
      </w:r>
      <w:r w:rsidRPr="00CF2BDD">
        <w:rPr>
          <w:rFonts w:hint="eastAsia"/>
          <w:bCs/>
          <w:sz w:val="24"/>
          <w:szCs w:val="24"/>
        </w:rPr>
        <w:t xml:space="preserve">the </w:t>
      </w:r>
      <w:r w:rsidRPr="00CF2BDD">
        <w:rPr>
          <w:bCs/>
          <w:sz w:val="24"/>
          <w:szCs w:val="24"/>
        </w:rPr>
        <w:t>strip model</w:t>
      </w:r>
      <w:r w:rsidRPr="00CF2BDD">
        <w:rPr>
          <w:rFonts w:hint="eastAsia"/>
          <w:bCs/>
          <w:sz w:val="24"/>
          <w:szCs w:val="24"/>
        </w:rPr>
        <w:t xml:space="preserve"> (Unit: mm)</w:t>
      </w:r>
      <w:r w:rsidRPr="00CF2BDD">
        <w:rPr>
          <w:rFonts w:hint="eastAsia"/>
          <w:bCs/>
          <w:sz w:val="24"/>
          <w:szCs w:val="24"/>
          <w:lang w:val="en-US" w:eastAsia="zh-CN"/>
        </w:rPr>
        <w:t>.</w:t>
      </w:r>
    </w:p>
    <w:p w14:paraId="1A217798" w14:textId="17E70615" w:rsidR="009A6D48" w:rsidRPr="00CF2BDD" w:rsidRDefault="007E29A6">
      <w:pPr>
        <w:spacing w:line="360" w:lineRule="auto"/>
        <w:ind w:firstLine="400"/>
        <w:jc w:val="center"/>
      </w:pPr>
      <w:r w:rsidRPr="00CF2BDD">
        <w:rPr>
          <w:rFonts w:hint="eastAsia"/>
          <w:noProof/>
        </w:rPr>
        <w:drawing>
          <wp:inline distT="0" distB="0" distL="0" distR="0" wp14:anchorId="5562B00B" wp14:editId="3B110B30">
            <wp:extent cx="5645150" cy="1873250"/>
            <wp:effectExtent l="0" t="0" r="0" b="0"/>
            <wp:docPr id="5" name="图片 15" descr="钢筋布置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descr="钢筋布置图"/>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645150" cy="1873250"/>
                    </a:xfrm>
                    <a:prstGeom prst="rect">
                      <a:avLst/>
                    </a:prstGeom>
                    <a:noFill/>
                    <a:ln>
                      <a:noFill/>
                    </a:ln>
                    <a:effectLst/>
                  </pic:spPr>
                </pic:pic>
              </a:graphicData>
            </a:graphic>
          </wp:inline>
        </w:drawing>
      </w:r>
    </w:p>
    <w:p w14:paraId="10F5BEFD" w14:textId="77777777" w:rsidR="009A6D48" w:rsidRPr="00CF2BDD" w:rsidRDefault="009A6D48">
      <w:pPr>
        <w:pStyle w:val="a0"/>
        <w:spacing w:after="120"/>
        <w:rPr>
          <w:rFonts w:ascii="Times New Roman" w:eastAsia="DengXian" w:hAnsi="Times New Roman"/>
          <w:bCs/>
          <w:sz w:val="24"/>
          <w:szCs w:val="24"/>
          <w:lang w:val="en-US" w:eastAsia="zh-CN"/>
        </w:rPr>
      </w:pPr>
      <w:r w:rsidRPr="00CF2BDD">
        <w:rPr>
          <w:rFonts w:ascii="Times New Roman" w:hAnsi="Times New Roman"/>
          <w:b/>
          <w:sz w:val="24"/>
          <w:szCs w:val="24"/>
        </w:rPr>
        <w:t xml:space="preserve">Fig. </w:t>
      </w:r>
      <w:r w:rsidRPr="00CF2BDD">
        <w:rPr>
          <w:rFonts w:ascii="Times New Roman" w:hAnsi="Times New Roman" w:hint="eastAsia"/>
          <w:b/>
          <w:sz w:val="24"/>
          <w:szCs w:val="24"/>
          <w:lang w:val="en-US" w:eastAsia="zh-CN"/>
        </w:rPr>
        <w:t>4</w:t>
      </w:r>
      <w:r w:rsidRPr="00CF2BDD">
        <w:rPr>
          <w:rFonts w:ascii="Times New Roman" w:hAnsi="Times New Roman"/>
        </w:rPr>
        <w:t xml:space="preserve"> </w:t>
      </w:r>
      <w:r w:rsidRPr="00CF2BDD">
        <w:rPr>
          <w:rFonts w:ascii="Times New Roman" w:hAnsi="Times New Roman" w:hint="eastAsia"/>
          <w:bCs/>
          <w:sz w:val="24"/>
          <w:szCs w:val="24"/>
        </w:rPr>
        <w:t>Reinforcement</w:t>
      </w:r>
      <w:r w:rsidRPr="00CF2BDD">
        <w:rPr>
          <w:rFonts w:ascii="Times New Roman" w:hAnsi="Times New Roman"/>
          <w:bCs/>
          <w:sz w:val="24"/>
          <w:szCs w:val="24"/>
        </w:rPr>
        <w:t xml:space="preserve"> layout</w:t>
      </w:r>
      <w:r w:rsidRPr="00CF2BDD">
        <w:rPr>
          <w:rFonts w:ascii="Times New Roman" w:hAnsi="Times New Roman" w:hint="eastAsia"/>
          <w:bCs/>
          <w:sz w:val="24"/>
          <w:szCs w:val="24"/>
        </w:rPr>
        <w:t xml:space="preserve"> of the </w:t>
      </w:r>
      <w:proofErr w:type="spellStart"/>
      <w:r w:rsidRPr="00CF2BDD">
        <w:rPr>
          <w:rFonts w:ascii="Times New Roman" w:hAnsi="Times New Roman" w:hint="eastAsia"/>
          <w:bCs/>
          <w:sz w:val="24"/>
          <w:szCs w:val="24"/>
        </w:rPr>
        <w:t>UHPC</w:t>
      </w:r>
      <w:proofErr w:type="spellEnd"/>
      <w:r w:rsidRPr="00CF2BDD">
        <w:rPr>
          <w:rFonts w:ascii="Times New Roman" w:hAnsi="Times New Roman" w:hint="eastAsia"/>
          <w:bCs/>
          <w:sz w:val="24"/>
          <w:szCs w:val="24"/>
        </w:rPr>
        <w:t xml:space="preserve"> layer (Unit: mm</w:t>
      </w:r>
      <w:r w:rsidRPr="00CF2BDD">
        <w:rPr>
          <w:rFonts w:ascii="Times New Roman" w:hAnsi="Times New Roman"/>
          <w:bCs/>
          <w:sz w:val="24"/>
          <w:szCs w:val="24"/>
        </w:rPr>
        <w:t>)</w:t>
      </w:r>
      <w:r w:rsidRPr="00CF2BDD">
        <w:rPr>
          <w:rFonts w:ascii="Times New Roman" w:hAnsi="Times New Roman" w:hint="eastAsia"/>
          <w:bCs/>
          <w:sz w:val="24"/>
          <w:szCs w:val="24"/>
          <w:lang w:val="en-US" w:eastAsia="zh-CN"/>
        </w:rPr>
        <w:t>.</w:t>
      </w:r>
    </w:p>
    <w:p w14:paraId="3EACAF4D" w14:textId="77777777" w:rsidR="009A6D48" w:rsidRPr="00CF2BDD" w:rsidRDefault="009A6D48">
      <w:pPr>
        <w:widowControl w:val="0"/>
        <w:autoSpaceDE w:val="0"/>
        <w:autoSpaceDN w:val="0"/>
        <w:adjustRightInd w:val="0"/>
        <w:snapToGrid w:val="0"/>
        <w:spacing w:beforeLines="50" w:before="120" w:after="0" w:line="360" w:lineRule="auto"/>
        <w:rPr>
          <w:b/>
          <w:sz w:val="24"/>
          <w:szCs w:val="24"/>
          <w:lang w:eastAsia="zh-CN"/>
        </w:rPr>
      </w:pPr>
      <w:r w:rsidRPr="00CF2BDD">
        <w:rPr>
          <w:b/>
          <w:sz w:val="24"/>
          <w:szCs w:val="24"/>
          <w:lang w:eastAsia="zh-CN"/>
        </w:rPr>
        <w:t xml:space="preserve">2.3 </w:t>
      </w:r>
      <w:r w:rsidRPr="00CF2BDD">
        <w:rPr>
          <w:rFonts w:hint="eastAsia"/>
          <w:b/>
          <w:sz w:val="24"/>
          <w:szCs w:val="24"/>
          <w:lang w:eastAsia="zh-CN"/>
        </w:rPr>
        <w:t>Material properties</w:t>
      </w:r>
    </w:p>
    <w:p w14:paraId="01CDEA14" w14:textId="77777777" w:rsidR="009A6D48" w:rsidRPr="00CF2BDD" w:rsidRDefault="009A6D48">
      <w:pPr>
        <w:snapToGrid w:val="0"/>
        <w:spacing w:after="0" w:line="360" w:lineRule="auto"/>
        <w:ind w:firstLineChars="200" w:firstLine="480"/>
        <w:jc w:val="both"/>
        <w:rPr>
          <w:sz w:val="24"/>
          <w:szCs w:val="24"/>
        </w:rPr>
      </w:pPr>
      <w:r w:rsidRPr="00CF2BDD">
        <w:rPr>
          <w:sz w:val="24"/>
          <w:szCs w:val="24"/>
        </w:rPr>
        <w:t xml:space="preserve">The </w:t>
      </w:r>
      <w:r w:rsidRPr="00CF2BDD">
        <w:rPr>
          <w:rFonts w:hint="eastAsia"/>
          <w:sz w:val="24"/>
          <w:szCs w:val="24"/>
        </w:rPr>
        <w:t xml:space="preserve">dry </w:t>
      </w:r>
      <w:r w:rsidRPr="00CF2BDD">
        <w:rPr>
          <w:sz w:val="24"/>
          <w:szCs w:val="24"/>
        </w:rPr>
        <w:t xml:space="preserve">mixture </w:t>
      </w:r>
      <w:r w:rsidRPr="00CF2BDD">
        <w:rPr>
          <w:rFonts w:hint="eastAsia"/>
          <w:sz w:val="24"/>
          <w:szCs w:val="24"/>
        </w:rPr>
        <w:t xml:space="preserve">used in this study </w:t>
      </w:r>
      <w:r w:rsidRPr="00CF2BDD">
        <w:rPr>
          <w:sz w:val="24"/>
          <w:szCs w:val="24"/>
        </w:rPr>
        <w:t>is composed of Portland cement, silica fume</w:t>
      </w:r>
      <w:r w:rsidRPr="00CF2BDD">
        <w:rPr>
          <w:rFonts w:hint="eastAsia"/>
          <w:sz w:val="24"/>
          <w:szCs w:val="24"/>
        </w:rPr>
        <w:t>,</w:t>
      </w:r>
      <w:r w:rsidRPr="00CF2BDD">
        <w:rPr>
          <w:sz w:val="24"/>
          <w:szCs w:val="24"/>
        </w:rPr>
        <w:t xml:space="preserve"> mineral powder, </w:t>
      </w:r>
      <w:r w:rsidRPr="00CF2BDD">
        <w:rPr>
          <w:rFonts w:hint="eastAsia"/>
          <w:sz w:val="24"/>
          <w:szCs w:val="24"/>
        </w:rPr>
        <w:t xml:space="preserve">and </w:t>
      </w:r>
      <w:r w:rsidRPr="00CF2BDD">
        <w:rPr>
          <w:sz w:val="24"/>
          <w:szCs w:val="24"/>
        </w:rPr>
        <w:t>quartz sand</w:t>
      </w:r>
      <w:r w:rsidRPr="00CF2BDD">
        <w:rPr>
          <w:rFonts w:hint="eastAsia"/>
          <w:sz w:val="24"/>
          <w:szCs w:val="24"/>
        </w:rPr>
        <w:t xml:space="preserve"> </w:t>
      </w:r>
      <w:r w:rsidRPr="00CF2BDD">
        <w:rPr>
          <w:color w:val="0066FF"/>
          <w:sz w:val="24"/>
          <w:szCs w:val="24"/>
          <w:vertAlign w:val="superscript"/>
        </w:rPr>
        <w:t>[</w:t>
      </w:r>
      <w:r w:rsidRPr="00CF2BDD">
        <w:rPr>
          <w:rFonts w:hint="eastAsia"/>
          <w:color w:val="0066FF"/>
          <w:sz w:val="24"/>
          <w:szCs w:val="24"/>
          <w:vertAlign w:val="superscript"/>
        </w:rPr>
        <w:t>2</w:t>
      </w:r>
      <w:r w:rsidRPr="00CF2BDD">
        <w:rPr>
          <w:rFonts w:hint="eastAsia"/>
          <w:color w:val="0066FF"/>
          <w:sz w:val="24"/>
          <w:szCs w:val="24"/>
          <w:vertAlign w:val="superscript"/>
          <w:lang w:val="en-US" w:eastAsia="zh-CN"/>
        </w:rPr>
        <w:t>9</w:t>
      </w:r>
      <w:r w:rsidRPr="00CF2BDD">
        <w:rPr>
          <w:color w:val="0066FF"/>
          <w:sz w:val="24"/>
          <w:szCs w:val="24"/>
          <w:vertAlign w:val="superscript"/>
        </w:rPr>
        <w:t>]</w:t>
      </w:r>
      <w:r w:rsidRPr="00CF2BDD">
        <w:rPr>
          <w:rFonts w:hint="eastAsia"/>
          <w:sz w:val="24"/>
          <w:szCs w:val="24"/>
          <w:lang w:val="en-US" w:eastAsia="zh-CN"/>
        </w:rPr>
        <w:t>, and</w:t>
      </w:r>
      <w:r w:rsidRPr="00CF2BDD">
        <w:rPr>
          <w:sz w:val="24"/>
          <w:szCs w:val="24"/>
        </w:rPr>
        <w:t xml:space="preserve"> </w:t>
      </w:r>
      <w:r w:rsidRPr="00CF2BDD">
        <w:rPr>
          <w:rFonts w:hint="eastAsia"/>
          <w:sz w:val="24"/>
          <w:szCs w:val="24"/>
        </w:rPr>
        <w:t xml:space="preserve">the mix proportion of </w:t>
      </w:r>
      <w:proofErr w:type="spellStart"/>
      <w:r w:rsidRPr="00CF2BDD">
        <w:rPr>
          <w:rFonts w:hint="eastAsia"/>
          <w:sz w:val="24"/>
          <w:szCs w:val="24"/>
        </w:rPr>
        <w:t>UHPC</w:t>
      </w:r>
      <w:proofErr w:type="spellEnd"/>
      <w:r w:rsidRPr="00CF2BDD">
        <w:rPr>
          <w:rFonts w:hint="eastAsia"/>
          <w:sz w:val="24"/>
          <w:szCs w:val="24"/>
        </w:rPr>
        <w:t xml:space="preserve"> is shown in </w:t>
      </w:r>
      <w:r w:rsidRPr="00CF2BDD">
        <w:rPr>
          <w:color w:val="0066FF"/>
          <w:sz w:val="24"/>
          <w:szCs w:val="24"/>
        </w:rPr>
        <w:t>Table 1</w:t>
      </w:r>
      <w:r w:rsidRPr="00CF2BDD">
        <w:rPr>
          <w:rFonts w:hint="eastAsia"/>
          <w:sz w:val="24"/>
          <w:szCs w:val="24"/>
        </w:rPr>
        <w:t>.</w:t>
      </w:r>
      <w:r w:rsidRPr="00CF2BDD">
        <w:rPr>
          <w:sz w:val="24"/>
          <w:szCs w:val="24"/>
        </w:rPr>
        <w:t xml:space="preserve"> Hook</w:t>
      </w:r>
      <w:r w:rsidRPr="00CF2BDD">
        <w:rPr>
          <w:rFonts w:hint="eastAsia"/>
          <w:sz w:val="24"/>
          <w:szCs w:val="24"/>
        </w:rPr>
        <w:t>ed</w:t>
      </w:r>
      <w:r w:rsidRPr="00CF2BDD">
        <w:rPr>
          <w:sz w:val="24"/>
          <w:szCs w:val="24"/>
        </w:rPr>
        <w:t xml:space="preserve"> </w:t>
      </w:r>
      <w:r w:rsidRPr="00CF2BDD">
        <w:rPr>
          <w:rFonts w:hint="eastAsia"/>
          <w:sz w:val="24"/>
          <w:szCs w:val="24"/>
        </w:rPr>
        <w:t xml:space="preserve">steel </w:t>
      </w:r>
      <w:r w:rsidRPr="00CF2BDD">
        <w:rPr>
          <w:sz w:val="24"/>
          <w:szCs w:val="24"/>
        </w:rPr>
        <w:t>fibre with a</w:t>
      </w:r>
      <w:r w:rsidRPr="00CF2BDD">
        <w:rPr>
          <w:rFonts w:hint="eastAsia"/>
          <w:sz w:val="24"/>
          <w:szCs w:val="24"/>
        </w:rPr>
        <w:t xml:space="preserve"> </w:t>
      </w:r>
      <w:r w:rsidRPr="00CF2BDD">
        <w:rPr>
          <w:sz w:val="24"/>
          <w:szCs w:val="24"/>
        </w:rPr>
        <w:t>length</w:t>
      </w:r>
      <w:r w:rsidRPr="00CF2BDD">
        <w:rPr>
          <w:rFonts w:hint="eastAsia"/>
          <w:sz w:val="24"/>
          <w:szCs w:val="24"/>
        </w:rPr>
        <w:t xml:space="preserve"> (</w:t>
      </w:r>
      <w:proofErr w:type="spellStart"/>
      <w:r w:rsidRPr="00CF2BDD">
        <w:rPr>
          <w:i/>
          <w:iCs/>
          <w:sz w:val="24"/>
          <w:szCs w:val="24"/>
        </w:rPr>
        <w:t>l</w:t>
      </w:r>
      <w:r w:rsidRPr="00CF2BDD">
        <w:rPr>
          <w:i/>
          <w:iCs/>
          <w:sz w:val="24"/>
          <w:szCs w:val="24"/>
          <w:vertAlign w:val="subscript"/>
        </w:rPr>
        <w:t>f</w:t>
      </w:r>
      <w:proofErr w:type="spellEnd"/>
      <w:r w:rsidRPr="00CF2BDD">
        <w:rPr>
          <w:rFonts w:hint="eastAsia"/>
          <w:sz w:val="24"/>
          <w:szCs w:val="24"/>
        </w:rPr>
        <w:t>)</w:t>
      </w:r>
      <w:r w:rsidRPr="00CF2BDD">
        <w:rPr>
          <w:sz w:val="24"/>
          <w:szCs w:val="24"/>
        </w:rPr>
        <w:t xml:space="preserve"> of 16 mm and diameter</w:t>
      </w:r>
      <w:r w:rsidRPr="00CF2BDD">
        <w:rPr>
          <w:rFonts w:hint="eastAsia"/>
          <w:sz w:val="24"/>
          <w:szCs w:val="24"/>
        </w:rPr>
        <w:t xml:space="preserve"> (</w:t>
      </w:r>
      <w:r w:rsidRPr="00CF2BDD">
        <w:rPr>
          <w:i/>
          <w:iCs/>
          <w:sz w:val="24"/>
          <w:szCs w:val="24"/>
        </w:rPr>
        <w:t>d</w:t>
      </w:r>
      <w:r w:rsidRPr="00CF2BDD">
        <w:rPr>
          <w:i/>
          <w:iCs/>
          <w:sz w:val="24"/>
          <w:szCs w:val="24"/>
          <w:vertAlign w:val="subscript"/>
        </w:rPr>
        <w:t>f</w:t>
      </w:r>
      <w:r w:rsidRPr="00CF2BDD">
        <w:rPr>
          <w:rFonts w:hint="eastAsia"/>
          <w:sz w:val="24"/>
          <w:szCs w:val="24"/>
        </w:rPr>
        <w:t>)</w:t>
      </w:r>
      <w:r w:rsidRPr="00CF2BDD">
        <w:rPr>
          <w:sz w:val="24"/>
          <w:szCs w:val="24"/>
        </w:rPr>
        <w:t xml:space="preserve"> of 0.22 mm (</w:t>
      </w:r>
      <w:r w:rsidRPr="00CF2BDD">
        <w:rPr>
          <w:rFonts w:hint="eastAsia"/>
          <w:sz w:val="24"/>
          <w:szCs w:val="24"/>
        </w:rPr>
        <w:t>a</w:t>
      </w:r>
      <w:r w:rsidRPr="00CF2BDD">
        <w:rPr>
          <w:sz w:val="24"/>
          <w:szCs w:val="24"/>
        </w:rPr>
        <w:t xml:space="preserve">spect ratio </w:t>
      </w:r>
      <w:proofErr w:type="spellStart"/>
      <w:r w:rsidRPr="00CF2BDD">
        <w:rPr>
          <w:i/>
          <w:iCs/>
          <w:sz w:val="24"/>
          <w:szCs w:val="24"/>
        </w:rPr>
        <w:t>l</w:t>
      </w:r>
      <w:r w:rsidRPr="00CF2BDD">
        <w:rPr>
          <w:i/>
          <w:iCs/>
          <w:sz w:val="24"/>
          <w:szCs w:val="24"/>
          <w:vertAlign w:val="subscript"/>
        </w:rPr>
        <w:t>f</w:t>
      </w:r>
      <w:proofErr w:type="spellEnd"/>
      <w:r w:rsidRPr="00CF2BDD">
        <w:rPr>
          <w:sz w:val="24"/>
          <w:szCs w:val="24"/>
        </w:rPr>
        <w:t xml:space="preserve"> /</w:t>
      </w:r>
      <w:r w:rsidRPr="00CF2BDD">
        <w:rPr>
          <w:i/>
          <w:iCs/>
          <w:sz w:val="24"/>
          <w:szCs w:val="24"/>
        </w:rPr>
        <w:t xml:space="preserve"> d</w:t>
      </w:r>
      <w:r w:rsidRPr="00CF2BDD">
        <w:rPr>
          <w:i/>
          <w:iCs/>
          <w:sz w:val="24"/>
          <w:szCs w:val="24"/>
          <w:vertAlign w:val="subscript"/>
        </w:rPr>
        <w:t>f</w:t>
      </w:r>
      <w:r w:rsidRPr="00CF2BDD">
        <w:rPr>
          <w:sz w:val="24"/>
          <w:szCs w:val="24"/>
        </w:rPr>
        <w:t>=73</w:t>
      </w:r>
      <w:r w:rsidRPr="00CF2BDD">
        <w:rPr>
          <w:rFonts w:hint="eastAsia"/>
          <w:sz w:val="24"/>
          <w:szCs w:val="24"/>
        </w:rPr>
        <w:t>) was adopted. The</w:t>
      </w:r>
      <w:r w:rsidRPr="00CF2BDD">
        <w:rPr>
          <w:sz w:val="24"/>
          <w:szCs w:val="24"/>
        </w:rPr>
        <w:t xml:space="preserve"> </w:t>
      </w:r>
      <w:r w:rsidRPr="00CF2BDD">
        <w:rPr>
          <w:rFonts w:hint="eastAsia"/>
          <w:sz w:val="24"/>
          <w:szCs w:val="24"/>
        </w:rPr>
        <w:t>v</w:t>
      </w:r>
      <w:r w:rsidRPr="00CF2BDD">
        <w:rPr>
          <w:sz w:val="24"/>
          <w:szCs w:val="24"/>
        </w:rPr>
        <w:t xml:space="preserve">olume </w:t>
      </w:r>
      <w:r w:rsidRPr="00CF2BDD">
        <w:rPr>
          <w:rFonts w:hint="eastAsia"/>
          <w:sz w:val="24"/>
          <w:szCs w:val="24"/>
        </w:rPr>
        <w:t xml:space="preserve">fraction </w:t>
      </w:r>
      <w:r w:rsidRPr="00CF2BDD">
        <w:rPr>
          <w:sz w:val="24"/>
          <w:szCs w:val="24"/>
        </w:rPr>
        <w:t xml:space="preserve">of steel </w:t>
      </w:r>
      <w:proofErr w:type="spellStart"/>
      <w:r w:rsidRPr="00CF2BDD">
        <w:rPr>
          <w:sz w:val="24"/>
          <w:szCs w:val="24"/>
        </w:rPr>
        <w:t>fiber</w:t>
      </w:r>
      <w:r w:rsidRPr="00CF2BDD">
        <w:rPr>
          <w:rFonts w:hint="eastAsia"/>
          <w:sz w:val="24"/>
          <w:szCs w:val="24"/>
        </w:rPr>
        <w:t>s</w:t>
      </w:r>
      <w:proofErr w:type="spellEnd"/>
      <w:r w:rsidRPr="00CF2BDD">
        <w:rPr>
          <w:sz w:val="24"/>
          <w:szCs w:val="24"/>
        </w:rPr>
        <w:t xml:space="preserve"> </w:t>
      </w:r>
      <w:r w:rsidRPr="00CF2BDD">
        <w:rPr>
          <w:rFonts w:hint="eastAsia"/>
          <w:i/>
          <w:iCs/>
          <w:sz w:val="24"/>
          <w:szCs w:val="24"/>
        </w:rPr>
        <w:t>(</w:t>
      </w:r>
      <w:proofErr w:type="spellStart"/>
      <w:r w:rsidRPr="00CF2BDD">
        <w:rPr>
          <w:i/>
          <w:iCs/>
          <w:sz w:val="24"/>
          <w:szCs w:val="24"/>
        </w:rPr>
        <w:t>ρ</w:t>
      </w:r>
      <w:r w:rsidRPr="00CF2BDD">
        <w:rPr>
          <w:i/>
          <w:iCs/>
          <w:sz w:val="24"/>
          <w:szCs w:val="24"/>
          <w:vertAlign w:val="subscript"/>
        </w:rPr>
        <w:t>f</w:t>
      </w:r>
      <w:proofErr w:type="spellEnd"/>
      <w:r w:rsidRPr="00CF2BDD">
        <w:rPr>
          <w:rFonts w:hint="eastAsia"/>
          <w:sz w:val="24"/>
          <w:szCs w:val="24"/>
        </w:rPr>
        <w:t>)</w:t>
      </w:r>
      <w:r w:rsidRPr="00CF2BDD">
        <w:rPr>
          <w:sz w:val="24"/>
          <w:szCs w:val="24"/>
        </w:rPr>
        <w:t xml:space="preserve"> is 3.5%. </w:t>
      </w:r>
      <w:r w:rsidRPr="00CF2BDD">
        <w:rPr>
          <w:rFonts w:hint="eastAsia"/>
          <w:sz w:val="24"/>
          <w:szCs w:val="24"/>
        </w:rPr>
        <w:t xml:space="preserve">The water-to-cementitious ratio of the </w:t>
      </w:r>
      <w:proofErr w:type="spellStart"/>
      <w:r w:rsidRPr="00CF2BDD">
        <w:rPr>
          <w:rFonts w:hint="eastAsia"/>
          <w:sz w:val="24"/>
          <w:szCs w:val="24"/>
        </w:rPr>
        <w:t>UHPC</w:t>
      </w:r>
      <w:proofErr w:type="spellEnd"/>
      <w:r w:rsidRPr="00CF2BDD">
        <w:rPr>
          <w:rFonts w:hint="eastAsia"/>
          <w:sz w:val="24"/>
          <w:szCs w:val="24"/>
        </w:rPr>
        <w:t xml:space="preserve"> mixture</w:t>
      </w:r>
      <w:r w:rsidRPr="00CF2BDD">
        <w:rPr>
          <w:sz w:val="24"/>
          <w:szCs w:val="24"/>
        </w:rPr>
        <w:t xml:space="preserve"> is 0.18</w:t>
      </w:r>
      <w:r w:rsidRPr="00CF2BDD">
        <w:rPr>
          <w:rFonts w:hint="eastAsia"/>
          <w:sz w:val="24"/>
          <w:szCs w:val="24"/>
        </w:rPr>
        <w:t>5</w:t>
      </w:r>
      <w:r w:rsidRPr="00CF2BDD">
        <w:rPr>
          <w:sz w:val="24"/>
          <w:szCs w:val="24"/>
        </w:rPr>
        <w:t>.</w:t>
      </w:r>
    </w:p>
    <w:p w14:paraId="5399B138" w14:textId="77777777" w:rsidR="009A6D48" w:rsidRPr="00CF2BDD" w:rsidRDefault="009A6D48">
      <w:pPr>
        <w:pStyle w:val="a0"/>
        <w:rPr>
          <w:rFonts w:ascii="Times New Roman" w:hAnsi="Times New Roman"/>
          <w:sz w:val="24"/>
          <w:szCs w:val="24"/>
          <w:lang w:val="en-US" w:eastAsia="zh-CN"/>
        </w:rPr>
      </w:pPr>
      <w:r w:rsidRPr="00CF2BDD">
        <w:rPr>
          <w:rFonts w:ascii="Times New Roman" w:hAnsi="Times New Roman"/>
          <w:b/>
          <w:bCs/>
          <w:sz w:val="24"/>
          <w:szCs w:val="24"/>
          <w:lang w:eastAsia="zh-CN"/>
        </w:rPr>
        <w:t>Table 1</w:t>
      </w:r>
      <w:r w:rsidRPr="00CF2BDD">
        <w:rPr>
          <w:rFonts w:ascii="Times New Roman" w:hAnsi="Times New Roman"/>
          <w:sz w:val="24"/>
          <w:szCs w:val="24"/>
          <w:lang w:eastAsia="zh-CN"/>
        </w:rPr>
        <w:t xml:space="preserve"> Mix proportion of the </w:t>
      </w:r>
      <w:proofErr w:type="spellStart"/>
      <w:r w:rsidRPr="00CF2BDD">
        <w:rPr>
          <w:rFonts w:ascii="Times New Roman" w:hAnsi="Times New Roman"/>
          <w:sz w:val="24"/>
          <w:szCs w:val="24"/>
          <w:lang w:eastAsia="zh-CN"/>
        </w:rPr>
        <w:t>UHPC</w:t>
      </w:r>
      <w:proofErr w:type="spellEnd"/>
      <w:r w:rsidRPr="00CF2BDD">
        <w:rPr>
          <w:rFonts w:ascii="Times New Roman" w:hAnsi="Times New Roman"/>
          <w:sz w:val="24"/>
          <w:szCs w:val="24"/>
          <w:lang w:eastAsia="zh-CN"/>
        </w:rPr>
        <w:t xml:space="preserve"> (mass)</w:t>
      </w:r>
      <w:r w:rsidRPr="00CF2BDD">
        <w:rPr>
          <w:rFonts w:ascii="Times New Roman" w:hAnsi="Times New Roman"/>
          <w:sz w:val="24"/>
          <w:szCs w:val="24"/>
          <w:lang w:val="en-US" w:eastAsia="zh-CN"/>
        </w:rPr>
        <w:t>.</w:t>
      </w:r>
    </w:p>
    <w:tbl>
      <w:tblPr>
        <w:tblW w:w="0" w:type="auto"/>
        <w:jc w:val="center"/>
        <w:tblBorders>
          <w:top w:val="single" w:sz="8" w:space="0" w:color="auto"/>
          <w:bottom w:val="single" w:sz="8" w:space="0" w:color="auto"/>
          <w:insideH w:val="single" w:sz="4" w:space="0" w:color="auto"/>
        </w:tblBorders>
        <w:tblLook w:val="0000" w:firstRow="0" w:lastRow="0" w:firstColumn="0" w:lastColumn="0" w:noHBand="0" w:noVBand="0"/>
      </w:tblPr>
      <w:tblGrid>
        <w:gridCol w:w="839"/>
        <w:gridCol w:w="1133"/>
        <w:gridCol w:w="1499"/>
        <w:gridCol w:w="1177"/>
        <w:gridCol w:w="1505"/>
        <w:gridCol w:w="1044"/>
        <w:gridCol w:w="705"/>
      </w:tblGrid>
      <w:tr w:rsidR="009A6D48" w:rsidRPr="00CF2BDD" w14:paraId="61790DD2" w14:textId="77777777">
        <w:trPr>
          <w:trHeight w:val="326"/>
          <w:jc w:val="center"/>
        </w:trPr>
        <w:tc>
          <w:tcPr>
            <w:tcW w:w="0" w:type="auto"/>
            <w:gridSpan w:val="3"/>
            <w:tcBorders>
              <w:top w:val="single" w:sz="12" w:space="0" w:color="auto"/>
              <w:bottom w:val="single" w:sz="4" w:space="0" w:color="auto"/>
            </w:tcBorders>
            <w:vAlign w:val="center"/>
          </w:tcPr>
          <w:p w14:paraId="4A3094C7" w14:textId="77777777" w:rsidR="009A6D48" w:rsidRPr="00CF2BDD" w:rsidRDefault="009A6D48">
            <w:pPr>
              <w:autoSpaceDE w:val="0"/>
              <w:autoSpaceDN w:val="0"/>
              <w:adjustRightInd w:val="0"/>
              <w:snapToGrid w:val="0"/>
              <w:spacing w:line="240" w:lineRule="auto"/>
              <w:jc w:val="center"/>
              <w:rPr>
                <w:snapToGrid w:val="0"/>
                <w:sz w:val="20"/>
                <w:szCs w:val="20"/>
                <w:lang w:eastAsia="zh-CN" w:bidi="en-US"/>
              </w:rPr>
            </w:pPr>
            <w:r w:rsidRPr="00CF2BDD">
              <w:rPr>
                <w:snapToGrid w:val="0"/>
                <w:sz w:val="20"/>
                <w:szCs w:val="20"/>
                <w:lang w:eastAsia="zh-CN" w:bidi="en-US"/>
              </w:rPr>
              <w:t xml:space="preserve">Cementitious </w:t>
            </w:r>
            <w:r w:rsidRPr="00CF2BDD">
              <w:rPr>
                <w:rFonts w:hint="eastAsia"/>
                <w:snapToGrid w:val="0"/>
                <w:sz w:val="20"/>
                <w:szCs w:val="20"/>
                <w:lang w:val="en-US" w:eastAsia="zh-CN" w:bidi="en-US"/>
              </w:rPr>
              <w:t>m</w:t>
            </w:r>
            <w:proofErr w:type="spellStart"/>
            <w:r w:rsidRPr="00CF2BDD">
              <w:rPr>
                <w:snapToGrid w:val="0"/>
                <w:sz w:val="20"/>
                <w:szCs w:val="20"/>
                <w:lang w:eastAsia="zh-CN" w:bidi="en-US"/>
              </w:rPr>
              <w:t>aterial</w:t>
            </w:r>
            <w:proofErr w:type="spellEnd"/>
          </w:p>
        </w:tc>
        <w:tc>
          <w:tcPr>
            <w:tcW w:w="0" w:type="auto"/>
            <w:vMerge w:val="restart"/>
            <w:tcBorders>
              <w:top w:val="single" w:sz="12" w:space="0" w:color="auto"/>
            </w:tcBorders>
            <w:vAlign w:val="center"/>
          </w:tcPr>
          <w:p w14:paraId="44C86232" w14:textId="77777777" w:rsidR="009A6D48" w:rsidRPr="00CF2BDD" w:rsidRDefault="009A6D48">
            <w:pPr>
              <w:autoSpaceDE w:val="0"/>
              <w:autoSpaceDN w:val="0"/>
              <w:adjustRightInd w:val="0"/>
              <w:snapToGrid w:val="0"/>
              <w:spacing w:line="240" w:lineRule="auto"/>
              <w:jc w:val="center"/>
              <w:rPr>
                <w:snapToGrid w:val="0"/>
                <w:sz w:val="20"/>
                <w:szCs w:val="20"/>
                <w:lang w:eastAsia="zh-CN" w:bidi="en-US"/>
              </w:rPr>
            </w:pPr>
            <w:r w:rsidRPr="00CF2BDD">
              <w:rPr>
                <w:snapToGrid w:val="0"/>
                <w:sz w:val="20"/>
                <w:szCs w:val="20"/>
                <w:lang w:eastAsia="zh-CN" w:bidi="en-US"/>
              </w:rPr>
              <w:t xml:space="preserve">Quartz </w:t>
            </w:r>
            <w:r w:rsidRPr="00CF2BDD">
              <w:rPr>
                <w:rFonts w:hint="eastAsia"/>
                <w:snapToGrid w:val="0"/>
                <w:sz w:val="20"/>
                <w:szCs w:val="20"/>
                <w:lang w:val="en-US" w:eastAsia="zh-CN" w:bidi="en-US"/>
              </w:rPr>
              <w:t>s</w:t>
            </w:r>
            <w:r w:rsidRPr="00CF2BDD">
              <w:rPr>
                <w:snapToGrid w:val="0"/>
                <w:sz w:val="20"/>
                <w:szCs w:val="20"/>
                <w:lang w:eastAsia="zh-CN" w:bidi="en-US"/>
              </w:rPr>
              <w:t>and</w:t>
            </w:r>
          </w:p>
        </w:tc>
        <w:tc>
          <w:tcPr>
            <w:tcW w:w="0" w:type="auto"/>
            <w:vMerge w:val="restart"/>
            <w:tcBorders>
              <w:top w:val="single" w:sz="12" w:space="0" w:color="auto"/>
            </w:tcBorders>
            <w:vAlign w:val="center"/>
          </w:tcPr>
          <w:p w14:paraId="566BF214" w14:textId="77777777" w:rsidR="009A6D48" w:rsidRPr="00CF2BDD" w:rsidRDefault="009A6D48">
            <w:pPr>
              <w:autoSpaceDE w:val="0"/>
              <w:autoSpaceDN w:val="0"/>
              <w:adjustRightInd w:val="0"/>
              <w:snapToGrid w:val="0"/>
              <w:spacing w:line="240" w:lineRule="auto"/>
              <w:jc w:val="center"/>
              <w:rPr>
                <w:snapToGrid w:val="0"/>
                <w:sz w:val="20"/>
                <w:szCs w:val="20"/>
                <w:lang w:eastAsia="zh-CN" w:bidi="en-US"/>
              </w:rPr>
            </w:pPr>
            <w:r w:rsidRPr="00CF2BDD">
              <w:rPr>
                <w:snapToGrid w:val="0"/>
                <w:sz w:val="20"/>
                <w:szCs w:val="20"/>
                <w:lang w:eastAsia="zh-CN" w:bidi="en-US"/>
              </w:rPr>
              <w:t>Superplasticizer</w:t>
            </w:r>
          </w:p>
        </w:tc>
        <w:tc>
          <w:tcPr>
            <w:tcW w:w="0" w:type="auto"/>
            <w:vMerge w:val="restart"/>
            <w:tcBorders>
              <w:top w:val="single" w:sz="12" w:space="0" w:color="auto"/>
            </w:tcBorders>
            <w:vAlign w:val="center"/>
          </w:tcPr>
          <w:p w14:paraId="0632C1E9" w14:textId="77777777" w:rsidR="009A6D48" w:rsidRPr="00CF2BDD" w:rsidRDefault="009A6D48">
            <w:pPr>
              <w:autoSpaceDE w:val="0"/>
              <w:autoSpaceDN w:val="0"/>
              <w:adjustRightInd w:val="0"/>
              <w:snapToGrid w:val="0"/>
              <w:spacing w:line="240" w:lineRule="auto"/>
              <w:jc w:val="center"/>
              <w:rPr>
                <w:snapToGrid w:val="0"/>
                <w:sz w:val="20"/>
                <w:szCs w:val="20"/>
                <w:lang w:val="en-US" w:eastAsia="zh-CN" w:bidi="en-US"/>
              </w:rPr>
            </w:pPr>
            <w:r w:rsidRPr="00CF2BDD">
              <w:rPr>
                <w:snapToGrid w:val="0"/>
                <w:sz w:val="20"/>
                <w:szCs w:val="20"/>
                <w:lang w:val="en-US" w:eastAsia="zh-CN" w:bidi="en-US"/>
              </w:rPr>
              <w:t>Steel fiber</w:t>
            </w:r>
          </w:p>
        </w:tc>
        <w:tc>
          <w:tcPr>
            <w:tcW w:w="0" w:type="auto"/>
            <w:vMerge w:val="restart"/>
            <w:tcBorders>
              <w:top w:val="single" w:sz="12" w:space="0" w:color="auto"/>
            </w:tcBorders>
            <w:vAlign w:val="center"/>
          </w:tcPr>
          <w:p w14:paraId="6445B68C" w14:textId="77777777" w:rsidR="009A6D48" w:rsidRPr="00CF2BDD" w:rsidRDefault="009A6D48">
            <w:pPr>
              <w:autoSpaceDE w:val="0"/>
              <w:autoSpaceDN w:val="0"/>
              <w:adjustRightInd w:val="0"/>
              <w:snapToGrid w:val="0"/>
              <w:spacing w:line="240" w:lineRule="auto"/>
              <w:jc w:val="center"/>
              <w:rPr>
                <w:snapToGrid w:val="0"/>
                <w:sz w:val="20"/>
                <w:szCs w:val="20"/>
                <w:lang w:val="en-US" w:eastAsia="zh-CN" w:bidi="en-US"/>
              </w:rPr>
            </w:pPr>
            <w:r w:rsidRPr="00CF2BDD">
              <w:rPr>
                <w:snapToGrid w:val="0"/>
                <w:sz w:val="20"/>
                <w:szCs w:val="20"/>
                <w:lang w:val="en-US" w:eastAsia="zh-CN" w:bidi="en-US"/>
              </w:rPr>
              <w:t>Water</w:t>
            </w:r>
          </w:p>
        </w:tc>
      </w:tr>
      <w:tr w:rsidR="009A6D48" w:rsidRPr="00CF2BDD" w14:paraId="10E0A4B9" w14:textId="77777777">
        <w:trPr>
          <w:jc w:val="center"/>
        </w:trPr>
        <w:tc>
          <w:tcPr>
            <w:tcW w:w="0" w:type="auto"/>
            <w:tcBorders>
              <w:top w:val="single" w:sz="4" w:space="0" w:color="auto"/>
              <w:bottom w:val="single" w:sz="12" w:space="0" w:color="auto"/>
            </w:tcBorders>
            <w:vAlign w:val="center"/>
          </w:tcPr>
          <w:p w14:paraId="7C141FE1" w14:textId="77777777" w:rsidR="009A6D48" w:rsidRPr="00CF2BDD" w:rsidRDefault="009A6D48">
            <w:pPr>
              <w:autoSpaceDE w:val="0"/>
              <w:autoSpaceDN w:val="0"/>
              <w:adjustRightInd w:val="0"/>
              <w:snapToGrid w:val="0"/>
              <w:spacing w:line="240" w:lineRule="auto"/>
              <w:jc w:val="center"/>
              <w:rPr>
                <w:sz w:val="20"/>
                <w:szCs w:val="20"/>
              </w:rPr>
            </w:pPr>
            <w:r w:rsidRPr="00CF2BDD">
              <w:rPr>
                <w:snapToGrid w:val="0"/>
                <w:sz w:val="20"/>
                <w:szCs w:val="20"/>
                <w:lang w:eastAsia="zh-CN" w:bidi="en-US"/>
              </w:rPr>
              <w:t>Cement</w:t>
            </w:r>
          </w:p>
        </w:tc>
        <w:tc>
          <w:tcPr>
            <w:tcW w:w="0" w:type="auto"/>
            <w:tcBorders>
              <w:top w:val="single" w:sz="4" w:space="0" w:color="auto"/>
              <w:bottom w:val="single" w:sz="12" w:space="0" w:color="auto"/>
            </w:tcBorders>
            <w:vAlign w:val="center"/>
          </w:tcPr>
          <w:p w14:paraId="2B17FED7" w14:textId="77777777" w:rsidR="009A6D48" w:rsidRPr="00CF2BDD" w:rsidRDefault="009A6D48">
            <w:pPr>
              <w:autoSpaceDE w:val="0"/>
              <w:autoSpaceDN w:val="0"/>
              <w:adjustRightInd w:val="0"/>
              <w:snapToGrid w:val="0"/>
              <w:spacing w:line="240" w:lineRule="auto"/>
              <w:jc w:val="center"/>
              <w:rPr>
                <w:rFonts w:eastAsia="SimSun"/>
                <w:sz w:val="20"/>
                <w:szCs w:val="20"/>
                <w:lang w:eastAsia="zh-CN"/>
              </w:rPr>
            </w:pPr>
            <w:r w:rsidRPr="00CF2BDD">
              <w:rPr>
                <w:snapToGrid w:val="0"/>
                <w:sz w:val="20"/>
                <w:szCs w:val="20"/>
                <w:lang w:eastAsia="zh-CN" w:bidi="en-US"/>
              </w:rPr>
              <w:t>Silica fume</w:t>
            </w:r>
          </w:p>
        </w:tc>
        <w:tc>
          <w:tcPr>
            <w:tcW w:w="0" w:type="auto"/>
            <w:tcBorders>
              <w:top w:val="single" w:sz="4" w:space="0" w:color="auto"/>
              <w:bottom w:val="single" w:sz="12" w:space="0" w:color="auto"/>
            </w:tcBorders>
            <w:vAlign w:val="center"/>
          </w:tcPr>
          <w:p w14:paraId="52983A92" w14:textId="77777777" w:rsidR="009A6D48" w:rsidRPr="00CF2BDD" w:rsidRDefault="009A6D48">
            <w:pPr>
              <w:autoSpaceDE w:val="0"/>
              <w:autoSpaceDN w:val="0"/>
              <w:adjustRightInd w:val="0"/>
              <w:snapToGrid w:val="0"/>
              <w:spacing w:line="240" w:lineRule="auto"/>
              <w:jc w:val="center"/>
              <w:rPr>
                <w:rFonts w:eastAsia="SimSun"/>
                <w:sz w:val="20"/>
                <w:szCs w:val="20"/>
                <w:lang w:eastAsia="zh-CN"/>
              </w:rPr>
            </w:pPr>
            <w:r w:rsidRPr="00CF2BDD">
              <w:rPr>
                <w:snapToGrid w:val="0"/>
                <w:sz w:val="20"/>
                <w:szCs w:val="20"/>
                <w:lang w:eastAsia="zh-CN" w:bidi="en-US"/>
              </w:rPr>
              <w:t>Mineral powder</w:t>
            </w:r>
          </w:p>
        </w:tc>
        <w:tc>
          <w:tcPr>
            <w:tcW w:w="0" w:type="auto"/>
            <w:vMerge/>
            <w:tcBorders>
              <w:bottom w:val="single" w:sz="12" w:space="0" w:color="auto"/>
            </w:tcBorders>
            <w:vAlign w:val="center"/>
          </w:tcPr>
          <w:p w14:paraId="350BE348" w14:textId="77777777" w:rsidR="009A6D48" w:rsidRPr="00CF2BDD" w:rsidRDefault="009A6D48">
            <w:pPr>
              <w:autoSpaceDE w:val="0"/>
              <w:autoSpaceDN w:val="0"/>
              <w:adjustRightInd w:val="0"/>
              <w:snapToGrid w:val="0"/>
              <w:spacing w:line="240" w:lineRule="auto"/>
              <w:ind w:firstLine="190"/>
              <w:jc w:val="center"/>
              <w:rPr>
                <w:rFonts w:eastAsia="SimSun"/>
                <w:sz w:val="20"/>
                <w:szCs w:val="20"/>
                <w:lang w:val="en-US" w:eastAsia="zh-CN"/>
              </w:rPr>
            </w:pPr>
          </w:p>
        </w:tc>
        <w:tc>
          <w:tcPr>
            <w:tcW w:w="0" w:type="auto"/>
            <w:vMerge/>
            <w:tcBorders>
              <w:bottom w:val="single" w:sz="12" w:space="0" w:color="auto"/>
            </w:tcBorders>
            <w:vAlign w:val="center"/>
          </w:tcPr>
          <w:p w14:paraId="241B1EBE" w14:textId="77777777" w:rsidR="009A6D48" w:rsidRPr="00CF2BDD" w:rsidRDefault="009A6D48">
            <w:pPr>
              <w:autoSpaceDE w:val="0"/>
              <w:autoSpaceDN w:val="0"/>
              <w:adjustRightInd w:val="0"/>
              <w:snapToGrid w:val="0"/>
              <w:spacing w:line="240" w:lineRule="auto"/>
              <w:jc w:val="center"/>
              <w:rPr>
                <w:rFonts w:eastAsia="SimSun"/>
                <w:sz w:val="20"/>
                <w:szCs w:val="20"/>
                <w:lang w:val="en-US" w:eastAsia="zh-CN"/>
              </w:rPr>
            </w:pPr>
          </w:p>
        </w:tc>
        <w:tc>
          <w:tcPr>
            <w:tcW w:w="0" w:type="auto"/>
            <w:vMerge/>
            <w:tcBorders>
              <w:bottom w:val="single" w:sz="12" w:space="0" w:color="auto"/>
            </w:tcBorders>
            <w:vAlign w:val="center"/>
          </w:tcPr>
          <w:p w14:paraId="3F7733D8" w14:textId="77777777" w:rsidR="009A6D48" w:rsidRPr="00CF2BDD" w:rsidRDefault="009A6D48">
            <w:pPr>
              <w:autoSpaceDE w:val="0"/>
              <w:autoSpaceDN w:val="0"/>
              <w:adjustRightInd w:val="0"/>
              <w:snapToGrid w:val="0"/>
              <w:spacing w:line="240" w:lineRule="auto"/>
              <w:jc w:val="center"/>
              <w:rPr>
                <w:rFonts w:eastAsia="SimSun"/>
                <w:sz w:val="20"/>
                <w:szCs w:val="20"/>
                <w:lang w:val="en-US" w:eastAsia="zh-CN"/>
              </w:rPr>
            </w:pPr>
          </w:p>
        </w:tc>
        <w:tc>
          <w:tcPr>
            <w:tcW w:w="0" w:type="auto"/>
            <w:vMerge/>
            <w:tcBorders>
              <w:bottom w:val="single" w:sz="12" w:space="0" w:color="auto"/>
            </w:tcBorders>
            <w:vAlign w:val="center"/>
          </w:tcPr>
          <w:p w14:paraId="5B0CB09F" w14:textId="77777777" w:rsidR="009A6D48" w:rsidRPr="00CF2BDD" w:rsidRDefault="009A6D48">
            <w:pPr>
              <w:autoSpaceDE w:val="0"/>
              <w:autoSpaceDN w:val="0"/>
              <w:adjustRightInd w:val="0"/>
              <w:snapToGrid w:val="0"/>
              <w:spacing w:line="240" w:lineRule="auto"/>
              <w:jc w:val="center"/>
              <w:rPr>
                <w:rFonts w:eastAsia="SimSun"/>
                <w:sz w:val="20"/>
                <w:szCs w:val="20"/>
                <w:lang w:val="en-US" w:eastAsia="zh-CN"/>
              </w:rPr>
            </w:pPr>
          </w:p>
        </w:tc>
      </w:tr>
      <w:tr w:rsidR="009A6D48" w:rsidRPr="00CF2BDD" w14:paraId="153840A5" w14:textId="77777777">
        <w:trPr>
          <w:jc w:val="center"/>
        </w:trPr>
        <w:tc>
          <w:tcPr>
            <w:tcW w:w="0" w:type="auto"/>
            <w:tcBorders>
              <w:top w:val="single" w:sz="12" w:space="0" w:color="auto"/>
              <w:bottom w:val="single" w:sz="12" w:space="0" w:color="auto"/>
            </w:tcBorders>
            <w:vAlign w:val="center"/>
          </w:tcPr>
          <w:p w14:paraId="151C0256" w14:textId="77777777" w:rsidR="009A6D48" w:rsidRPr="00CF2BDD" w:rsidRDefault="009A6D48">
            <w:pPr>
              <w:autoSpaceDE w:val="0"/>
              <w:autoSpaceDN w:val="0"/>
              <w:adjustRightInd w:val="0"/>
              <w:snapToGrid w:val="0"/>
              <w:spacing w:line="240" w:lineRule="auto"/>
              <w:jc w:val="center"/>
              <w:rPr>
                <w:sz w:val="20"/>
                <w:szCs w:val="20"/>
                <w:lang w:eastAsia="zh-CN"/>
              </w:rPr>
            </w:pPr>
            <w:r w:rsidRPr="00CF2BDD">
              <w:rPr>
                <w:sz w:val="20"/>
                <w:szCs w:val="20"/>
                <w:lang w:eastAsia="zh-CN"/>
              </w:rPr>
              <w:t>1.0</w:t>
            </w:r>
          </w:p>
        </w:tc>
        <w:tc>
          <w:tcPr>
            <w:tcW w:w="0" w:type="auto"/>
            <w:tcBorders>
              <w:top w:val="single" w:sz="12" w:space="0" w:color="auto"/>
              <w:bottom w:val="single" w:sz="12" w:space="0" w:color="auto"/>
            </w:tcBorders>
            <w:vAlign w:val="center"/>
          </w:tcPr>
          <w:p w14:paraId="6E924866" w14:textId="77777777" w:rsidR="009A6D48" w:rsidRPr="00CF2BDD" w:rsidRDefault="009A6D48">
            <w:pPr>
              <w:autoSpaceDE w:val="0"/>
              <w:autoSpaceDN w:val="0"/>
              <w:adjustRightInd w:val="0"/>
              <w:snapToGrid w:val="0"/>
              <w:spacing w:line="240" w:lineRule="auto"/>
              <w:jc w:val="center"/>
              <w:rPr>
                <w:rFonts w:eastAsia="SimSun"/>
                <w:sz w:val="20"/>
                <w:szCs w:val="20"/>
                <w:lang w:eastAsia="zh-CN"/>
              </w:rPr>
            </w:pPr>
            <w:r w:rsidRPr="00CF2BDD">
              <w:rPr>
                <w:rFonts w:eastAsia="SimSun"/>
                <w:sz w:val="20"/>
                <w:szCs w:val="20"/>
                <w:lang w:val="en-US" w:eastAsia="zh-CN"/>
              </w:rPr>
              <w:t>0.37</w:t>
            </w:r>
          </w:p>
        </w:tc>
        <w:tc>
          <w:tcPr>
            <w:tcW w:w="0" w:type="auto"/>
            <w:tcBorders>
              <w:top w:val="single" w:sz="12" w:space="0" w:color="auto"/>
              <w:bottom w:val="single" w:sz="12" w:space="0" w:color="auto"/>
            </w:tcBorders>
            <w:vAlign w:val="center"/>
          </w:tcPr>
          <w:p w14:paraId="7CF062DE" w14:textId="77777777" w:rsidR="009A6D48" w:rsidRPr="00CF2BDD" w:rsidRDefault="009A6D48">
            <w:pPr>
              <w:autoSpaceDE w:val="0"/>
              <w:autoSpaceDN w:val="0"/>
              <w:adjustRightInd w:val="0"/>
              <w:snapToGrid w:val="0"/>
              <w:spacing w:line="240" w:lineRule="auto"/>
              <w:jc w:val="center"/>
              <w:rPr>
                <w:rFonts w:eastAsia="SimSun"/>
                <w:sz w:val="20"/>
                <w:szCs w:val="20"/>
                <w:lang w:eastAsia="zh-CN"/>
              </w:rPr>
            </w:pPr>
            <w:r w:rsidRPr="00CF2BDD">
              <w:rPr>
                <w:rFonts w:eastAsia="SimSun"/>
                <w:sz w:val="20"/>
                <w:szCs w:val="20"/>
                <w:lang w:val="en-US" w:eastAsia="zh-CN"/>
              </w:rPr>
              <w:t>0.25</w:t>
            </w:r>
          </w:p>
        </w:tc>
        <w:tc>
          <w:tcPr>
            <w:tcW w:w="0" w:type="auto"/>
            <w:tcBorders>
              <w:top w:val="single" w:sz="12" w:space="0" w:color="auto"/>
              <w:bottom w:val="single" w:sz="12" w:space="0" w:color="auto"/>
            </w:tcBorders>
            <w:vAlign w:val="center"/>
          </w:tcPr>
          <w:p w14:paraId="2D0DDB8E" w14:textId="77777777" w:rsidR="009A6D48" w:rsidRPr="00CF2BDD" w:rsidRDefault="009A6D48">
            <w:pPr>
              <w:autoSpaceDE w:val="0"/>
              <w:autoSpaceDN w:val="0"/>
              <w:adjustRightInd w:val="0"/>
              <w:snapToGrid w:val="0"/>
              <w:spacing w:line="240" w:lineRule="auto"/>
              <w:jc w:val="center"/>
              <w:rPr>
                <w:rFonts w:eastAsia="SimSun"/>
                <w:kern w:val="2"/>
                <w:sz w:val="20"/>
                <w:szCs w:val="20"/>
                <w:lang w:val="en-US" w:eastAsia="zh-CN"/>
              </w:rPr>
            </w:pPr>
            <w:r w:rsidRPr="00CF2BDD">
              <w:rPr>
                <w:rFonts w:eastAsia="SimSun"/>
                <w:sz w:val="20"/>
                <w:szCs w:val="20"/>
                <w:lang w:eastAsia="zh-CN"/>
              </w:rPr>
              <w:t>1.</w:t>
            </w:r>
            <w:r w:rsidRPr="00CF2BDD">
              <w:rPr>
                <w:rFonts w:eastAsia="SimSun"/>
                <w:sz w:val="20"/>
                <w:szCs w:val="20"/>
                <w:lang w:val="en-US" w:eastAsia="zh-CN"/>
              </w:rPr>
              <w:t>1</w:t>
            </w:r>
          </w:p>
        </w:tc>
        <w:tc>
          <w:tcPr>
            <w:tcW w:w="0" w:type="auto"/>
            <w:tcBorders>
              <w:top w:val="single" w:sz="12" w:space="0" w:color="auto"/>
              <w:bottom w:val="single" w:sz="12" w:space="0" w:color="auto"/>
            </w:tcBorders>
            <w:vAlign w:val="center"/>
          </w:tcPr>
          <w:p w14:paraId="07ACA8A3" w14:textId="77777777" w:rsidR="009A6D48" w:rsidRPr="00CF2BDD" w:rsidRDefault="009A6D48">
            <w:pPr>
              <w:autoSpaceDE w:val="0"/>
              <w:autoSpaceDN w:val="0"/>
              <w:adjustRightInd w:val="0"/>
              <w:snapToGrid w:val="0"/>
              <w:spacing w:line="240" w:lineRule="auto"/>
              <w:jc w:val="center"/>
              <w:rPr>
                <w:rFonts w:eastAsia="SimSun"/>
                <w:kern w:val="2"/>
                <w:sz w:val="20"/>
                <w:szCs w:val="20"/>
                <w:lang w:val="en-US" w:eastAsia="zh-CN"/>
              </w:rPr>
            </w:pPr>
            <w:r w:rsidRPr="00CF2BDD">
              <w:rPr>
                <w:rFonts w:eastAsia="SimSun"/>
                <w:sz w:val="20"/>
                <w:szCs w:val="20"/>
                <w:lang w:eastAsia="zh-CN"/>
              </w:rPr>
              <w:t>0.04</w:t>
            </w:r>
          </w:p>
        </w:tc>
        <w:tc>
          <w:tcPr>
            <w:tcW w:w="0" w:type="auto"/>
            <w:tcBorders>
              <w:top w:val="single" w:sz="12" w:space="0" w:color="auto"/>
              <w:bottom w:val="single" w:sz="12" w:space="0" w:color="auto"/>
            </w:tcBorders>
            <w:vAlign w:val="center"/>
          </w:tcPr>
          <w:p w14:paraId="05CE24B9" w14:textId="77777777" w:rsidR="009A6D48" w:rsidRPr="00CF2BDD" w:rsidRDefault="009A6D48">
            <w:pPr>
              <w:autoSpaceDE w:val="0"/>
              <w:autoSpaceDN w:val="0"/>
              <w:adjustRightInd w:val="0"/>
              <w:snapToGrid w:val="0"/>
              <w:spacing w:line="240" w:lineRule="auto"/>
              <w:jc w:val="center"/>
              <w:rPr>
                <w:rFonts w:eastAsia="SimSun"/>
                <w:kern w:val="2"/>
                <w:sz w:val="20"/>
                <w:szCs w:val="20"/>
                <w:lang w:val="en-US" w:eastAsia="zh-CN"/>
              </w:rPr>
            </w:pPr>
            <w:r w:rsidRPr="00CF2BDD">
              <w:rPr>
                <w:rFonts w:eastAsia="SimSun"/>
                <w:sz w:val="20"/>
                <w:szCs w:val="20"/>
                <w:lang w:val="en-US" w:eastAsia="zh-CN"/>
              </w:rPr>
              <w:t>0.36</w:t>
            </w:r>
          </w:p>
        </w:tc>
        <w:tc>
          <w:tcPr>
            <w:tcW w:w="0" w:type="auto"/>
            <w:tcBorders>
              <w:top w:val="single" w:sz="12" w:space="0" w:color="auto"/>
              <w:bottom w:val="single" w:sz="12" w:space="0" w:color="auto"/>
            </w:tcBorders>
            <w:vAlign w:val="center"/>
          </w:tcPr>
          <w:p w14:paraId="506386D4" w14:textId="77777777" w:rsidR="009A6D48" w:rsidRPr="00CF2BDD" w:rsidRDefault="009A6D48">
            <w:pPr>
              <w:autoSpaceDE w:val="0"/>
              <w:autoSpaceDN w:val="0"/>
              <w:adjustRightInd w:val="0"/>
              <w:snapToGrid w:val="0"/>
              <w:spacing w:line="240" w:lineRule="auto"/>
              <w:jc w:val="center"/>
              <w:rPr>
                <w:rFonts w:eastAsia="SimSun"/>
                <w:sz w:val="20"/>
                <w:szCs w:val="20"/>
                <w:lang w:val="en-US" w:eastAsia="zh-CN"/>
              </w:rPr>
            </w:pPr>
            <w:r w:rsidRPr="00CF2BDD">
              <w:rPr>
                <w:rFonts w:eastAsia="SimSun"/>
                <w:sz w:val="20"/>
                <w:szCs w:val="20"/>
                <w:lang w:val="en-US" w:eastAsia="zh-CN"/>
              </w:rPr>
              <w:t>0.30</w:t>
            </w:r>
          </w:p>
        </w:tc>
      </w:tr>
    </w:tbl>
    <w:p w14:paraId="2A14B450" w14:textId="77777777" w:rsidR="009A6D48" w:rsidRPr="00CF2BDD" w:rsidRDefault="009A6D48">
      <w:pPr>
        <w:snapToGrid w:val="0"/>
        <w:spacing w:after="0" w:line="360" w:lineRule="auto"/>
        <w:ind w:firstLineChars="200" w:firstLine="480"/>
        <w:jc w:val="both"/>
        <w:rPr>
          <w:sz w:val="24"/>
          <w:szCs w:val="24"/>
        </w:rPr>
      </w:pPr>
    </w:p>
    <w:p w14:paraId="775627A4" w14:textId="77777777" w:rsidR="009A6D48" w:rsidRPr="00CF2BDD" w:rsidRDefault="009A6D48">
      <w:pPr>
        <w:snapToGrid w:val="0"/>
        <w:spacing w:after="0" w:line="360" w:lineRule="auto"/>
        <w:ind w:firstLineChars="200" w:firstLine="480"/>
        <w:jc w:val="both"/>
        <w:rPr>
          <w:sz w:val="24"/>
          <w:szCs w:val="24"/>
        </w:rPr>
      </w:pPr>
      <w:r w:rsidRPr="00CF2BDD">
        <w:rPr>
          <w:sz w:val="24"/>
          <w:szCs w:val="24"/>
        </w:rPr>
        <w:lastRenderedPageBreak/>
        <w:t xml:space="preserve">After mixing, </w:t>
      </w:r>
      <w:r w:rsidRPr="00CF2BDD">
        <w:rPr>
          <w:rFonts w:hint="eastAsia"/>
          <w:sz w:val="24"/>
          <w:szCs w:val="24"/>
        </w:rPr>
        <w:t>t</w:t>
      </w:r>
      <w:r w:rsidRPr="00CF2BDD">
        <w:rPr>
          <w:sz w:val="24"/>
          <w:szCs w:val="24"/>
        </w:rPr>
        <w:t xml:space="preserve">hree </w:t>
      </w:r>
      <w:r w:rsidRPr="00CF2BDD">
        <w:rPr>
          <w:rFonts w:hint="eastAsia"/>
          <w:sz w:val="24"/>
          <w:szCs w:val="24"/>
        </w:rPr>
        <w:t xml:space="preserve">cubic </w:t>
      </w:r>
      <w:r w:rsidRPr="00CF2BDD">
        <w:rPr>
          <w:sz w:val="24"/>
          <w:szCs w:val="24"/>
        </w:rPr>
        <w:t>compression</w:t>
      </w:r>
      <w:r w:rsidRPr="00CF2BDD">
        <w:rPr>
          <w:rFonts w:hint="eastAsia"/>
          <w:sz w:val="24"/>
          <w:szCs w:val="24"/>
        </w:rPr>
        <w:t xml:space="preserve"> specimen</w:t>
      </w:r>
      <w:r w:rsidRPr="00CF2BDD">
        <w:rPr>
          <w:sz w:val="24"/>
          <w:szCs w:val="24"/>
        </w:rPr>
        <w:t xml:space="preserve">s (100 mm × 100 mm × 100 mm), three </w:t>
      </w:r>
      <w:r w:rsidRPr="00CF2BDD">
        <w:rPr>
          <w:rFonts w:hint="eastAsia"/>
          <w:sz w:val="24"/>
          <w:szCs w:val="24"/>
        </w:rPr>
        <w:t>flexural</w:t>
      </w:r>
      <w:r w:rsidRPr="00CF2BDD">
        <w:rPr>
          <w:sz w:val="24"/>
          <w:szCs w:val="24"/>
        </w:rPr>
        <w:t xml:space="preserve"> </w:t>
      </w:r>
      <w:r w:rsidRPr="00CF2BDD">
        <w:rPr>
          <w:rFonts w:hint="eastAsia"/>
          <w:sz w:val="24"/>
          <w:szCs w:val="24"/>
        </w:rPr>
        <w:t>specimen</w:t>
      </w:r>
      <w:r w:rsidRPr="00CF2BDD">
        <w:rPr>
          <w:sz w:val="24"/>
          <w:szCs w:val="24"/>
        </w:rPr>
        <w:t xml:space="preserve">s (100 mm × 100 mm × 400 mm), six </w:t>
      </w:r>
      <w:r w:rsidRPr="00CF2BDD">
        <w:rPr>
          <w:rFonts w:hint="eastAsia"/>
          <w:sz w:val="24"/>
          <w:szCs w:val="24"/>
        </w:rPr>
        <w:t>prism compression specimens</w:t>
      </w:r>
      <w:r w:rsidRPr="00CF2BDD">
        <w:rPr>
          <w:sz w:val="24"/>
          <w:szCs w:val="24"/>
        </w:rPr>
        <w:t xml:space="preserve"> (100 mm × 100 mm × 300 mm), and six </w:t>
      </w:r>
      <w:r w:rsidRPr="00CF2BDD">
        <w:rPr>
          <w:rFonts w:hint="eastAsia"/>
          <w:sz w:val="24"/>
          <w:szCs w:val="24"/>
        </w:rPr>
        <w:t>dog-bone</w:t>
      </w:r>
      <w:r w:rsidRPr="00CF2BDD">
        <w:rPr>
          <w:sz w:val="24"/>
          <w:szCs w:val="24"/>
        </w:rPr>
        <w:t xml:space="preserve">-shaped </w:t>
      </w:r>
      <w:r w:rsidRPr="00CF2BDD">
        <w:rPr>
          <w:rFonts w:hint="eastAsia"/>
          <w:sz w:val="24"/>
          <w:szCs w:val="24"/>
        </w:rPr>
        <w:t>specimens</w:t>
      </w:r>
      <w:r w:rsidRPr="00CF2BDD">
        <w:rPr>
          <w:sz w:val="24"/>
          <w:szCs w:val="24"/>
        </w:rPr>
        <w:t xml:space="preserve"> for tensile tests</w:t>
      </w:r>
      <w:r w:rsidRPr="00CF2BDD">
        <w:rPr>
          <w:rFonts w:hint="eastAsia"/>
          <w:sz w:val="24"/>
          <w:szCs w:val="24"/>
        </w:rPr>
        <w:t xml:space="preserve"> were</w:t>
      </w:r>
      <w:r w:rsidRPr="00CF2BDD">
        <w:rPr>
          <w:sz w:val="24"/>
          <w:szCs w:val="24"/>
        </w:rPr>
        <w:t xml:space="preserve"> prepared</w:t>
      </w:r>
      <w:r w:rsidRPr="00CF2BDD">
        <w:rPr>
          <w:rFonts w:hint="eastAsia"/>
          <w:sz w:val="24"/>
          <w:szCs w:val="24"/>
        </w:rPr>
        <w:t xml:space="preserve"> </w:t>
      </w:r>
      <w:r w:rsidRPr="00CF2BDD">
        <w:rPr>
          <w:sz w:val="24"/>
          <w:szCs w:val="24"/>
        </w:rPr>
        <w:t xml:space="preserve">to obtain the </w:t>
      </w:r>
      <w:proofErr w:type="spellStart"/>
      <w:r w:rsidRPr="00CF2BDD">
        <w:rPr>
          <w:rFonts w:hint="eastAsia"/>
          <w:sz w:val="24"/>
          <w:szCs w:val="24"/>
        </w:rPr>
        <w:t>UHPC</w:t>
      </w:r>
      <w:proofErr w:type="spellEnd"/>
      <w:r w:rsidRPr="00CF2BDD">
        <w:rPr>
          <w:sz w:val="24"/>
          <w:szCs w:val="24"/>
        </w:rPr>
        <w:t xml:space="preserve"> material </w:t>
      </w:r>
      <w:r w:rsidRPr="00CF2BDD">
        <w:rPr>
          <w:rFonts w:hint="eastAsia"/>
          <w:sz w:val="24"/>
          <w:szCs w:val="24"/>
        </w:rPr>
        <w:t>properties</w:t>
      </w:r>
      <w:r w:rsidRPr="00CF2BDD">
        <w:rPr>
          <w:sz w:val="24"/>
          <w:szCs w:val="24"/>
        </w:rPr>
        <w:t xml:space="preserve">. </w:t>
      </w:r>
      <w:r w:rsidRPr="00CF2BDD">
        <w:rPr>
          <w:rFonts w:hint="eastAsia"/>
          <w:sz w:val="24"/>
          <w:szCs w:val="24"/>
        </w:rPr>
        <w:t>All</w:t>
      </w:r>
      <w:r w:rsidRPr="00CF2BDD">
        <w:rPr>
          <w:sz w:val="24"/>
          <w:szCs w:val="24"/>
        </w:rPr>
        <w:t xml:space="preserve"> material test </w:t>
      </w:r>
      <w:r w:rsidRPr="00CF2BDD">
        <w:rPr>
          <w:rFonts w:hint="eastAsia"/>
          <w:sz w:val="24"/>
          <w:szCs w:val="24"/>
        </w:rPr>
        <w:t>specimen</w:t>
      </w:r>
      <w:r w:rsidRPr="00CF2BDD">
        <w:rPr>
          <w:sz w:val="24"/>
          <w:szCs w:val="24"/>
        </w:rPr>
        <w:t xml:space="preserve">s </w:t>
      </w:r>
      <w:r w:rsidRPr="00CF2BDD">
        <w:rPr>
          <w:rFonts w:hint="eastAsia"/>
          <w:sz w:val="24"/>
          <w:szCs w:val="24"/>
        </w:rPr>
        <w:t>were</w:t>
      </w:r>
      <w:r w:rsidRPr="00CF2BDD">
        <w:rPr>
          <w:sz w:val="24"/>
          <w:szCs w:val="24"/>
        </w:rPr>
        <w:t xml:space="preserve"> casted using the same</w:t>
      </w:r>
      <w:r w:rsidRPr="00CF2BDD">
        <w:rPr>
          <w:rFonts w:hint="eastAsia"/>
          <w:sz w:val="24"/>
          <w:szCs w:val="24"/>
        </w:rPr>
        <w:t xml:space="preserve"> </w:t>
      </w:r>
      <w:r w:rsidRPr="00CF2BDD">
        <w:rPr>
          <w:sz w:val="24"/>
          <w:szCs w:val="24"/>
        </w:rPr>
        <w:t>mixture</w:t>
      </w:r>
      <w:r w:rsidRPr="00CF2BDD">
        <w:rPr>
          <w:rFonts w:hint="eastAsia"/>
          <w:sz w:val="24"/>
          <w:szCs w:val="24"/>
        </w:rPr>
        <w:t xml:space="preserve"> as</w:t>
      </w:r>
      <w:r w:rsidRPr="00CF2BDD">
        <w:rPr>
          <w:sz w:val="24"/>
          <w:szCs w:val="24"/>
        </w:rPr>
        <w:t xml:space="preserve"> in</w:t>
      </w:r>
      <w:r w:rsidRPr="00CF2BDD">
        <w:rPr>
          <w:rFonts w:hint="eastAsia"/>
          <w:sz w:val="24"/>
          <w:szCs w:val="24"/>
        </w:rPr>
        <w:t xml:space="preserve"> the </w:t>
      </w:r>
      <w:r w:rsidRPr="00CF2BDD">
        <w:rPr>
          <w:sz w:val="24"/>
          <w:szCs w:val="24"/>
        </w:rPr>
        <w:t>strip</w:t>
      </w:r>
      <w:r w:rsidRPr="00CF2BDD">
        <w:rPr>
          <w:rFonts w:hint="eastAsia"/>
          <w:sz w:val="24"/>
          <w:szCs w:val="24"/>
        </w:rPr>
        <w:t xml:space="preserve"> t</w:t>
      </w:r>
      <w:r w:rsidRPr="00CF2BDD">
        <w:rPr>
          <w:sz w:val="24"/>
          <w:szCs w:val="24"/>
        </w:rPr>
        <w:t>est</w:t>
      </w:r>
      <w:r w:rsidRPr="00CF2BDD">
        <w:rPr>
          <w:rFonts w:hint="eastAsia"/>
          <w:sz w:val="24"/>
          <w:szCs w:val="24"/>
        </w:rPr>
        <w:t xml:space="preserve"> </w:t>
      </w:r>
      <w:r w:rsidRPr="00CF2BDD">
        <w:rPr>
          <w:sz w:val="24"/>
          <w:szCs w:val="24"/>
        </w:rPr>
        <w:t>models.</w:t>
      </w:r>
      <w:r w:rsidRPr="00CF2BDD">
        <w:rPr>
          <w:rFonts w:hint="eastAsia"/>
          <w:sz w:val="24"/>
          <w:szCs w:val="24"/>
        </w:rPr>
        <w:t xml:space="preserve"> </w:t>
      </w:r>
      <w:r w:rsidRPr="00CF2BDD">
        <w:rPr>
          <w:sz w:val="24"/>
          <w:szCs w:val="24"/>
        </w:rPr>
        <w:t>After</w:t>
      </w:r>
      <w:r w:rsidRPr="00CF2BDD">
        <w:rPr>
          <w:rFonts w:hint="eastAsia"/>
          <w:sz w:val="24"/>
          <w:szCs w:val="24"/>
        </w:rPr>
        <w:t xml:space="preserve"> casting the</w:t>
      </w:r>
      <w:r w:rsidRPr="00CF2BDD">
        <w:rPr>
          <w:sz w:val="24"/>
          <w:szCs w:val="24"/>
        </w:rPr>
        <w:t xml:space="preserve"> </w:t>
      </w:r>
      <w:proofErr w:type="spellStart"/>
      <w:r w:rsidRPr="00CF2BDD">
        <w:rPr>
          <w:sz w:val="24"/>
          <w:szCs w:val="24"/>
        </w:rPr>
        <w:t>UHPC</w:t>
      </w:r>
      <w:proofErr w:type="spellEnd"/>
      <w:r w:rsidRPr="00CF2BDD">
        <w:rPr>
          <w:rFonts w:hint="eastAsia"/>
          <w:sz w:val="24"/>
          <w:szCs w:val="24"/>
        </w:rPr>
        <w:t xml:space="preserve"> </w:t>
      </w:r>
      <w:r w:rsidRPr="00CF2BDD">
        <w:rPr>
          <w:sz w:val="24"/>
          <w:szCs w:val="24"/>
        </w:rPr>
        <w:t xml:space="preserve">mixture in the </w:t>
      </w:r>
      <w:proofErr w:type="spellStart"/>
      <w:r w:rsidRPr="00CF2BDD">
        <w:rPr>
          <w:rFonts w:hint="eastAsia"/>
          <w:sz w:val="24"/>
          <w:szCs w:val="24"/>
        </w:rPr>
        <w:t>LCBD</w:t>
      </w:r>
      <w:proofErr w:type="spellEnd"/>
      <w:r w:rsidRPr="00CF2BDD">
        <w:rPr>
          <w:sz w:val="24"/>
          <w:szCs w:val="24"/>
        </w:rPr>
        <w:t xml:space="preserve">, the </w:t>
      </w:r>
      <w:r w:rsidRPr="00CF2BDD">
        <w:rPr>
          <w:rFonts w:hint="eastAsia"/>
          <w:sz w:val="24"/>
          <w:szCs w:val="24"/>
        </w:rPr>
        <w:t xml:space="preserve">test </w:t>
      </w:r>
      <w:r w:rsidRPr="00CF2BDD">
        <w:rPr>
          <w:sz w:val="24"/>
          <w:szCs w:val="24"/>
        </w:rPr>
        <w:t>model</w:t>
      </w:r>
      <w:r w:rsidRPr="00CF2BDD">
        <w:rPr>
          <w:rFonts w:hint="eastAsia"/>
          <w:sz w:val="24"/>
          <w:szCs w:val="24"/>
        </w:rPr>
        <w:t>s and specimens were</w:t>
      </w:r>
      <w:r w:rsidRPr="00CF2BDD">
        <w:rPr>
          <w:sz w:val="24"/>
          <w:szCs w:val="24"/>
        </w:rPr>
        <w:t xml:space="preserve"> cur</w:t>
      </w:r>
      <w:r w:rsidRPr="00CF2BDD">
        <w:rPr>
          <w:rFonts w:hint="eastAsia"/>
          <w:sz w:val="24"/>
          <w:szCs w:val="24"/>
        </w:rPr>
        <w:t>ed</w:t>
      </w:r>
      <w:r w:rsidRPr="00CF2BDD">
        <w:rPr>
          <w:sz w:val="24"/>
          <w:szCs w:val="24"/>
        </w:rPr>
        <w:t xml:space="preserve"> for 2 days</w:t>
      </w:r>
      <w:r w:rsidRPr="00CF2BDD">
        <w:rPr>
          <w:rFonts w:hint="eastAsia"/>
          <w:sz w:val="24"/>
          <w:szCs w:val="24"/>
        </w:rPr>
        <w:t xml:space="preserve"> </w:t>
      </w:r>
      <w:r w:rsidRPr="00CF2BDD">
        <w:rPr>
          <w:sz w:val="24"/>
          <w:szCs w:val="24"/>
        </w:rPr>
        <w:t xml:space="preserve">covered with </w:t>
      </w:r>
      <w:r w:rsidR="00B6233E" w:rsidRPr="00CF2BDD">
        <w:rPr>
          <w:sz w:val="24"/>
          <w:szCs w:val="24"/>
        </w:rPr>
        <w:t xml:space="preserve">plastic </w:t>
      </w:r>
      <w:r w:rsidRPr="00CF2BDD">
        <w:rPr>
          <w:sz w:val="24"/>
          <w:szCs w:val="24"/>
        </w:rPr>
        <w:t>membrane</w:t>
      </w:r>
      <w:r w:rsidRPr="00CF2BDD">
        <w:rPr>
          <w:rFonts w:hint="eastAsia"/>
          <w:sz w:val="24"/>
          <w:szCs w:val="24"/>
        </w:rPr>
        <w:t xml:space="preserve">s. </w:t>
      </w:r>
      <w:r w:rsidRPr="00CF2BDD">
        <w:rPr>
          <w:sz w:val="24"/>
          <w:szCs w:val="24"/>
        </w:rPr>
        <w:t>T</w:t>
      </w:r>
      <w:r w:rsidRPr="00CF2BDD">
        <w:rPr>
          <w:rFonts w:hint="eastAsia"/>
          <w:sz w:val="24"/>
          <w:szCs w:val="24"/>
        </w:rPr>
        <w:t>hen, when reach</w:t>
      </w:r>
      <w:r w:rsidRPr="00CF2BDD">
        <w:rPr>
          <w:sz w:val="24"/>
          <w:szCs w:val="24"/>
        </w:rPr>
        <w:t>ing</w:t>
      </w:r>
      <w:r w:rsidRPr="00CF2BDD">
        <w:rPr>
          <w:rFonts w:hint="eastAsia"/>
          <w:sz w:val="24"/>
          <w:szCs w:val="24"/>
        </w:rPr>
        <w:t xml:space="preserve"> the curing time at normal temperature, </w:t>
      </w:r>
      <w:r w:rsidRPr="00CF2BDD">
        <w:rPr>
          <w:sz w:val="24"/>
          <w:szCs w:val="24"/>
        </w:rPr>
        <w:t>plastic membrane</w:t>
      </w:r>
      <w:r w:rsidRPr="00CF2BDD">
        <w:rPr>
          <w:rFonts w:hint="eastAsia"/>
          <w:sz w:val="24"/>
          <w:szCs w:val="24"/>
        </w:rPr>
        <w:t xml:space="preserve">s and </w:t>
      </w:r>
      <w:r w:rsidRPr="00CF2BDD">
        <w:rPr>
          <w:sz w:val="24"/>
          <w:szCs w:val="24"/>
        </w:rPr>
        <w:t xml:space="preserve">formwork </w:t>
      </w:r>
      <w:r w:rsidRPr="00CF2BDD">
        <w:rPr>
          <w:rFonts w:hint="eastAsia"/>
          <w:sz w:val="24"/>
          <w:szCs w:val="24"/>
        </w:rPr>
        <w:t>were</w:t>
      </w:r>
      <w:r w:rsidRPr="00CF2BDD">
        <w:rPr>
          <w:sz w:val="24"/>
          <w:szCs w:val="24"/>
        </w:rPr>
        <w:t xml:space="preserve"> removed,</w:t>
      </w:r>
      <w:r w:rsidRPr="00CF2BDD">
        <w:rPr>
          <w:rFonts w:hint="eastAsia"/>
          <w:sz w:val="24"/>
          <w:szCs w:val="24"/>
        </w:rPr>
        <w:t xml:space="preserve"> </w:t>
      </w:r>
      <w:r w:rsidRPr="00CF2BDD">
        <w:rPr>
          <w:sz w:val="24"/>
          <w:szCs w:val="24"/>
        </w:rPr>
        <w:t xml:space="preserve">and the steam curing process </w:t>
      </w:r>
      <w:r w:rsidRPr="00CF2BDD">
        <w:rPr>
          <w:rFonts w:hint="eastAsia"/>
          <w:sz w:val="24"/>
          <w:szCs w:val="24"/>
        </w:rPr>
        <w:t>was</w:t>
      </w:r>
      <w:r w:rsidRPr="00CF2BDD">
        <w:rPr>
          <w:sz w:val="24"/>
          <w:szCs w:val="24"/>
        </w:rPr>
        <w:t xml:space="preserve"> last for 48 hours at the temperature above 90</w:t>
      </w:r>
      <w:r w:rsidRPr="00CF2BDD">
        <w:rPr>
          <w:rFonts w:hint="eastAsia"/>
          <w:sz w:val="24"/>
          <w:szCs w:val="24"/>
          <w:lang w:val="en-US" w:eastAsia="zh-CN"/>
        </w:rPr>
        <w:t xml:space="preserve"> </w:t>
      </w:r>
      <w:r w:rsidRPr="00CF2BDD">
        <w:rPr>
          <w:rFonts w:eastAsia="Microsoft YaHei"/>
          <w:sz w:val="24"/>
          <w:szCs w:val="24"/>
        </w:rPr>
        <w:t>°</w:t>
      </w:r>
      <w:r w:rsidRPr="00CF2BDD">
        <w:rPr>
          <w:rFonts w:eastAsia="Microsoft YaHei" w:hint="eastAsia"/>
          <w:sz w:val="24"/>
          <w:szCs w:val="24"/>
          <w:lang w:val="en-US" w:eastAsia="zh-CN"/>
        </w:rPr>
        <w:t xml:space="preserve">C, which </w:t>
      </w:r>
      <w:r w:rsidRPr="00CF2BDD">
        <w:rPr>
          <w:rFonts w:eastAsia="Microsoft YaHei"/>
          <w:sz w:val="24"/>
          <w:szCs w:val="24"/>
          <w:lang w:val="en-US" w:eastAsia="zh-CN"/>
        </w:rPr>
        <w:t>wa</w:t>
      </w:r>
      <w:r w:rsidRPr="00CF2BDD">
        <w:rPr>
          <w:rFonts w:eastAsia="Microsoft YaHei" w:hint="eastAsia"/>
          <w:sz w:val="24"/>
          <w:szCs w:val="24"/>
          <w:lang w:val="en-US" w:eastAsia="zh-CN"/>
        </w:rPr>
        <w:t xml:space="preserve">s the same as the </w:t>
      </w:r>
      <w:r w:rsidRPr="00CF2BDD">
        <w:rPr>
          <w:sz w:val="24"/>
          <w:szCs w:val="24"/>
        </w:rPr>
        <w:t>prototype</w:t>
      </w:r>
      <w:r w:rsidRPr="00CF2BDD">
        <w:rPr>
          <w:rFonts w:hint="eastAsia"/>
          <w:sz w:val="24"/>
          <w:szCs w:val="24"/>
        </w:rPr>
        <w:t xml:space="preserve"> </w:t>
      </w:r>
      <w:r w:rsidRPr="00CF2BDD">
        <w:rPr>
          <w:sz w:val="24"/>
          <w:szCs w:val="24"/>
        </w:rPr>
        <w:t xml:space="preserve">bridge. After curing, </w:t>
      </w:r>
      <w:r w:rsidRPr="00CF2BDD">
        <w:rPr>
          <w:rFonts w:hint="eastAsia"/>
          <w:sz w:val="24"/>
          <w:szCs w:val="24"/>
        </w:rPr>
        <w:t>test</w:t>
      </w:r>
      <w:r w:rsidRPr="00CF2BDD">
        <w:rPr>
          <w:sz w:val="24"/>
          <w:szCs w:val="24"/>
        </w:rPr>
        <w:t xml:space="preserve"> </w:t>
      </w:r>
      <w:r w:rsidRPr="00CF2BDD">
        <w:rPr>
          <w:rFonts w:hint="eastAsia"/>
          <w:sz w:val="24"/>
          <w:szCs w:val="24"/>
        </w:rPr>
        <w:t xml:space="preserve">specimens and </w:t>
      </w:r>
      <w:r w:rsidRPr="00CF2BDD">
        <w:rPr>
          <w:sz w:val="24"/>
          <w:szCs w:val="24"/>
        </w:rPr>
        <w:t>strip model</w:t>
      </w:r>
      <w:r w:rsidRPr="00CF2BDD">
        <w:rPr>
          <w:rFonts w:hint="eastAsia"/>
          <w:sz w:val="24"/>
          <w:szCs w:val="24"/>
        </w:rPr>
        <w:t>s</w:t>
      </w:r>
      <w:r w:rsidRPr="00CF2BDD">
        <w:rPr>
          <w:sz w:val="24"/>
          <w:szCs w:val="24"/>
        </w:rPr>
        <w:t xml:space="preserve"> were placed for </w:t>
      </w:r>
      <w:r w:rsidRPr="00CF2BDD">
        <w:rPr>
          <w:rFonts w:hint="eastAsia"/>
          <w:sz w:val="24"/>
          <w:szCs w:val="24"/>
        </w:rPr>
        <w:t>6</w:t>
      </w:r>
      <w:r w:rsidRPr="00CF2BDD">
        <w:rPr>
          <w:sz w:val="24"/>
          <w:szCs w:val="24"/>
        </w:rPr>
        <w:t>0 days</w:t>
      </w:r>
      <w:r w:rsidRPr="00CF2BDD">
        <w:rPr>
          <w:rFonts w:hint="eastAsia"/>
          <w:sz w:val="24"/>
          <w:szCs w:val="24"/>
        </w:rPr>
        <w:t xml:space="preserve"> in </w:t>
      </w:r>
      <w:r w:rsidRPr="00CF2BDD">
        <w:rPr>
          <w:sz w:val="24"/>
          <w:szCs w:val="24"/>
        </w:rPr>
        <w:t>the laboratory, and then the relevant tests were carried out. The results of the material tests are shown in</w:t>
      </w:r>
      <w:r w:rsidRPr="00CF2BDD">
        <w:rPr>
          <w:color w:val="0066FF"/>
          <w:sz w:val="24"/>
          <w:szCs w:val="24"/>
        </w:rPr>
        <w:t xml:space="preserve"> Table </w:t>
      </w:r>
      <w:r w:rsidRPr="00CF2BDD">
        <w:rPr>
          <w:rFonts w:hint="eastAsia"/>
          <w:color w:val="0066FF"/>
          <w:sz w:val="24"/>
          <w:szCs w:val="24"/>
          <w:lang w:val="en-US" w:eastAsia="zh-CN"/>
        </w:rPr>
        <w:t>2</w:t>
      </w:r>
      <w:r w:rsidRPr="00CF2BDD">
        <w:rPr>
          <w:sz w:val="24"/>
          <w:szCs w:val="24"/>
        </w:rPr>
        <w:t>. It can be seen that the</w:t>
      </w:r>
      <w:r w:rsidRPr="00CF2BDD">
        <w:rPr>
          <w:rFonts w:hint="eastAsia"/>
          <w:sz w:val="24"/>
          <w:szCs w:val="24"/>
        </w:rPr>
        <w:t xml:space="preserve"> cubic</w:t>
      </w:r>
      <w:r w:rsidRPr="00CF2BDD">
        <w:rPr>
          <w:sz w:val="24"/>
          <w:szCs w:val="24"/>
        </w:rPr>
        <w:t xml:space="preserve"> compressive strength, flexural strength and </w:t>
      </w:r>
      <w:r w:rsidRPr="00CF2BDD">
        <w:rPr>
          <w:rFonts w:hint="eastAsia"/>
          <w:sz w:val="24"/>
          <w:szCs w:val="24"/>
        </w:rPr>
        <w:t>direct</w:t>
      </w:r>
      <w:r w:rsidRPr="00CF2BDD">
        <w:rPr>
          <w:sz w:val="24"/>
          <w:szCs w:val="24"/>
        </w:rPr>
        <w:t xml:space="preserve"> tensile strength of </w:t>
      </w:r>
      <w:proofErr w:type="spellStart"/>
      <w:r w:rsidRPr="00CF2BDD">
        <w:rPr>
          <w:sz w:val="24"/>
          <w:szCs w:val="24"/>
        </w:rPr>
        <w:t>UHPC</w:t>
      </w:r>
      <w:proofErr w:type="spellEnd"/>
      <w:r w:rsidRPr="00CF2BDD">
        <w:rPr>
          <w:sz w:val="24"/>
          <w:szCs w:val="24"/>
        </w:rPr>
        <w:t xml:space="preserve"> were 1</w:t>
      </w:r>
      <w:r w:rsidRPr="00CF2BDD">
        <w:rPr>
          <w:rFonts w:hint="eastAsia"/>
          <w:sz w:val="24"/>
          <w:szCs w:val="24"/>
        </w:rPr>
        <w:t>82</w:t>
      </w:r>
      <w:r w:rsidRPr="00CF2BDD">
        <w:rPr>
          <w:sz w:val="24"/>
          <w:szCs w:val="24"/>
        </w:rPr>
        <w:t xml:space="preserve"> MPa, 4</w:t>
      </w:r>
      <w:r w:rsidRPr="00CF2BDD">
        <w:rPr>
          <w:rFonts w:hint="eastAsia"/>
          <w:sz w:val="24"/>
          <w:szCs w:val="24"/>
        </w:rPr>
        <w:t>4</w:t>
      </w:r>
      <w:r w:rsidRPr="00CF2BDD">
        <w:rPr>
          <w:sz w:val="24"/>
          <w:szCs w:val="24"/>
        </w:rPr>
        <w:t xml:space="preserve"> MPa and </w:t>
      </w:r>
      <w:r w:rsidRPr="00CF2BDD">
        <w:rPr>
          <w:rFonts w:hint="eastAsia"/>
          <w:sz w:val="24"/>
          <w:szCs w:val="24"/>
        </w:rPr>
        <w:t>10</w:t>
      </w:r>
      <w:r w:rsidRPr="00CF2BDD">
        <w:rPr>
          <w:sz w:val="24"/>
          <w:szCs w:val="24"/>
        </w:rPr>
        <w:t xml:space="preserve"> MPa</w:t>
      </w:r>
      <w:r w:rsidRPr="00CF2BDD">
        <w:rPr>
          <w:rFonts w:hint="eastAsia"/>
          <w:sz w:val="24"/>
          <w:szCs w:val="24"/>
        </w:rPr>
        <w:t>,</w:t>
      </w:r>
      <w:r w:rsidRPr="00CF2BDD">
        <w:rPr>
          <w:sz w:val="24"/>
          <w:szCs w:val="24"/>
        </w:rPr>
        <w:t xml:space="preserve"> respectively.</w:t>
      </w:r>
    </w:p>
    <w:p w14:paraId="3F3BC2D4" w14:textId="77777777" w:rsidR="009A6D48" w:rsidRPr="00CF2BDD" w:rsidRDefault="009A6D48">
      <w:pPr>
        <w:tabs>
          <w:tab w:val="left" w:pos="3286"/>
        </w:tabs>
        <w:snapToGrid w:val="0"/>
        <w:spacing w:after="0" w:line="360" w:lineRule="auto"/>
        <w:jc w:val="center"/>
        <w:rPr>
          <w:b/>
          <w:sz w:val="24"/>
          <w:szCs w:val="24"/>
        </w:rPr>
      </w:pPr>
    </w:p>
    <w:p w14:paraId="72AE096B" w14:textId="77777777" w:rsidR="009A6D48" w:rsidRPr="00CF2BDD" w:rsidRDefault="009A6D48">
      <w:pPr>
        <w:tabs>
          <w:tab w:val="left" w:pos="3286"/>
        </w:tabs>
        <w:snapToGrid w:val="0"/>
        <w:spacing w:after="0" w:line="360" w:lineRule="auto"/>
        <w:jc w:val="center"/>
        <w:rPr>
          <w:rFonts w:eastAsia="DengXian"/>
          <w:lang w:val="en-US" w:eastAsia="zh-CN"/>
        </w:rPr>
      </w:pPr>
      <w:r w:rsidRPr="00CF2BDD">
        <w:rPr>
          <w:b/>
          <w:sz w:val="24"/>
          <w:szCs w:val="24"/>
        </w:rPr>
        <w:t xml:space="preserve">Table </w:t>
      </w:r>
      <w:r w:rsidRPr="00CF2BDD">
        <w:rPr>
          <w:rFonts w:hint="eastAsia"/>
          <w:b/>
          <w:sz w:val="24"/>
          <w:szCs w:val="24"/>
          <w:lang w:val="en-US" w:eastAsia="zh-CN"/>
        </w:rPr>
        <w:t>2</w:t>
      </w:r>
      <w:r w:rsidRPr="00CF2BDD">
        <w:t xml:space="preserve"> </w:t>
      </w:r>
      <w:r w:rsidRPr="00CF2BDD">
        <w:rPr>
          <w:bCs/>
          <w:sz w:val="24"/>
          <w:szCs w:val="24"/>
        </w:rPr>
        <w:t xml:space="preserve">Material test results of </w:t>
      </w:r>
      <w:proofErr w:type="spellStart"/>
      <w:r w:rsidRPr="00CF2BDD">
        <w:rPr>
          <w:bCs/>
          <w:sz w:val="24"/>
          <w:szCs w:val="24"/>
        </w:rPr>
        <w:t>UHPC</w:t>
      </w:r>
      <w:proofErr w:type="spellEnd"/>
      <w:r w:rsidRPr="00CF2BDD">
        <w:rPr>
          <w:rFonts w:hint="eastAsia"/>
          <w:bCs/>
          <w:sz w:val="24"/>
          <w:szCs w:val="24"/>
          <w:lang w:val="en-US" w:eastAsia="zh-CN"/>
        </w:rPr>
        <w:t>.</w:t>
      </w:r>
    </w:p>
    <w:tbl>
      <w:tblPr>
        <w:tblW w:w="4921" w:type="pct"/>
        <w:jc w:val="center"/>
        <w:tblBorders>
          <w:top w:val="single" w:sz="12" w:space="0" w:color="auto"/>
          <w:bottom w:val="single" w:sz="12" w:space="0" w:color="auto"/>
        </w:tblBorders>
        <w:tblLook w:val="0000" w:firstRow="0" w:lastRow="0" w:firstColumn="0" w:lastColumn="0" w:noHBand="0" w:noVBand="0"/>
      </w:tblPr>
      <w:tblGrid>
        <w:gridCol w:w="1063"/>
        <w:gridCol w:w="1216"/>
        <w:gridCol w:w="977"/>
        <w:gridCol w:w="1267"/>
        <w:gridCol w:w="1185"/>
        <w:gridCol w:w="1054"/>
        <w:gridCol w:w="1064"/>
        <w:gridCol w:w="1057"/>
      </w:tblGrid>
      <w:tr w:rsidR="009A6D48" w:rsidRPr="00CF2BDD" w14:paraId="4364457A" w14:textId="77777777">
        <w:trPr>
          <w:trHeight w:val="562"/>
          <w:jc w:val="center"/>
        </w:trPr>
        <w:tc>
          <w:tcPr>
            <w:tcW w:w="599" w:type="pct"/>
            <w:tcBorders>
              <w:top w:val="single" w:sz="12" w:space="0" w:color="auto"/>
              <w:bottom w:val="single" w:sz="12" w:space="0" w:color="auto"/>
            </w:tcBorders>
            <w:vAlign w:val="center"/>
          </w:tcPr>
          <w:p w14:paraId="19AC35E0" w14:textId="77777777" w:rsidR="009A6D48" w:rsidRPr="00CF2BDD" w:rsidRDefault="009A6D48">
            <w:pPr>
              <w:snapToGrid w:val="0"/>
              <w:spacing w:after="0" w:line="360" w:lineRule="auto"/>
              <w:jc w:val="center"/>
              <w:rPr>
                <w:sz w:val="20"/>
                <w:szCs w:val="20"/>
              </w:rPr>
            </w:pPr>
            <w:r w:rsidRPr="00CF2BDD">
              <w:rPr>
                <w:sz w:val="20"/>
                <w:szCs w:val="20"/>
                <w:lang w:eastAsia="zh-CN"/>
              </w:rPr>
              <w:t>Specimen</w:t>
            </w:r>
          </w:p>
        </w:tc>
        <w:tc>
          <w:tcPr>
            <w:tcW w:w="681" w:type="pct"/>
            <w:tcBorders>
              <w:top w:val="single" w:sz="12" w:space="0" w:color="auto"/>
              <w:bottom w:val="single" w:sz="12" w:space="0" w:color="auto"/>
            </w:tcBorders>
            <w:vAlign w:val="center"/>
          </w:tcPr>
          <w:p w14:paraId="7E9B8A58" w14:textId="77777777" w:rsidR="009A6D48" w:rsidRPr="00CF2BDD" w:rsidRDefault="009A6D48">
            <w:pPr>
              <w:snapToGrid w:val="0"/>
              <w:spacing w:after="0" w:line="360" w:lineRule="auto"/>
              <w:jc w:val="center"/>
              <w:rPr>
                <w:sz w:val="20"/>
                <w:szCs w:val="20"/>
              </w:rPr>
            </w:pPr>
            <w:r w:rsidRPr="00CF2BDD">
              <w:rPr>
                <w:sz w:val="20"/>
                <w:szCs w:val="20"/>
              </w:rPr>
              <w:t xml:space="preserve">Cubic compressive strength </w:t>
            </w:r>
          </w:p>
          <w:p w14:paraId="3017461C" w14:textId="77777777" w:rsidR="009A6D48" w:rsidRPr="00CF2BDD" w:rsidRDefault="009A6D48">
            <w:pPr>
              <w:snapToGrid w:val="0"/>
              <w:spacing w:after="0" w:line="360" w:lineRule="auto"/>
              <w:jc w:val="center"/>
              <w:rPr>
                <w:sz w:val="20"/>
                <w:szCs w:val="20"/>
              </w:rPr>
            </w:pPr>
            <w:proofErr w:type="spellStart"/>
            <w:r w:rsidRPr="00CF2BDD">
              <w:rPr>
                <w:i/>
                <w:iCs/>
                <w:sz w:val="20"/>
                <w:szCs w:val="20"/>
              </w:rPr>
              <w:t>f</w:t>
            </w:r>
            <w:r w:rsidRPr="00CF2BDD">
              <w:rPr>
                <w:i/>
                <w:iCs/>
                <w:sz w:val="20"/>
                <w:szCs w:val="20"/>
                <w:vertAlign w:val="subscript"/>
              </w:rPr>
              <w:t>cu</w:t>
            </w:r>
            <w:proofErr w:type="spellEnd"/>
            <w:r w:rsidRPr="00CF2BDD">
              <w:rPr>
                <w:rFonts w:hint="eastAsia"/>
                <w:i/>
                <w:iCs/>
                <w:sz w:val="20"/>
                <w:szCs w:val="20"/>
                <w:vertAlign w:val="subscript"/>
                <w:lang w:eastAsia="zh-CN"/>
              </w:rPr>
              <w:t xml:space="preserve"> </w:t>
            </w:r>
            <w:r w:rsidRPr="00CF2BDD">
              <w:rPr>
                <w:sz w:val="20"/>
                <w:szCs w:val="20"/>
                <w:lang w:val="en-US" w:eastAsia="zh-CN"/>
              </w:rPr>
              <w:t>(</w:t>
            </w:r>
            <w:r w:rsidRPr="00CF2BDD">
              <w:rPr>
                <w:sz w:val="20"/>
                <w:szCs w:val="20"/>
              </w:rPr>
              <w:t>MPa</w:t>
            </w:r>
            <w:r w:rsidRPr="00CF2BDD">
              <w:rPr>
                <w:sz w:val="20"/>
                <w:szCs w:val="20"/>
                <w:lang w:val="en-US" w:eastAsia="zh-CN"/>
              </w:rPr>
              <w:t>)</w:t>
            </w:r>
          </w:p>
        </w:tc>
        <w:tc>
          <w:tcPr>
            <w:tcW w:w="550" w:type="pct"/>
            <w:tcBorders>
              <w:top w:val="single" w:sz="12" w:space="0" w:color="auto"/>
              <w:bottom w:val="single" w:sz="12" w:space="0" w:color="auto"/>
            </w:tcBorders>
            <w:vAlign w:val="center"/>
          </w:tcPr>
          <w:p w14:paraId="07E968A2" w14:textId="77777777" w:rsidR="009A6D48" w:rsidRPr="00CF2BDD" w:rsidRDefault="009A6D48">
            <w:pPr>
              <w:snapToGrid w:val="0"/>
              <w:spacing w:after="0" w:line="360" w:lineRule="auto"/>
              <w:jc w:val="center"/>
              <w:rPr>
                <w:rFonts w:eastAsia="SimSun"/>
                <w:sz w:val="20"/>
                <w:szCs w:val="20"/>
                <w:lang w:val="en-US" w:eastAsia="zh-CN"/>
              </w:rPr>
            </w:pPr>
            <w:r w:rsidRPr="00CF2BDD">
              <w:rPr>
                <w:sz w:val="20"/>
                <w:szCs w:val="20"/>
              </w:rPr>
              <w:t>Flexural strength</w:t>
            </w:r>
            <w:r w:rsidRPr="00CF2BDD">
              <w:rPr>
                <w:i/>
                <w:iCs/>
                <w:sz w:val="20"/>
                <w:szCs w:val="20"/>
              </w:rPr>
              <w:t xml:space="preserve"> </w:t>
            </w:r>
            <w:proofErr w:type="spellStart"/>
            <w:r w:rsidRPr="00CF2BDD">
              <w:rPr>
                <w:i/>
                <w:iCs/>
                <w:sz w:val="20"/>
                <w:szCs w:val="20"/>
              </w:rPr>
              <w:t>f</w:t>
            </w:r>
            <w:r w:rsidRPr="00CF2BDD">
              <w:rPr>
                <w:i/>
                <w:iCs/>
                <w:sz w:val="20"/>
                <w:szCs w:val="20"/>
                <w:vertAlign w:val="subscript"/>
              </w:rPr>
              <w:t>cf</w:t>
            </w:r>
            <w:proofErr w:type="spellEnd"/>
            <w:r w:rsidRPr="00CF2BDD">
              <w:rPr>
                <w:sz w:val="20"/>
                <w:szCs w:val="20"/>
                <w:lang w:val="en-US" w:eastAsia="zh-CN"/>
              </w:rPr>
              <w:t xml:space="preserve"> (</w:t>
            </w:r>
            <w:r w:rsidRPr="00CF2BDD">
              <w:rPr>
                <w:sz w:val="20"/>
                <w:szCs w:val="20"/>
              </w:rPr>
              <w:t>MPa</w:t>
            </w:r>
            <w:r w:rsidRPr="00CF2BDD">
              <w:rPr>
                <w:sz w:val="20"/>
                <w:szCs w:val="20"/>
                <w:lang w:val="en-US" w:eastAsia="zh-CN"/>
              </w:rPr>
              <w:t>)</w:t>
            </w:r>
          </w:p>
        </w:tc>
        <w:tc>
          <w:tcPr>
            <w:tcW w:w="713" w:type="pct"/>
            <w:tcBorders>
              <w:top w:val="single" w:sz="12" w:space="0" w:color="auto"/>
              <w:bottom w:val="single" w:sz="12" w:space="0" w:color="auto"/>
            </w:tcBorders>
            <w:vAlign w:val="center"/>
          </w:tcPr>
          <w:p w14:paraId="205FB4C4" w14:textId="77777777" w:rsidR="009A6D48" w:rsidRPr="00CF2BDD" w:rsidRDefault="009A6D48">
            <w:pPr>
              <w:snapToGrid w:val="0"/>
              <w:spacing w:after="0" w:line="360" w:lineRule="auto"/>
              <w:jc w:val="center"/>
              <w:rPr>
                <w:sz w:val="20"/>
                <w:szCs w:val="20"/>
              </w:rPr>
            </w:pPr>
            <w:r w:rsidRPr="00CF2BDD">
              <w:rPr>
                <w:sz w:val="20"/>
                <w:szCs w:val="20"/>
                <w:lang w:eastAsia="zh-CN"/>
              </w:rPr>
              <w:t>Young's modulus</w:t>
            </w:r>
            <w:r w:rsidRPr="00CF2BDD">
              <w:rPr>
                <w:sz w:val="20"/>
                <w:szCs w:val="20"/>
              </w:rPr>
              <w:t xml:space="preserve"> </w:t>
            </w:r>
          </w:p>
          <w:p w14:paraId="12A69999" w14:textId="77777777" w:rsidR="009A6D48" w:rsidRPr="00CF2BDD" w:rsidRDefault="009A6D48">
            <w:pPr>
              <w:snapToGrid w:val="0"/>
              <w:spacing w:after="0" w:line="360" w:lineRule="auto"/>
              <w:jc w:val="center"/>
              <w:rPr>
                <w:sz w:val="20"/>
                <w:szCs w:val="20"/>
              </w:rPr>
            </w:pPr>
            <w:proofErr w:type="spellStart"/>
            <w:r w:rsidRPr="00CF2BDD">
              <w:rPr>
                <w:i/>
                <w:iCs/>
                <w:sz w:val="20"/>
                <w:szCs w:val="20"/>
              </w:rPr>
              <w:t>E</w:t>
            </w:r>
            <w:r w:rsidRPr="00CF2BDD">
              <w:rPr>
                <w:i/>
                <w:iCs/>
                <w:sz w:val="20"/>
                <w:szCs w:val="20"/>
                <w:vertAlign w:val="subscript"/>
              </w:rPr>
              <w:t>c</w:t>
            </w:r>
            <w:proofErr w:type="spellEnd"/>
            <w:r w:rsidRPr="00CF2BDD">
              <w:rPr>
                <w:rFonts w:hint="eastAsia"/>
                <w:i/>
                <w:iCs/>
                <w:sz w:val="20"/>
                <w:szCs w:val="20"/>
                <w:vertAlign w:val="subscript"/>
                <w:lang w:eastAsia="zh-CN"/>
              </w:rPr>
              <w:t xml:space="preserve"> </w:t>
            </w:r>
            <w:r w:rsidRPr="00CF2BDD">
              <w:rPr>
                <w:sz w:val="20"/>
                <w:szCs w:val="20"/>
                <w:lang w:val="en-US" w:eastAsia="zh-CN"/>
              </w:rPr>
              <w:t>(</w:t>
            </w:r>
            <w:proofErr w:type="spellStart"/>
            <w:r w:rsidRPr="00CF2BDD">
              <w:rPr>
                <w:sz w:val="20"/>
                <w:szCs w:val="20"/>
              </w:rPr>
              <w:t>GPa</w:t>
            </w:r>
            <w:proofErr w:type="spellEnd"/>
            <w:r w:rsidRPr="00CF2BDD">
              <w:rPr>
                <w:sz w:val="20"/>
                <w:szCs w:val="20"/>
                <w:lang w:val="en-US" w:eastAsia="zh-CN"/>
              </w:rPr>
              <w:t>)</w:t>
            </w:r>
          </w:p>
        </w:tc>
        <w:tc>
          <w:tcPr>
            <w:tcW w:w="667" w:type="pct"/>
            <w:tcBorders>
              <w:top w:val="single" w:sz="12" w:space="0" w:color="auto"/>
              <w:bottom w:val="single" w:sz="12" w:space="0" w:color="auto"/>
            </w:tcBorders>
            <w:vAlign w:val="center"/>
          </w:tcPr>
          <w:p w14:paraId="1C5F469F" w14:textId="77777777" w:rsidR="009A6D48" w:rsidRPr="00CF2BDD" w:rsidRDefault="009A6D48">
            <w:pPr>
              <w:snapToGrid w:val="0"/>
              <w:spacing w:after="0" w:line="360" w:lineRule="auto"/>
              <w:jc w:val="center"/>
              <w:rPr>
                <w:sz w:val="20"/>
                <w:szCs w:val="20"/>
              </w:rPr>
            </w:pPr>
            <w:r w:rsidRPr="00CF2BDD">
              <w:rPr>
                <w:sz w:val="20"/>
                <w:szCs w:val="20"/>
              </w:rPr>
              <w:t xml:space="preserve">Tensile strength </w:t>
            </w:r>
          </w:p>
          <w:p w14:paraId="0E24F28B" w14:textId="77777777" w:rsidR="009A6D48" w:rsidRPr="00CF2BDD" w:rsidRDefault="009A6D48">
            <w:pPr>
              <w:snapToGrid w:val="0"/>
              <w:spacing w:after="0" w:line="360" w:lineRule="auto"/>
              <w:jc w:val="center"/>
              <w:rPr>
                <w:rFonts w:eastAsia="SimSun"/>
                <w:sz w:val="20"/>
                <w:szCs w:val="20"/>
                <w:lang w:val="en-US" w:eastAsia="zh-CN"/>
              </w:rPr>
            </w:pPr>
            <w:proofErr w:type="spellStart"/>
            <w:r w:rsidRPr="00CF2BDD">
              <w:rPr>
                <w:i/>
                <w:iCs/>
                <w:sz w:val="20"/>
                <w:szCs w:val="20"/>
              </w:rPr>
              <w:t>f</w:t>
            </w:r>
            <w:r w:rsidRPr="00CF2BDD">
              <w:rPr>
                <w:i/>
                <w:iCs/>
                <w:sz w:val="20"/>
                <w:szCs w:val="20"/>
                <w:vertAlign w:val="subscript"/>
              </w:rPr>
              <w:t>ct</w:t>
            </w:r>
            <w:proofErr w:type="spellEnd"/>
            <w:r w:rsidRPr="00CF2BDD">
              <w:rPr>
                <w:sz w:val="20"/>
                <w:szCs w:val="20"/>
                <w:lang w:val="en-US" w:eastAsia="zh-CN"/>
              </w:rPr>
              <w:t xml:space="preserve"> (</w:t>
            </w:r>
            <w:r w:rsidRPr="00CF2BDD">
              <w:rPr>
                <w:sz w:val="20"/>
                <w:szCs w:val="20"/>
              </w:rPr>
              <w:t>MPa</w:t>
            </w:r>
            <w:r w:rsidRPr="00CF2BDD">
              <w:rPr>
                <w:sz w:val="20"/>
                <w:szCs w:val="20"/>
                <w:lang w:val="en-US" w:eastAsia="zh-CN"/>
              </w:rPr>
              <w:t>)</w:t>
            </w:r>
          </w:p>
        </w:tc>
        <w:tc>
          <w:tcPr>
            <w:tcW w:w="593" w:type="pct"/>
            <w:tcBorders>
              <w:top w:val="single" w:sz="12" w:space="0" w:color="auto"/>
              <w:bottom w:val="single" w:sz="12" w:space="0" w:color="auto"/>
            </w:tcBorders>
            <w:vAlign w:val="center"/>
          </w:tcPr>
          <w:p w14:paraId="3A797B7D" w14:textId="77777777" w:rsidR="009A6D48" w:rsidRPr="00CF2BDD" w:rsidRDefault="009A6D48">
            <w:pPr>
              <w:snapToGrid w:val="0"/>
              <w:spacing w:after="0" w:line="360" w:lineRule="auto"/>
              <w:jc w:val="center"/>
              <w:rPr>
                <w:sz w:val="20"/>
                <w:szCs w:val="20"/>
                <w:lang w:val="en-US" w:eastAsia="zh-CN"/>
              </w:rPr>
            </w:pPr>
            <w:r w:rsidRPr="00CF2BDD">
              <w:rPr>
                <w:sz w:val="20"/>
                <w:szCs w:val="20"/>
                <w:lang w:val="en-US" w:eastAsia="zh-CN"/>
              </w:rPr>
              <w:t>E</w:t>
            </w:r>
            <w:proofErr w:type="spellStart"/>
            <w:r w:rsidRPr="00CF2BDD">
              <w:rPr>
                <w:sz w:val="20"/>
                <w:szCs w:val="20"/>
              </w:rPr>
              <w:t>lastic</w:t>
            </w:r>
            <w:proofErr w:type="spellEnd"/>
            <w:r w:rsidRPr="00CF2BDD">
              <w:rPr>
                <w:sz w:val="20"/>
                <w:szCs w:val="20"/>
              </w:rPr>
              <w:t xml:space="preserve"> tensile strain</w:t>
            </w:r>
          </w:p>
          <w:p w14:paraId="61833EB4" w14:textId="77777777" w:rsidR="009A6D48" w:rsidRPr="00CF2BDD" w:rsidRDefault="009A6D48">
            <w:pPr>
              <w:snapToGrid w:val="0"/>
              <w:spacing w:after="0" w:line="360" w:lineRule="auto"/>
              <w:jc w:val="center"/>
              <w:rPr>
                <w:sz w:val="20"/>
                <w:szCs w:val="20"/>
                <w:lang w:val="en-US" w:eastAsia="zh-CN"/>
              </w:rPr>
            </w:pPr>
            <w:proofErr w:type="spellStart"/>
            <w:r w:rsidRPr="00CF2BDD">
              <w:rPr>
                <w:i/>
                <w:iCs/>
                <w:sz w:val="20"/>
                <w:szCs w:val="20"/>
                <w:lang w:val="en-US" w:eastAsia="zh-CN"/>
              </w:rPr>
              <w:t>ε</w:t>
            </w:r>
            <w:r w:rsidRPr="00CF2BDD">
              <w:rPr>
                <w:i/>
                <w:iCs/>
                <w:sz w:val="20"/>
                <w:szCs w:val="20"/>
                <w:vertAlign w:val="subscript"/>
                <w:lang w:val="en-US" w:eastAsia="zh-CN"/>
              </w:rPr>
              <w:t>ct</w:t>
            </w:r>
            <w:proofErr w:type="spellEnd"/>
            <w:r w:rsidRPr="00CF2BDD">
              <w:rPr>
                <w:i/>
                <w:iCs/>
                <w:sz w:val="20"/>
                <w:szCs w:val="20"/>
                <w:vertAlign w:val="subscript"/>
                <w:lang w:val="en-US" w:eastAsia="zh-CN"/>
              </w:rPr>
              <w:t xml:space="preserve"> </w:t>
            </w:r>
            <w:r w:rsidRPr="00CF2BDD">
              <w:rPr>
                <w:sz w:val="20"/>
                <w:szCs w:val="20"/>
                <w:lang w:val="en-US" w:eastAsia="zh-CN"/>
              </w:rPr>
              <w:t>(</w:t>
            </w:r>
            <w:proofErr w:type="spellStart"/>
            <w:r w:rsidRPr="00CF2BDD">
              <w:rPr>
                <w:sz w:val="20"/>
                <w:szCs w:val="20"/>
                <w:lang w:val="en-US" w:eastAsia="zh-CN"/>
              </w:rPr>
              <w:t>με</w:t>
            </w:r>
            <w:proofErr w:type="spellEnd"/>
            <w:r w:rsidRPr="00CF2BDD">
              <w:rPr>
                <w:sz w:val="20"/>
                <w:szCs w:val="20"/>
                <w:lang w:val="en-US" w:eastAsia="zh-CN"/>
              </w:rPr>
              <w:t>)</w:t>
            </w:r>
          </w:p>
        </w:tc>
        <w:tc>
          <w:tcPr>
            <w:tcW w:w="599" w:type="pct"/>
            <w:tcBorders>
              <w:top w:val="single" w:sz="12" w:space="0" w:color="auto"/>
              <w:bottom w:val="single" w:sz="12" w:space="0" w:color="auto"/>
            </w:tcBorders>
            <w:vAlign w:val="center"/>
          </w:tcPr>
          <w:p w14:paraId="0309667F" w14:textId="77777777" w:rsidR="009A6D48" w:rsidRPr="00CF2BDD" w:rsidRDefault="009A6D48">
            <w:pPr>
              <w:snapToGrid w:val="0"/>
              <w:spacing w:after="0" w:line="360" w:lineRule="auto"/>
              <w:jc w:val="center"/>
              <w:rPr>
                <w:sz w:val="20"/>
                <w:szCs w:val="20"/>
                <w:lang w:val="en-US" w:eastAsia="zh-CN"/>
              </w:rPr>
            </w:pPr>
            <w:r w:rsidRPr="00CF2BDD">
              <w:rPr>
                <w:sz w:val="20"/>
                <w:szCs w:val="20"/>
                <w:lang w:val="en-US" w:eastAsia="zh-CN"/>
              </w:rPr>
              <w:t xml:space="preserve">Cracking </w:t>
            </w:r>
            <w:r w:rsidRPr="00CF2BDD">
              <w:rPr>
                <w:sz w:val="20"/>
                <w:szCs w:val="20"/>
              </w:rPr>
              <w:t>tensile strain</w:t>
            </w:r>
            <w:r w:rsidRPr="00CF2BDD">
              <w:rPr>
                <w:color w:val="000000"/>
                <w:sz w:val="20"/>
                <w:szCs w:val="20"/>
                <w:lang w:val="en-US" w:eastAsia="zh-CN"/>
              </w:rPr>
              <w:t xml:space="preserve"> </w:t>
            </w:r>
          </w:p>
          <w:p w14:paraId="1AADC738" w14:textId="77777777" w:rsidR="009A6D48" w:rsidRPr="00CF2BDD" w:rsidRDefault="009A6D48">
            <w:pPr>
              <w:snapToGrid w:val="0"/>
              <w:spacing w:after="0" w:line="360" w:lineRule="auto"/>
              <w:jc w:val="center"/>
              <w:rPr>
                <w:sz w:val="20"/>
                <w:szCs w:val="20"/>
                <w:lang w:val="en-US" w:eastAsia="zh-CN"/>
              </w:rPr>
            </w:pPr>
            <w:proofErr w:type="spellStart"/>
            <w:r w:rsidRPr="00CF2BDD">
              <w:rPr>
                <w:i/>
                <w:iCs/>
                <w:sz w:val="20"/>
                <w:szCs w:val="20"/>
                <w:lang w:val="en-US" w:eastAsia="zh-CN"/>
              </w:rPr>
              <w:t>ε</w:t>
            </w:r>
            <w:r w:rsidRPr="00CF2BDD">
              <w:rPr>
                <w:i/>
                <w:iCs/>
                <w:sz w:val="20"/>
                <w:szCs w:val="20"/>
                <w:vertAlign w:val="subscript"/>
                <w:lang w:val="en-US" w:eastAsia="zh-CN"/>
              </w:rPr>
              <w:t>cc</w:t>
            </w:r>
            <w:proofErr w:type="spellEnd"/>
            <w:r w:rsidRPr="00CF2BDD">
              <w:rPr>
                <w:i/>
                <w:iCs/>
                <w:sz w:val="20"/>
                <w:szCs w:val="20"/>
                <w:vertAlign w:val="subscript"/>
                <w:lang w:val="en-US" w:eastAsia="zh-CN"/>
              </w:rPr>
              <w:t xml:space="preserve"> </w:t>
            </w:r>
            <w:r w:rsidRPr="00CF2BDD">
              <w:rPr>
                <w:sz w:val="20"/>
                <w:szCs w:val="20"/>
                <w:lang w:val="en-US" w:eastAsia="zh-CN"/>
              </w:rPr>
              <w:t>(</w:t>
            </w:r>
            <w:proofErr w:type="spellStart"/>
            <w:r w:rsidRPr="00CF2BDD">
              <w:rPr>
                <w:sz w:val="20"/>
                <w:szCs w:val="20"/>
                <w:lang w:val="en-US" w:eastAsia="zh-CN"/>
              </w:rPr>
              <w:t>με</w:t>
            </w:r>
            <w:proofErr w:type="spellEnd"/>
            <w:r w:rsidRPr="00CF2BDD">
              <w:rPr>
                <w:sz w:val="20"/>
                <w:szCs w:val="20"/>
                <w:lang w:val="en-US" w:eastAsia="zh-CN"/>
              </w:rPr>
              <w:t>)</w:t>
            </w:r>
          </w:p>
        </w:tc>
        <w:tc>
          <w:tcPr>
            <w:tcW w:w="595" w:type="pct"/>
            <w:tcBorders>
              <w:top w:val="single" w:sz="12" w:space="0" w:color="auto"/>
              <w:bottom w:val="single" w:sz="12" w:space="0" w:color="auto"/>
            </w:tcBorders>
            <w:vAlign w:val="center"/>
          </w:tcPr>
          <w:p w14:paraId="17C061DA" w14:textId="77777777" w:rsidR="009A6D48" w:rsidRPr="00CF2BDD" w:rsidRDefault="009A6D48">
            <w:pPr>
              <w:snapToGrid w:val="0"/>
              <w:spacing w:after="0" w:line="360" w:lineRule="auto"/>
              <w:jc w:val="center"/>
              <w:rPr>
                <w:sz w:val="20"/>
                <w:szCs w:val="20"/>
                <w:lang w:val="en-US" w:eastAsia="zh-CN"/>
              </w:rPr>
            </w:pPr>
            <w:r w:rsidRPr="00CF2BDD">
              <w:rPr>
                <w:color w:val="000000"/>
                <w:sz w:val="20"/>
                <w:szCs w:val="20"/>
                <w:lang w:val="en-US" w:eastAsia="zh-CN"/>
              </w:rPr>
              <w:t>Limited</w:t>
            </w:r>
            <w:r w:rsidRPr="00CF2BDD">
              <w:rPr>
                <w:color w:val="000000"/>
                <w:sz w:val="20"/>
                <w:szCs w:val="20"/>
              </w:rPr>
              <w:t xml:space="preserve"> tensile strain</w:t>
            </w:r>
          </w:p>
          <w:p w14:paraId="4A769CA5" w14:textId="77777777" w:rsidR="009A6D48" w:rsidRPr="00CF2BDD" w:rsidRDefault="009A6D48">
            <w:pPr>
              <w:snapToGrid w:val="0"/>
              <w:spacing w:after="0" w:line="360" w:lineRule="auto"/>
              <w:jc w:val="center"/>
              <w:rPr>
                <w:sz w:val="20"/>
                <w:szCs w:val="20"/>
                <w:lang w:val="en-US" w:eastAsia="zh-CN"/>
              </w:rPr>
            </w:pPr>
            <w:proofErr w:type="spellStart"/>
            <w:r w:rsidRPr="00CF2BDD">
              <w:rPr>
                <w:i/>
                <w:iCs/>
                <w:sz w:val="20"/>
                <w:szCs w:val="20"/>
                <w:lang w:val="en-US" w:eastAsia="zh-CN"/>
              </w:rPr>
              <w:t>ε</w:t>
            </w:r>
            <w:r w:rsidRPr="00CF2BDD">
              <w:rPr>
                <w:i/>
                <w:iCs/>
                <w:sz w:val="20"/>
                <w:szCs w:val="20"/>
                <w:vertAlign w:val="subscript"/>
                <w:lang w:val="en-US" w:eastAsia="zh-CN"/>
              </w:rPr>
              <w:t>pc</w:t>
            </w:r>
            <w:proofErr w:type="spellEnd"/>
            <w:r w:rsidRPr="00CF2BDD">
              <w:rPr>
                <w:i/>
                <w:iCs/>
                <w:sz w:val="20"/>
                <w:szCs w:val="20"/>
                <w:vertAlign w:val="subscript"/>
                <w:lang w:val="en-US" w:eastAsia="zh-CN"/>
              </w:rPr>
              <w:t xml:space="preserve"> </w:t>
            </w:r>
            <w:r w:rsidRPr="00CF2BDD">
              <w:rPr>
                <w:sz w:val="20"/>
                <w:szCs w:val="20"/>
                <w:lang w:val="en-US" w:eastAsia="zh-CN"/>
              </w:rPr>
              <w:t>(</w:t>
            </w:r>
            <w:proofErr w:type="spellStart"/>
            <w:r w:rsidRPr="00CF2BDD">
              <w:rPr>
                <w:sz w:val="20"/>
                <w:szCs w:val="20"/>
                <w:lang w:val="en-US" w:eastAsia="zh-CN"/>
              </w:rPr>
              <w:t>με</w:t>
            </w:r>
            <w:proofErr w:type="spellEnd"/>
            <w:r w:rsidRPr="00CF2BDD">
              <w:rPr>
                <w:sz w:val="20"/>
                <w:szCs w:val="20"/>
                <w:lang w:val="en-US" w:eastAsia="zh-CN"/>
              </w:rPr>
              <w:t>)</w:t>
            </w:r>
          </w:p>
        </w:tc>
      </w:tr>
      <w:tr w:rsidR="009A6D48" w:rsidRPr="00CF2BDD" w14:paraId="0E8A5A6B" w14:textId="77777777">
        <w:trPr>
          <w:trHeight w:val="334"/>
          <w:jc w:val="center"/>
        </w:trPr>
        <w:tc>
          <w:tcPr>
            <w:tcW w:w="599" w:type="pct"/>
            <w:tcBorders>
              <w:top w:val="single" w:sz="12" w:space="0" w:color="auto"/>
            </w:tcBorders>
            <w:vAlign w:val="center"/>
          </w:tcPr>
          <w:p w14:paraId="78CA237F" w14:textId="77777777" w:rsidR="009A6D48" w:rsidRPr="00CF2BDD" w:rsidRDefault="009A6D48">
            <w:pPr>
              <w:snapToGrid w:val="0"/>
              <w:spacing w:after="0" w:line="360" w:lineRule="auto"/>
              <w:jc w:val="center"/>
              <w:rPr>
                <w:sz w:val="20"/>
                <w:szCs w:val="20"/>
              </w:rPr>
            </w:pPr>
            <w:r w:rsidRPr="00CF2BDD">
              <w:rPr>
                <w:sz w:val="20"/>
                <w:szCs w:val="20"/>
              </w:rPr>
              <w:t>Sp-1</w:t>
            </w:r>
          </w:p>
        </w:tc>
        <w:tc>
          <w:tcPr>
            <w:tcW w:w="681" w:type="pct"/>
            <w:tcBorders>
              <w:top w:val="single" w:sz="12" w:space="0" w:color="auto"/>
            </w:tcBorders>
            <w:vAlign w:val="center"/>
          </w:tcPr>
          <w:p w14:paraId="7DC0B898" w14:textId="77777777" w:rsidR="009A6D48" w:rsidRPr="00CF2BDD" w:rsidRDefault="009A6D48">
            <w:pPr>
              <w:snapToGrid w:val="0"/>
              <w:spacing w:after="0" w:line="360" w:lineRule="auto"/>
              <w:jc w:val="center"/>
              <w:rPr>
                <w:sz w:val="20"/>
                <w:szCs w:val="20"/>
              </w:rPr>
            </w:pPr>
            <w:r w:rsidRPr="00CF2BDD">
              <w:rPr>
                <w:sz w:val="20"/>
                <w:szCs w:val="20"/>
              </w:rPr>
              <w:t>183.20</w:t>
            </w:r>
          </w:p>
        </w:tc>
        <w:tc>
          <w:tcPr>
            <w:tcW w:w="550" w:type="pct"/>
            <w:tcBorders>
              <w:top w:val="single" w:sz="12" w:space="0" w:color="auto"/>
            </w:tcBorders>
            <w:vAlign w:val="center"/>
          </w:tcPr>
          <w:p w14:paraId="657689FD" w14:textId="77777777" w:rsidR="009A6D48" w:rsidRPr="00CF2BDD" w:rsidRDefault="009A6D48">
            <w:pPr>
              <w:snapToGrid w:val="0"/>
              <w:spacing w:after="0" w:line="360" w:lineRule="auto"/>
              <w:jc w:val="center"/>
              <w:rPr>
                <w:sz w:val="20"/>
                <w:szCs w:val="20"/>
              </w:rPr>
            </w:pPr>
            <w:r w:rsidRPr="00CF2BDD">
              <w:rPr>
                <w:sz w:val="20"/>
                <w:szCs w:val="20"/>
              </w:rPr>
              <w:t>42.82</w:t>
            </w:r>
          </w:p>
        </w:tc>
        <w:tc>
          <w:tcPr>
            <w:tcW w:w="713" w:type="pct"/>
            <w:tcBorders>
              <w:top w:val="single" w:sz="12" w:space="0" w:color="auto"/>
            </w:tcBorders>
            <w:vAlign w:val="center"/>
          </w:tcPr>
          <w:p w14:paraId="0F98A8F9" w14:textId="77777777" w:rsidR="009A6D48" w:rsidRPr="00CF2BDD" w:rsidRDefault="009A6D48">
            <w:pPr>
              <w:snapToGrid w:val="0"/>
              <w:spacing w:after="0" w:line="360" w:lineRule="auto"/>
              <w:jc w:val="center"/>
              <w:rPr>
                <w:sz w:val="20"/>
                <w:szCs w:val="20"/>
              </w:rPr>
            </w:pPr>
            <w:r w:rsidRPr="00CF2BDD">
              <w:rPr>
                <w:sz w:val="20"/>
                <w:szCs w:val="20"/>
              </w:rPr>
              <w:t>45.0</w:t>
            </w:r>
          </w:p>
        </w:tc>
        <w:tc>
          <w:tcPr>
            <w:tcW w:w="667" w:type="pct"/>
            <w:tcBorders>
              <w:top w:val="single" w:sz="12" w:space="0" w:color="auto"/>
            </w:tcBorders>
            <w:vAlign w:val="center"/>
          </w:tcPr>
          <w:p w14:paraId="6E9707CF" w14:textId="77777777" w:rsidR="009A6D48" w:rsidRPr="00CF2BDD" w:rsidRDefault="009A6D48">
            <w:pPr>
              <w:snapToGrid w:val="0"/>
              <w:spacing w:after="0" w:line="360" w:lineRule="auto"/>
              <w:jc w:val="center"/>
              <w:rPr>
                <w:sz w:val="20"/>
                <w:szCs w:val="20"/>
              </w:rPr>
            </w:pPr>
            <w:r w:rsidRPr="00CF2BDD">
              <w:rPr>
                <w:sz w:val="20"/>
                <w:szCs w:val="20"/>
              </w:rPr>
              <w:t>10.18</w:t>
            </w:r>
          </w:p>
        </w:tc>
        <w:tc>
          <w:tcPr>
            <w:tcW w:w="593" w:type="pct"/>
            <w:tcBorders>
              <w:top w:val="single" w:sz="12" w:space="0" w:color="auto"/>
            </w:tcBorders>
            <w:vAlign w:val="center"/>
          </w:tcPr>
          <w:p w14:paraId="3313889C" w14:textId="77777777" w:rsidR="009A6D48" w:rsidRPr="00CF2BDD" w:rsidRDefault="009A6D48">
            <w:pPr>
              <w:snapToGrid w:val="0"/>
              <w:spacing w:after="0" w:line="360" w:lineRule="auto"/>
              <w:jc w:val="center"/>
              <w:rPr>
                <w:rFonts w:eastAsia="SimSun"/>
                <w:sz w:val="20"/>
                <w:szCs w:val="20"/>
                <w:lang w:val="en-US" w:eastAsia="zh-CN"/>
              </w:rPr>
            </w:pPr>
            <w:r w:rsidRPr="00CF2BDD">
              <w:rPr>
                <w:sz w:val="20"/>
                <w:szCs w:val="20"/>
                <w:lang w:val="en-US" w:eastAsia="zh-CN"/>
              </w:rPr>
              <w:t>210</w:t>
            </w:r>
          </w:p>
        </w:tc>
        <w:tc>
          <w:tcPr>
            <w:tcW w:w="599" w:type="pct"/>
            <w:tcBorders>
              <w:top w:val="single" w:sz="12" w:space="0" w:color="auto"/>
            </w:tcBorders>
            <w:vAlign w:val="center"/>
          </w:tcPr>
          <w:p w14:paraId="0F6C9E9E" w14:textId="77777777" w:rsidR="009A6D48" w:rsidRPr="00CF2BDD" w:rsidRDefault="009A6D48">
            <w:pPr>
              <w:snapToGrid w:val="0"/>
              <w:spacing w:after="0" w:line="360" w:lineRule="auto"/>
              <w:jc w:val="center"/>
              <w:rPr>
                <w:sz w:val="20"/>
                <w:szCs w:val="20"/>
                <w:lang w:val="en-US" w:eastAsia="zh-CN"/>
              </w:rPr>
            </w:pPr>
            <w:r w:rsidRPr="00CF2BDD">
              <w:rPr>
                <w:sz w:val="20"/>
                <w:szCs w:val="20"/>
                <w:lang w:val="en-US" w:eastAsia="zh-CN"/>
              </w:rPr>
              <w:t>1,959</w:t>
            </w:r>
          </w:p>
        </w:tc>
        <w:tc>
          <w:tcPr>
            <w:tcW w:w="595" w:type="pct"/>
            <w:tcBorders>
              <w:top w:val="single" w:sz="12" w:space="0" w:color="auto"/>
            </w:tcBorders>
            <w:vAlign w:val="center"/>
          </w:tcPr>
          <w:p w14:paraId="550DD3FC" w14:textId="77777777" w:rsidR="009A6D48" w:rsidRPr="00CF2BDD" w:rsidRDefault="009A6D48">
            <w:pPr>
              <w:snapToGrid w:val="0"/>
              <w:spacing w:after="0" w:line="360" w:lineRule="auto"/>
              <w:jc w:val="center"/>
              <w:rPr>
                <w:sz w:val="20"/>
                <w:szCs w:val="20"/>
                <w:lang w:val="en-US" w:eastAsia="zh-CN"/>
              </w:rPr>
            </w:pPr>
            <w:r w:rsidRPr="00CF2BDD">
              <w:rPr>
                <w:sz w:val="20"/>
                <w:szCs w:val="20"/>
                <w:lang w:val="en-US" w:eastAsia="zh-CN"/>
              </w:rPr>
              <w:t>3,234</w:t>
            </w:r>
          </w:p>
        </w:tc>
      </w:tr>
      <w:tr w:rsidR="009A6D48" w:rsidRPr="00CF2BDD" w14:paraId="1E462F38" w14:textId="77777777">
        <w:trPr>
          <w:trHeight w:val="271"/>
          <w:jc w:val="center"/>
        </w:trPr>
        <w:tc>
          <w:tcPr>
            <w:tcW w:w="599" w:type="pct"/>
            <w:vAlign w:val="center"/>
          </w:tcPr>
          <w:p w14:paraId="6CBB759D" w14:textId="77777777" w:rsidR="009A6D48" w:rsidRPr="00CF2BDD" w:rsidRDefault="009A6D48">
            <w:pPr>
              <w:snapToGrid w:val="0"/>
              <w:spacing w:after="0" w:line="360" w:lineRule="auto"/>
              <w:jc w:val="center"/>
              <w:rPr>
                <w:sz w:val="20"/>
                <w:szCs w:val="20"/>
              </w:rPr>
            </w:pPr>
            <w:r w:rsidRPr="00CF2BDD">
              <w:rPr>
                <w:sz w:val="20"/>
                <w:szCs w:val="20"/>
              </w:rPr>
              <w:t>Sp-2</w:t>
            </w:r>
          </w:p>
        </w:tc>
        <w:tc>
          <w:tcPr>
            <w:tcW w:w="681" w:type="pct"/>
            <w:vAlign w:val="center"/>
          </w:tcPr>
          <w:p w14:paraId="6E9BF175" w14:textId="77777777" w:rsidR="009A6D48" w:rsidRPr="00CF2BDD" w:rsidRDefault="009A6D48">
            <w:pPr>
              <w:snapToGrid w:val="0"/>
              <w:spacing w:after="0" w:line="360" w:lineRule="auto"/>
              <w:jc w:val="center"/>
              <w:rPr>
                <w:sz w:val="20"/>
                <w:szCs w:val="20"/>
              </w:rPr>
            </w:pPr>
            <w:r w:rsidRPr="00CF2BDD">
              <w:rPr>
                <w:sz w:val="20"/>
                <w:szCs w:val="20"/>
              </w:rPr>
              <w:t>179.64</w:t>
            </w:r>
          </w:p>
        </w:tc>
        <w:tc>
          <w:tcPr>
            <w:tcW w:w="550" w:type="pct"/>
            <w:vAlign w:val="center"/>
          </w:tcPr>
          <w:p w14:paraId="6F8B0538" w14:textId="77777777" w:rsidR="009A6D48" w:rsidRPr="00CF2BDD" w:rsidRDefault="009A6D48">
            <w:pPr>
              <w:snapToGrid w:val="0"/>
              <w:spacing w:after="0" w:line="360" w:lineRule="auto"/>
              <w:jc w:val="center"/>
              <w:rPr>
                <w:sz w:val="20"/>
                <w:szCs w:val="20"/>
              </w:rPr>
            </w:pPr>
            <w:r w:rsidRPr="00CF2BDD">
              <w:rPr>
                <w:sz w:val="20"/>
                <w:szCs w:val="20"/>
              </w:rPr>
              <w:t>45.65</w:t>
            </w:r>
          </w:p>
        </w:tc>
        <w:tc>
          <w:tcPr>
            <w:tcW w:w="713" w:type="pct"/>
            <w:vAlign w:val="center"/>
          </w:tcPr>
          <w:p w14:paraId="43542EF4" w14:textId="77777777" w:rsidR="009A6D48" w:rsidRPr="00CF2BDD" w:rsidRDefault="009A6D48">
            <w:pPr>
              <w:snapToGrid w:val="0"/>
              <w:spacing w:after="0" w:line="360" w:lineRule="auto"/>
              <w:jc w:val="center"/>
              <w:rPr>
                <w:sz w:val="20"/>
                <w:szCs w:val="20"/>
              </w:rPr>
            </w:pPr>
            <w:r w:rsidRPr="00CF2BDD">
              <w:rPr>
                <w:sz w:val="20"/>
                <w:szCs w:val="20"/>
              </w:rPr>
              <w:t>4</w:t>
            </w:r>
            <w:r w:rsidRPr="00CF2BDD">
              <w:rPr>
                <w:rFonts w:eastAsia="SimSun" w:hint="eastAsia"/>
                <w:sz w:val="20"/>
                <w:szCs w:val="20"/>
                <w:lang w:val="en-US" w:eastAsia="zh-CN"/>
              </w:rPr>
              <w:t>4</w:t>
            </w:r>
            <w:r w:rsidRPr="00CF2BDD">
              <w:rPr>
                <w:sz w:val="20"/>
                <w:szCs w:val="20"/>
              </w:rPr>
              <w:t>.5</w:t>
            </w:r>
          </w:p>
        </w:tc>
        <w:tc>
          <w:tcPr>
            <w:tcW w:w="667" w:type="pct"/>
            <w:vAlign w:val="center"/>
          </w:tcPr>
          <w:p w14:paraId="0F9A18FD" w14:textId="77777777" w:rsidR="009A6D48" w:rsidRPr="00CF2BDD" w:rsidRDefault="009A6D48">
            <w:pPr>
              <w:snapToGrid w:val="0"/>
              <w:spacing w:after="0" w:line="360" w:lineRule="auto"/>
              <w:jc w:val="center"/>
              <w:rPr>
                <w:sz w:val="20"/>
                <w:szCs w:val="20"/>
              </w:rPr>
            </w:pPr>
            <w:r w:rsidRPr="00CF2BDD">
              <w:rPr>
                <w:sz w:val="20"/>
                <w:szCs w:val="20"/>
              </w:rPr>
              <w:t>9.60</w:t>
            </w:r>
          </w:p>
        </w:tc>
        <w:tc>
          <w:tcPr>
            <w:tcW w:w="593" w:type="pct"/>
            <w:vAlign w:val="center"/>
          </w:tcPr>
          <w:p w14:paraId="25BD6D4A" w14:textId="77777777" w:rsidR="009A6D48" w:rsidRPr="00CF2BDD" w:rsidRDefault="009A6D48">
            <w:pPr>
              <w:snapToGrid w:val="0"/>
              <w:spacing w:after="0" w:line="360" w:lineRule="auto"/>
              <w:jc w:val="center"/>
              <w:rPr>
                <w:rFonts w:eastAsia="SimSun"/>
                <w:sz w:val="20"/>
                <w:szCs w:val="20"/>
                <w:lang w:val="en-US" w:eastAsia="zh-CN"/>
              </w:rPr>
            </w:pPr>
            <w:r w:rsidRPr="00CF2BDD">
              <w:rPr>
                <w:sz w:val="20"/>
                <w:szCs w:val="20"/>
                <w:lang w:val="en-US" w:eastAsia="zh-CN"/>
              </w:rPr>
              <w:t>222</w:t>
            </w:r>
          </w:p>
        </w:tc>
        <w:tc>
          <w:tcPr>
            <w:tcW w:w="599" w:type="pct"/>
            <w:vAlign w:val="center"/>
          </w:tcPr>
          <w:p w14:paraId="6F167F61" w14:textId="77777777" w:rsidR="009A6D48" w:rsidRPr="00CF2BDD" w:rsidRDefault="009A6D48">
            <w:pPr>
              <w:snapToGrid w:val="0"/>
              <w:spacing w:after="0" w:line="360" w:lineRule="auto"/>
              <w:jc w:val="center"/>
              <w:rPr>
                <w:sz w:val="20"/>
                <w:szCs w:val="20"/>
                <w:lang w:val="en-US" w:eastAsia="zh-CN"/>
              </w:rPr>
            </w:pPr>
            <w:r w:rsidRPr="00CF2BDD">
              <w:rPr>
                <w:sz w:val="20"/>
                <w:szCs w:val="20"/>
                <w:lang w:val="en-US" w:eastAsia="zh-CN"/>
              </w:rPr>
              <w:t>1,861</w:t>
            </w:r>
          </w:p>
        </w:tc>
        <w:tc>
          <w:tcPr>
            <w:tcW w:w="595" w:type="pct"/>
            <w:vAlign w:val="center"/>
          </w:tcPr>
          <w:p w14:paraId="4D21A1BA" w14:textId="77777777" w:rsidR="009A6D48" w:rsidRPr="00CF2BDD" w:rsidRDefault="009A6D48">
            <w:pPr>
              <w:snapToGrid w:val="0"/>
              <w:spacing w:after="0" w:line="360" w:lineRule="auto"/>
              <w:jc w:val="center"/>
              <w:rPr>
                <w:sz w:val="20"/>
                <w:szCs w:val="20"/>
                <w:lang w:val="en-US" w:eastAsia="zh-CN"/>
              </w:rPr>
            </w:pPr>
            <w:r w:rsidRPr="00CF2BDD">
              <w:rPr>
                <w:sz w:val="20"/>
                <w:szCs w:val="20"/>
                <w:lang w:val="en-US" w:eastAsia="zh-CN"/>
              </w:rPr>
              <w:t>3,366</w:t>
            </w:r>
          </w:p>
        </w:tc>
      </w:tr>
      <w:tr w:rsidR="009A6D48" w:rsidRPr="00CF2BDD" w14:paraId="2F6D7A79" w14:textId="77777777">
        <w:trPr>
          <w:trHeight w:val="239"/>
          <w:jc w:val="center"/>
        </w:trPr>
        <w:tc>
          <w:tcPr>
            <w:tcW w:w="599" w:type="pct"/>
            <w:vAlign w:val="center"/>
          </w:tcPr>
          <w:p w14:paraId="058E383C" w14:textId="77777777" w:rsidR="009A6D48" w:rsidRPr="00CF2BDD" w:rsidRDefault="009A6D48">
            <w:pPr>
              <w:snapToGrid w:val="0"/>
              <w:spacing w:after="0" w:line="360" w:lineRule="auto"/>
              <w:jc w:val="center"/>
              <w:rPr>
                <w:sz w:val="20"/>
                <w:szCs w:val="20"/>
              </w:rPr>
            </w:pPr>
            <w:r w:rsidRPr="00CF2BDD">
              <w:rPr>
                <w:sz w:val="20"/>
                <w:szCs w:val="20"/>
              </w:rPr>
              <w:t>Sp-3</w:t>
            </w:r>
          </w:p>
        </w:tc>
        <w:tc>
          <w:tcPr>
            <w:tcW w:w="681" w:type="pct"/>
            <w:vAlign w:val="center"/>
          </w:tcPr>
          <w:p w14:paraId="3C1014D0" w14:textId="77777777" w:rsidR="009A6D48" w:rsidRPr="00CF2BDD" w:rsidRDefault="009A6D48">
            <w:pPr>
              <w:snapToGrid w:val="0"/>
              <w:spacing w:after="0" w:line="360" w:lineRule="auto"/>
              <w:jc w:val="center"/>
              <w:rPr>
                <w:sz w:val="20"/>
                <w:szCs w:val="20"/>
              </w:rPr>
            </w:pPr>
            <w:r w:rsidRPr="00CF2BDD">
              <w:rPr>
                <w:sz w:val="20"/>
                <w:szCs w:val="20"/>
              </w:rPr>
              <w:t>184.53</w:t>
            </w:r>
          </w:p>
        </w:tc>
        <w:tc>
          <w:tcPr>
            <w:tcW w:w="550" w:type="pct"/>
            <w:vAlign w:val="center"/>
          </w:tcPr>
          <w:p w14:paraId="4FFB402F" w14:textId="77777777" w:rsidR="009A6D48" w:rsidRPr="00CF2BDD" w:rsidRDefault="009A6D48">
            <w:pPr>
              <w:snapToGrid w:val="0"/>
              <w:spacing w:after="0" w:line="360" w:lineRule="auto"/>
              <w:jc w:val="center"/>
              <w:rPr>
                <w:sz w:val="20"/>
                <w:szCs w:val="20"/>
              </w:rPr>
            </w:pPr>
            <w:r w:rsidRPr="00CF2BDD">
              <w:rPr>
                <w:sz w:val="20"/>
                <w:szCs w:val="20"/>
              </w:rPr>
              <w:t>44.96</w:t>
            </w:r>
          </w:p>
        </w:tc>
        <w:tc>
          <w:tcPr>
            <w:tcW w:w="713" w:type="pct"/>
            <w:vAlign w:val="center"/>
          </w:tcPr>
          <w:p w14:paraId="74DA35FE" w14:textId="77777777" w:rsidR="009A6D48" w:rsidRPr="00CF2BDD" w:rsidRDefault="009A6D48">
            <w:pPr>
              <w:snapToGrid w:val="0"/>
              <w:spacing w:after="0" w:line="360" w:lineRule="auto"/>
              <w:jc w:val="center"/>
              <w:rPr>
                <w:sz w:val="20"/>
                <w:szCs w:val="20"/>
              </w:rPr>
            </w:pPr>
            <w:r w:rsidRPr="00CF2BDD">
              <w:rPr>
                <w:sz w:val="20"/>
                <w:szCs w:val="20"/>
              </w:rPr>
              <w:t>4</w:t>
            </w:r>
            <w:r w:rsidRPr="00CF2BDD">
              <w:rPr>
                <w:rFonts w:eastAsia="SimSun" w:hint="eastAsia"/>
                <w:sz w:val="20"/>
                <w:szCs w:val="20"/>
                <w:lang w:val="en-US" w:eastAsia="zh-CN"/>
              </w:rPr>
              <w:t>6</w:t>
            </w:r>
            <w:r w:rsidRPr="00CF2BDD">
              <w:rPr>
                <w:sz w:val="20"/>
                <w:szCs w:val="20"/>
              </w:rPr>
              <w:t>.1</w:t>
            </w:r>
          </w:p>
        </w:tc>
        <w:tc>
          <w:tcPr>
            <w:tcW w:w="667" w:type="pct"/>
            <w:vAlign w:val="center"/>
          </w:tcPr>
          <w:p w14:paraId="72565931" w14:textId="77777777" w:rsidR="009A6D48" w:rsidRPr="00CF2BDD" w:rsidRDefault="009A6D48">
            <w:pPr>
              <w:snapToGrid w:val="0"/>
              <w:spacing w:after="0" w:line="360" w:lineRule="auto"/>
              <w:jc w:val="center"/>
              <w:rPr>
                <w:sz w:val="20"/>
                <w:szCs w:val="20"/>
              </w:rPr>
            </w:pPr>
            <w:r w:rsidRPr="00CF2BDD">
              <w:rPr>
                <w:sz w:val="20"/>
                <w:szCs w:val="20"/>
              </w:rPr>
              <w:t>11.28</w:t>
            </w:r>
          </w:p>
        </w:tc>
        <w:tc>
          <w:tcPr>
            <w:tcW w:w="593" w:type="pct"/>
            <w:vAlign w:val="center"/>
          </w:tcPr>
          <w:p w14:paraId="75A899D2" w14:textId="77777777" w:rsidR="009A6D48" w:rsidRPr="00CF2BDD" w:rsidRDefault="009A6D48">
            <w:pPr>
              <w:snapToGrid w:val="0"/>
              <w:spacing w:after="0" w:line="360" w:lineRule="auto"/>
              <w:jc w:val="center"/>
              <w:rPr>
                <w:rFonts w:eastAsia="SimSun"/>
                <w:sz w:val="20"/>
                <w:szCs w:val="20"/>
                <w:lang w:val="en-US" w:eastAsia="zh-CN"/>
              </w:rPr>
            </w:pPr>
            <w:r w:rsidRPr="00CF2BDD">
              <w:rPr>
                <w:sz w:val="20"/>
                <w:szCs w:val="20"/>
                <w:lang w:val="en-US" w:eastAsia="zh-CN"/>
              </w:rPr>
              <w:t>215</w:t>
            </w:r>
          </w:p>
        </w:tc>
        <w:tc>
          <w:tcPr>
            <w:tcW w:w="599" w:type="pct"/>
            <w:vAlign w:val="center"/>
          </w:tcPr>
          <w:p w14:paraId="6021F237" w14:textId="77777777" w:rsidR="009A6D48" w:rsidRPr="00CF2BDD" w:rsidRDefault="009A6D48">
            <w:pPr>
              <w:snapToGrid w:val="0"/>
              <w:spacing w:after="0" w:line="360" w:lineRule="auto"/>
              <w:jc w:val="center"/>
              <w:rPr>
                <w:sz w:val="20"/>
                <w:szCs w:val="20"/>
                <w:lang w:val="en-US" w:eastAsia="zh-CN"/>
              </w:rPr>
            </w:pPr>
            <w:r w:rsidRPr="00CF2BDD">
              <w:rPr>
                <w:sz w:val="20"/>
                <w:szCs w:val="20"/>
                <w:lang w:val="en-US" w:eastAsia="zh-CN"/>
              </w:rPr>
              <w:t>2,216</w:t>
            </w:r>
          </w:p>
        </w:tc>
        <w:tc>
          <w:tcPr>
            <w:tcW w:w="595" w:type="pct"/>
            <w:vAlign w:val="center"/>
          </w:tcPr>
          <w:p w14:paraId="11561B99" w14:textId="77777777" w:rsidR="009A6D48" w:rsidRPr="00CF2BDD" w:rsidRDefault="009A6D48">
            <w:pPr>
              <w:snapToGrid w:val="0"/>
              <w:spacing w:after="0" w:line="360" w:lineRule="auto"/>
              <w:jc w:val="center"/>
              <w:rPr>
                <w:sz w:val="20"/>
                <w:szCs w:val="20"/>
                <w:lang w:val="en-US" w:eastAsia="zh-CN"/>
              </w:rPr>
            </w:pPr>
            <w:r w:rsidRPr="00CF2BDD">
              <w:rPr>
                <w:sz w:val="20"/>
                <w:szCs w:val="20"/>
                <w:lang w:val="en-US" w:eastAsia="zh-CN"/>
              </w:rPr>
              <w:t>3,618</w:t>
            </w:r>
          </w:p>
        </w:tc>
      </w:tr>
      <w:tr w:rsidR="009A6D48" w:rsidRPr="00CF2BDD" w14:paraId="6DE6B42C" w14:textId="77777777">
        <w:trPr>
          <w:trHeight w:val="219"/>
          <w:jc w:val="center"/>
        </w:trPr>
        <w:tc>
          <w:tcPr>
            <w:tcW w:w="599" w:type="pct"/>
            <w:vAlign w:val="center"/>
          </w:tcPr>
          <w:p w14:paraId="16004F26" w14:textId="77777777" w:rsidR="009A6D48" w:rsidRPr="00CF2BDD" w:rsidRDefault="009A6D48">
            <w:pPr>
              <w:snapToGrid w:val="0"/>
              <w:spacing w:after="0" w:line="360" w:lineRule="auto"/>
              <w:jc w:val="center"/>
              <w:rPr>
                <w:sz w:val="20"/>
                <w:szCs w:val="20"/>
              </w:rPr>
            </w:pPr>
            <w:r w:rsidRPr="00CF2BDD">
              <w:rPr>
                <w:sz w:val="20"/>
                <w:szCs w:val="20"/>
              </w:rPr>
              <w:t>Sp-4</w:t>
            </w:r>
          </w:p>
        </w:tc>
        <w:tc>
          <w:tcPr>
            <w:tcW w:w="681" w:type="pct"/>
            <w:vAlign w:val="center"/>
          </w:tcPr>
          <w:p w14:paraId="24E91A75" w14:textId="77777777" w:rsidR="009A6D48" w:rsidRPr="00CF2BDD" w:rsidRDefault="009A6D48">
            <w:pPr>
              <w:snapToGrid w:val="0"/>
              <w:spacing w:after="0" w:line="360" w:lineRule="auto"/>
              <w:jc w:val="center"/>
              <w:rPr>
                <w:sz w:val="20"/>
                <w:szCs w:val="20"/>
              </w:rPr>
            </w:pPr>
            <w:r w:rsidRPr="00CF2BDD">
              <w:rPr>
                <w:sz w:val="20"/>
                <w:szCs w:val="20"/>
              </w:rPr>
              <w:t>\</w:t>
            </w:r>
          </w:p>
        </w:tc>
        <w:tc>
          <w:tcPr>
            <w:tcW w:w="550" w:type="pct"/>
            <w:vAlign w:val="center"/>
          </w:tcPr>
          <w:p w14:paraId="1DA8B014" w14:textId="77777777" w:rsidR="009A6D48" w:rsidRPr="00CF2BDD" w:rsidRDefault="009A6D48">
            <w:pPr>
              <w:snapToGrid w:val="0"/>
              <w:spacing w:after="0" w:line="360" w:lineRule="auto"/>
              <w:jc w:val="center"/>
              <w:rPr>
                <w:sz w:val="20"/>
                <w:szCs w:val="20"/>
              </w:rPr>
            </w:pPr>
            <w:r w:rsidRPr="00CF2BDD">
              <w:rPr>
                <w:sz w:val="20"/>
                <w:szCs w:val="20"/>
              </w:rPr>
              <w:t>\</w:t>
            </w:r>
          </w:p>
        </w:tc>
        <w:tc>
          <w:tcPr>
            <w:tcW w:w="713" w:type="pct"/>
            <w:vAlign w:val="center"/>
          </w:tcPr>
          <w:p w14:paraId="6B77C43B" w14:textId="77777777" w:rsidR="009A6D48" w:rsidRPr="00CF2BDD" w:rsidRDefault="009A6D48">
            <w:pPr>
              <w:snapToGrid w:val="0"/>
              <w:spacing w:after="0" w:line="360" w:lineRule="auto"/>
              <w:jc w:val="center"/>
              <w:rPr>
                <w:rFonts w:eastAsia="SimSun"/>
                <w:sz w:val="20"/>
                <w:szCs w:val="20"/>
                <w:lang w:val="en-US" w:eastAsia="zh-CN"/>
              </w:rPr>
            </w:pPr>
            <w:r w:rsidRPr="00CF2BDD">
              <w:rPr>
                <w:rFonts w:eastAsia="SimSun" w:hint="eastAsia"/>
                <w:sz w:val="20"/>
                <w:szCs w:val="20"/>
                <w:lang w:val="en-US" w:eastAsia="zh-CN"/>
              </w:rPr>
              <w:t>42.0</w:t>
            </w:r>
          </w:p>
        </w:tc>
        <w:tc>
          <w:tcPr>
            <w:tcW w:w="667" w:type="pct"/>
            <w:vAlign w:val="center"/>
          </w:tcPr>
          <w:p w14:paraId="6CB00AE2" w14:textId="77777777" w:rsidR="009A6D48" w:rsidRPr="00CF2BDD" w:rsidRDefault="009A6D48">
            <w:pPr>
              <w:snapToGrid w:val="0"/>
              <w:spacing w:after="0" w:line="360" w:lineRule="auto"/>
              <w:jc w:val="center"/>
              <w:rPr>
                <w:sz w:val="20"/>
                <w:szCs w:val="20"/>
              </w:rPr>
            </w:pPr>
            <w:r w:rsidRPr="00CF2BDD">
              <w:rPr>
                <w:sz w:val="20"/>
                <w:szCs w:val="20"/>
              </w:rPr>
              <w:t>10.65</w:t>
            </w:r>
          </w:p>
        </w:tc>
        <w:tc>
          <w:tcPr>
            <w:tcW w:w="593" w:type="pct"/>
            <w:vAlign w:val="center"/>
          </w:tcPr>
          <w:p w14:paraId="389E7F41" w14:textId="77777777" w:rsidR="009A6D48" w:rsidRPr="00CF2BDD" w:rsidRDefault="009A6D48">
            <w:pPr>
              <w:snapToGrid w:val="0"/>
              <w:spacing w:after="0" w:line="360" w:lineRule="auto"/>
              <w:jc w:val="center"/>
              <w:rPr>
                <w:rFonts w:eastAsia="SimSun"/>
                <w:sz w:val="20"/>
                <w:szCs w:val="20"/>
                <w:lang w:val="en-US" w:eastAsia="zh-CN"/>
              </w:rPr>
            </w:pPr>
            <w:r w:rsidRPr="00CF2BDD">
              <w:rPr>
                <w:sz w:val="20"/>
                <w:szCs w:val="20"/>
                <w:lang w:val="en-US" w:eastAsia="zh-CN"/>
              </w:rPr>
              <w:t>208</w:t>
            </w:r>
          </w:p>
        </w:tc>
        <w:tc>
          <w:tcPr>
            <w:tcW w:w="599" w:type="pct"/>
            <w:vAlign w:val="center"/>
          </w:tcPr>
          <w:p w14:paraId="3384C3E5" w14:textId="77777777" w:rsidR="009A6D48" w:rsidRPr="00CF2BDD" w:rsidRDefault="009A6D48">
            <w:pPr>
              <w:snapToGrid w:val="0"/>
              <w:spacing w:after="0" w:line="360" w:lineRule="auto"/>
              <w:jc w:val="center"/>
              <w:rPr>
                <w:sz w:val="20"/>
                <w:szCs w:val="20"/>
                <w:lang w:val="en-US" w:eastAsia="zh-CN"/>
              </w:rPr>
            </w:pPr>
            <w:r w:rsidRPr="00CF2BDD">
              <w:rPr>
                <w:sz w:val="20"/>
                <w:szCs w:val="20"/>
                <w:lang w:val="en-US" w:eastAsia="zh-CN"/>
              </w:rPr>
              <w:t>2,188</w:t>
            </w:r>
          </w:p>
        </w:tc>
        <w:tc>
          <w:tcPr>
            <w:tcW w:w="595" w:type="pct"/>
            <w:vAlign w:val="center"/>
          </w:tcPr>
          <w:p w14:paraId="075BF585" w14:textId="77777777" w:rsidR="009A6D48" w:rsidRPr="00CF2BDD" w:rsidRDefault="009A6D48">
            <w:pPr>
              <w:snapToGrid w:val="0"/>
              <w:spacing w:after="0" w:line="360" w:lineRule="auto"/>
              <w:jc w:val="center"/>
              <w:rPr>
                <w:sz w:val="20"/>
                <w:szCs w:val="20"/>
                <w:lang w:val="en-US" w:eastAsia="zh-CN"/>
              </w:rPr>
            </w:pPr>
            <w:r w:rsidRPr="00CF2BDD">
              <w:rPr>
                <w:sz w:val="20"/>
                <w:szCs w:val="20"/>
                <w:lang w:val="en-US" w:eastAsia="zh-CN"/>
              </w:rPr>
              <w:t>3,421</w:t>
            </w:r>
          </w:p>
        </w:tc>
      </w:tr>
      <w:tr w:rsidR="009A6D48" w:rsidRPr="00CF2BDD" w14:paraId="27AE01F1" w14:textId="77777777">
        <w:trPr>
          <w:trHeight w:val="219"/>
          <w:jc w:val="center"/>
        </w:trPr>
        <w:tc>
          <w:tcPr>
            <w:tcW w:w="599" w:type="pct"/>
            <w:vAlign w:val="center"/>
          </w:tcPr>
          <w:p w14:paraId="469AF96A" w14:textId="77777777" w:rsidR="009A6D48" w:rsidRPr="00CF2BDD" w:rsidRDefault="009A6D48">
            <w:pPr>
              <w:snapToGrid w:val="0"/>
              <w:spacing w:after="0" w:line="360" w:lineRule="auto"/>
              <w:jc w:val="center"/>
              <w:rPr>
                <w:sz w:val="20"/>
                <w:szCs w:val="20"/>
              </w:rPr>
            </w:pPr>
            <w:r w:rsidRPr="00CF2BDD">
              <w:rPr>
                <w:sz w:val="20"/>
                <w:szCs w:val="20"/>
              </w:rPr>
              <w:t>Mean</w:t>
            </w:r>
          </w:p>
        </w:tc>
        <w:tc>
          <w:tcPr>
            <w:tcW w:w="681" w:type="pct"/>
            <w:vAlign w:val="center"/>
          </w:tcPr>
          <w:p w14:paraId="425F340B" w14:textId="77777777" w:rsidR="009A6D48" w:rsidRPr="00CF2BDD" w:rsidRDefault="009A6D48">
            <w:pPr>
              <w:snapToGrid w:val="0"/>
              <w:spacing w:after="0" w:line="360" w:lineRule="auto"/>
              <w:jc w:val="center"/>
              <w:rPr>
                <w:sz w:val="20"/>
                <w:szCs w:val="20"/>
              </w:rPr>
            </w:pPr>
            <w:r w:rsidRPr="00CF2BDD">
              <w:rPr>
                <w:sz w:val="20"/>
                <w:szCs w:val="20"/>
              </w:rPr>
              <w:t>182.45</w:t>
            </w:r>
          </w:p>
        </w:tc>
        <w:tc>
          <w:tcPr>
            <w:tcW w:w="550" w:type="pct"/>
            <w:vAlign w:val="center"/>
          </w:tcPr>
          <w:p w14:paraId="595C7059" w14:textId="77777777" w:rsidR="009A6D48" w:rsidRPr="00CF2BDD" w:rsidRDefault="009A6D48">
            <w:pPr>
              <w:snapToGrid w:val="0"/>
              <w:spacing w:after="0" w:line="360" w:lineRule="auto"/>
              <w:jc w:val="center"/>
              <w:rPr>
                <w:sz w:val="20"/>
                <w:szCs w:val="20"/>
              </w:rPr>
            </w:pPr>
            <w:r w:rsidRPr="00CF2BDD">
              <w:rPr>
                <w:sz w:val="20"/>
                <w:szCs w:val="20"/>
              </w:rPr>
              <w:t>44.48</w:t>
            </w:r>
          </w:p>
        </w:tc>
        <w:tc>
          <w:tcPr>
            <w:tcW w:w="713" w:type="pct"/>
            <w:vAlign w:val="center"/>
          </w:tcPr>
          <w:p w14:paraId="4A4EE4D1" w14:textId="77777777" w:rsidR="009A6D48" w:rsidRPr="00CF2BDD" w:rsidRDefault="009A6D48">
            <w:pPr>
              <w:snapToGrid w:val="0"/>
              <w:spacing w:after="0" w:line="360" w:lineRule="auto"/>
              <w:jc w:val="center"/>
              <w:rPr>
                <w:rFonts w:eastAsia="SimSun"/>
                <w:sz w:val="20"/>
                <w:szCs w:val="20"/>
                <w:lang w:val="en-US" w:eastAsia="zh-CN"/>
              </w:rPr>
            </w:pPr>
            <w:r w:rsidRPr="00CF2BDD">
              <w:rPr>
                <w:sz w:val="20"/>
                <w:szCs w:val="20"/>
              </w:rPr>
              <w:t>4</w:t>
            </w:r>
            <w:r w:rsidRPr="00CF2BDD">
              <w:rPr>
                <w:rFonts w:eastAsia="SimSun" w:hint="eastAsia"/>
                <w:sz w:val="20"/>
                <w:szCs w:val="20"/>
                <w:lang w:val="en-US" w:eastAsia="zh-CN"/>
              </w:rPr>
              <w:t>4</w:t>
            </w:r>
            <w:r w:rsidRPr="00CF2BDD">
              <w:rPr>
                <w:sz w:val="20"/>
                <w:szCs w:val="20"/>
              </w:rPr>
              <w:t>.</w:t>
            </w:r>
            <w:r w:rsidRPr="00CF2BDD">
              <w:rPr>
                <w:rFonts w:eastAsia="SimSun" w:hint="eastAsia"/>
                <w:sz w:val="20"/>
                <w:szCs w:val="20"/>
                <w:lang w:val="en-US" w:eastAsia="zh-CN"/>
              </w:rPr>
              <w:t>4</w:t>
            </w:r>
          </w:p>
        </w:tc>
        <w:tc>
          <w:tcPr>
            <w:tcW w:w="667" w:type="pct"/>
            <w:vAlign w:val="center"/>
          </w:tcPr>
          <w:p w14:paraId="4FAD01A3" w14:textId="77777777" w:rsidR="009A6D48" w:rsidRPr="00CF2BDD" w:rsidRDefault="009A6D48">
            <w:pPr>
              <w:snapToGrid w:val="0"/>
              <w:spacing w:after="0" w:line="360" w:lineRule="auto"/>
              <w:jc w:val="center"/>
              <w:rPr>
                <w:sz w:val="20"/>
                <w:szCs w:val="20"/>
              </w:rPr>
            </w:pPr>
            <w:r w:rsidRPr="00CF2BDD">
              <w:rPr>
                <w:sz w:val="20"/>
                <w:szCs w:val="20"/>
              </w:rPr>
              <w:t>10.43</w:t>
            </w:r>
          </w:p>
        </w:tc>
        <w:tc>
          <w:tcPr>
            <w:tcW w:w="593" w:type="pct"/>
            <w:vAlign w:val="center"/>
          </w:tcPr>
          <w:p w14:paraId="3B24B0A4" w14:textId="77777777" w:rsidR="009A6D48" w:rsidRPr="00CF2BDD" w:rsidRDefault="009A6D48">
            <w:pPr>
              <w:snapToGrid w:val="0"/>
              <w:spacing w:after="0" w:line="360" w:lineRule="auto"/>
              <w:jc w:val="center"/>
              <w:rPr>
                <w:rFonts w:eastAsia="SimSun"/>
                <w:sz w:val="20"/>
                <w:szCs w:val="20"/>
                <w:lang w:val="en-US" w:eastAsia="zh-CN"/>
              </w:rPr>
            </w:pPr>
            <w:r w:rsidRPr="00CF2BDD">
              <w:rPr>
                <w:sz w:val="20"/>
                <w:szCs w:val="20"/>
                <w:lang w:val="en-US" w:eastAsia="zh-CN"/>
              </w:rPr>
              <w:t>214</w:t>
            </w:r>
          </w:p>
        </w:tc>
        <w:tc>
          <w:tcPr>
            <w:tcW w:w="599" w:type="pct"/>
            <w:vAlign w:val="center"/>
          </w:tcPr>
          <w:p w14:paraId="09996909" w14:textId="77777777" w:rsidR="009A6D48" w:rsidRPr="00CF2BDD" w:rsidRDefault="009A6D48">
            <w:pPr>
              <w:snapToGrid w:val="0"/>
              <w:spacing w:after="0" w:line="360" w:lineRule="auto"/>
              <w:jc w:val="center"/>
              <w:rPr>
                <w:sz w:val="20"/>
                <w:szCs w:val="20"/>
                <w:lang w:val="en-US" w:eastAsia="zh-CN"/>
              </w:rPr>
            </w:pPr>
            <w:r w:rsidRPr="00CF2BDD">
              <w:rPr>
                <w:sz w:val="20"/>
                <w:szCs w:val="20"/>
                <w:lang w:val="en-US" w:eastAsia="zh-CN"/>
              </w:rPr>
              <w:t>2,056</w:t>
            </w:r>
          </w:p>
        </w:tc>
        <w:tc>
          <w:tcPr>
            <w:tcW w:w="595" w:type="pct"/>
            <w:vAlign w:val="center"/>
          </w:tcPr>
          <w:p w14:paraId="5D5F2F7F" w14:textId="77777777" w:rsidR="009A6D48" w:rsidRPr="00CF2BDD" w:rsidRDefault="009A6D48">
            <w:pPr>
              <w:snapToGrid w:val="0"/>
              <w:spacing w:after="0" w:line="360" w:lineRule="auto"/>
              <w:jc w:val="center"/>
              <w:rPr>
                <w:sz w:val="20"/>
                <w:szCs w:val="20"/>
                <w:lang w:val="en-US" w:eastAsia="zh-CN"/>
              </w:rPr>
            </w:pPr>
            <w:r w:rsidRPr="00CF2BDD">
              <w:rPr>
                <w:sz w:val="20"/>
                <w:szCs w:val="20"/>
                <w:lang w:val="en-US" w:eastAsia="zh-CN"/>
              </w:rPr>
              <w:t>3,410</w:t>
            </w:r>
          </w:p>
        </w:tc>
      </w:tr>
      <w:tr w:rsidR="009A6D48" w:rsidRPr="00CF2BDD" w14:paraId="7F4A90FD" w14:textId="77777777">
        <w:trPr>
          <w:trHeight w:val="219"/>
          <w:jc w:val="center"/>
        </w:trPr>
        <w:tc>
          <w:tcPr>
            <w:tcW w:w="599" w:type="pct"/>
            <w:vAlign w:val="center"/>
          </w:tcPr>
          <w:p w14:paraId="598D361E" w14:textId="77777777" w:rsidR="009A6D48" w:rsidRPr="00CF2BDD" w:rsidRDefault="009A6D48">
            <w:pPr>
              <w:snapToGrid w:val="0"/>
              <w:spacing w:after="0" w:line="360" w:lineRule="auto"/>
              <w:jc w:val="center"/>
              <w:rPr>
                <w:sz w:val="20"/>
                <w:szCs w:val="20"/>
              </w:rPr>
            </w:pPr>
            <w:r w:rsidRPr="00CF2BDD">
              <w:rPr>
                <w:sz w:val="20"/>
                <w:szCs w:val="20"/>
              </w:rPr>
              <w:t xml:space="preserve">COV </w:t>
            </w:r>
          </w:p>
        </w:tc>
        <w:tc>
          <w:tcPr>
            <w:tcW w:w="681" w:type="pct"/>
            <w:vAlign w:val="center"/>
          </w:tcPr>
          <w:p w14:paraId="19620640" w14:textId="77777777" w:rsidR="009A6D48" w:rsidRPr="00CF2BDD" w:rsidRDefault="009A6D48">
            <w:pPr>
              <w:snapToGrid w:val="0"/>
              <w:spacing w:after="0" w:line="360" w:lineRule="auto"/>
              <w:jc w:val="center"/>
              <w:rPr>
                <w:sz w:val="20"/>
                <w:szCs w:val="20"/>
              </w:rPr>
            </w:pPr>
            <w:r w:rsidRPr="00CF2BDD">
              <w:rPr>
                <w:sz w:val="20"/>
                <w:szCs w:val="20"/>
              </w:rPr>
              <w:t>0.011</w:t>
            </w:r>
          </w:p>
        </w:tc>
        <w:tc>
          <w:tcPr>
            <w:tcW w:w="550" w:type="pct"/>
            <w:vAlign w:val="center"/>
          </w:tcPr>
          <w:p w14:paraId="6096878F" w14:textId="77777777" w:rsidR="009A6D48" w:rsidRPr="00CF2BDD" w:rsidRDefault="009A6D48">
            <w:pPr>
              <w:snapToGrid w:val="0"/>
              <w:spacing w:after="0" w:line="360" w:lineRule="auto"/>
              <w:jc w:val="center"/>
              <w:rPr>
                <w:sz w:val="20"/>
                <w:szCs w:val="20"/>
              </w:rPr>
            </w:pPr>
            <w:r w:rsidRPr="00CF2BDD">
              <w:rPr>
                <w:sz w:val="20"/>
                <w:szCs w:val="20"/>
              </w:rPr>
              <w:t>0.027</w:t>
            </w:r>
          </w:p>
        </w:tc>
        <w:tc>
          <w:tcPr>
            <w:tcW w:w="713" w:type="pct"/>
            <w:vAlign w:val="center"/>
          </w:tcPr>
          <w:p w14:paraId="09DB6FA4" w14:textId="77777777" w:rsidR="009A6D48" w:rsidRPr="00CF2BDD" w:rsidRDefault="009A6D48">
            <w:pPr>
              <w:snapToGrid w:val="0"/>
              <w:spacing w:after="0" w:line="360" w:lineRule="auto"/>
              <w:jc w:val="center"/>
              <w:rPr>
                <w:rFonts w:eastAsia="SimSun"/>
                <w:sz w:val="20"/>
                <w:szCs w:val="20"/>
                <w:lang w:val="en-US" w:eastAsia="zh-CN"/>
              </w:rPr>
            </w:pPr>
            <w:r w:rsidRPr="00CF2BDD">
              <w:rPr>
                <w:sz w:val="20"/>
                <w:szCs w:val="20"/>
              </w:rPr>
              <w:t>0.0</w:t>
            </w:r>
            <w:r w:rsidRPr="00CF2BDD">
              <w:rPr>
                <w:rFonts w:eastAsia="SimSun" w:hint="eastAsia"/>
                <w:sz w:val="20"/>
                <w:szCs w:val="20"/>
                <w:lang w:val="en-US" w:eastAsia="zh-CN"/>
              </w:rPr>
              <w:t>34</w:t>
            </w:r>
          </w:p>
        </w:tc>
        <w:tc>
          <w:tcPr>
            <w:tcW w:w="667" w:type="pct"/>
            <w:vAlign w:val="center"/>
          </w:tcPr>
          <w:p w14:paraId="42568F44" w14:textId="77777777" w:rsidR="009A6D48" w:rsidRPr="00CF2BDD" w:rsidRDefault="009A6D48">
            <w:pPr>
              <w:snapToGrid w:val="0"/>
              <w:spacing w:after="0" w:line="360" w:lineRule="auto"/>
              <w:jc w:val="center"/>
              <w:rPr>
                <w:sz w:val="20"/>
                <w:szCs w:val="20"/>
              </w:rPr>
            </w:pPr>
            <w:r w:rsidRPr="00CF2BDD">
              <w:rPr>
                <w:sz w:val="20"/>
                <w:szCs w:val="20"/>
              </w:rPr>
              <w:t>0.059</w:t>
            </w:r>
          </w:p>
        </w:tc>
        <w:tc>
          <w:tcPr>
            <w:tcW w:w="593" w:type="pct"/>
            <w:vAlign w:val="center"/>
          </w:tcPr>
          <w:p w14:paraId="0DC2EF62" w14:textId="77777777" w:rsidR="009A6D48" w:rsidRPr="00CF2BDD" w:rsidRDefault="009A6D48">
            <w:pPr>
              <w:snapToGrid w:val="0"/>
              <w:spacing w:after="0" w:line="360" w:lineRule="auto"/>
              <w:jc w:val="center"/>
              <w:rPr>
                <w:rFonts w:eastAsia="SimSun"/>
                <w:sz w:val="20"/>
                <w:szCs w:val="20"/>
                <w:lang w:val="en-US" w:eastAsia="zh-CN"/>
              </w:rPr>
            </w:pPr>
            <w:r w:rsidRPr="00CF2BDD">
              <w:rPr>
                <w:sz w:val="20"/>
                <w:szCs w:val="20"/>
                <w:lang w:val="en-US" w:eastAsia="zh-CN"/>
              </w:rPr>
              <w:t>0.025</w:t>
            </w:r>
          </w:p>
        </w:tc>
        <w:tc>
          <w:tcPr>
            <w:tcW w:w="599" w:type="pct"/>
            <w:vAlign w:val="center"/>
          </w:tcPr>
          <w:p w14:paraId="0A66479D" w14:textId="77777777" w:rsidR="009A6D48" w:rsidRPr="00CF2BDD" w:rsidRDefault="009A6D48">
            <w:pPr>
              <w:snapToGrid w:val="0"/>
              <w:spacing w:after="0" w:line="360" w:lineRule="auto"/>
              <w:jc w:val="center"/>
              <w:rPr>
                <w:rFonts w:eastAsia="SimSun"/>
                <w:sz w:val="20"/>
                <w:szCs w:val="20"/>
                <w:lang w:val="en-US" w:eastAsia="zh-CN"/>
              </w:rPr>
            </w:pPr>
            <w:r w:rsidRPr="00CF2BDD">
              <w:rPr>
                <w:sz w:val="20"/>
                <w:szCs w:val="20"/>
                <w:lang w:val="en-US" w:eastAsia="zh-CN"/>
              </w:rPr>
              <w:t>0.073</w:t>
            </w:r>
          </w:p>
        </w:tc>
        <w:tc>
          <w:tcPr>
            <w:tcW w:w="595" w:type="pct"/>
            <w:vAlign w:val="center"/>
          </w:tcPr>
          <w:p w14:paraId="10D610AE" w14:textId="77777777" w:rsidR="009A6D48" w:rsidRPr="00CF2BDD" w:rsidRDefault="009A6D48">
            <w:pPr>
              <w:snapToGrid w:val="0"/>
              <w:spacing w:after="0" w:line="360" w:lineRule="auto"/>
              <w:jc w:val="center"/>
              <w:rPr>
                <w:rFonts w:eastAsia="SimSun"/>
                <w:sz w:val="20"/>
                <w:szCs w:val="20"/>
                <w:lang w:val="en-US" w:eastAsia="zh-CN"/>
              </w:rPr>
            </w:pPr>
            <w:r w:rsidRPr="00CF2BDD">
              <w:rPr>
                <w:sz w:val="20"/>
                <w:szCs w:val="20"/>
                <w:lang w:val="en-US" w:eastAsia="zh-CN"/>
              </w:rPr>
              <w:t>0.041</w:t>
            </w:r>
          </w:p>
        </w:tc>
      </w:tr>
    </w:tbl>
    <w:p w14:paraId="6AA93970" w14:textId="77777777" w:rsidR="009A6D48" w:rsidRPr="00CF2BDD" w:rsidRDefault="009A6D48">
      <w:pPr>
        <w:spacing w:line="360" w:lineRule="auto"/>
        <w:rPr>
          <w:rFonts w:eastAsia="SimSun"/>
          <w:sz w:val="20"/>
          <w:szCs w:val="20"/>
          <w:lang w:val="en-US" w:eastAsia="zh-CN"/>
        </w:rPr>
      </w:pPr>
      <w:r w:rsidRPr="00CF2BDD">
        <w:rPr>
          <w:sz w:val="20"/>
          <w:szCs w:val="20"/>
          <w:lang w:val="en-US" w:eastAsia="zh-CN"/>
        </w:rPr>
        <w:t xml:space="preserve">Note: </w:t>
      </w:r>
      <w:proofErr w:type="spellStart"/>
      <w:r w:rsidRPr="00CF2BDD">
        <w:rPr>
          <w:i/>
          <w:iCs/>
          <w:sz w:val="20"/>
          <w:szCs w:val="20"/>
          <w:lang w:val="en-US" w:eastAsia="zh-CN"/>
        </w:rPr>
        <w:t>ε</w:t>
      </w:r>
      <w:r w:rsidRPr="00CF2BDD">
        <w:rPr>
          <w:i/>
          <w:iCs/>
          <w:sz w:val="20"/>
          <w:szCs w:val="20"/>
          <w:vertAlign w:val="subscript"/>
          <w:lang w:val="en-US" w:eastAsia="zh-CN"/>
        </w:rPr>
        <w:t>cc</w:t>
      </w:r>
      <w:proofErr w:type="spellEnd"/>
      <w:r w:rsidRPr="00CF2BDD">
        <w:rPr>
          <w:sz w:val="20"/>
          <w:szCs w:val="20"/>
          <w:lang w:val="en-US" w:eastAsia="zh-CN"/>
        </w:rPr>
        <w:t xml:space="preserve"> is the cracking tensile strain when the width of the crack is up to 0.02 mm.</w:t>
      </w:r>
    </w:p>
    <w:p w14:paraId="790D5D85" w14:textId="77777777" w:rsidR="009A6D48" w:rsidRPr="00CF2BDD" w:rsidRDefault="009A6D48">
      <w:pPr>
        <w:snapToGrid w:val="0"/>
        <w:spacing w:after="0" w:line="360" w:lineRule="auto"/>
        <w:rPr>
          <w:b/>
          <w:sz w:val="28"/>
          <w:szCs w:val="28"/>
        </w:rPr>
      </w:pPr>
      <w:r w:rsidRPr="00CF2BDD">
        <w:rPr>
          <w:b/>
          <w:sz w:val="28"/>
          <w:szCs w:val="28"/>
        </w:rPr>
        <w:t>3. Test setup and loading protocol</w:t>
      </w:r>
    </w:p>
    <w:p w14:paraId="10C99D5F" w14:textId="77777777" w:rsidR="009A6D48" w:rsidRPr="00CF2BDD" w:rsidRDefault="009A6D48">
      <w:pPr>
        <w:widowControl w:val="0"/>
        <w:autoSpaceDE w:val="0"/>
        <w:autoSpaceDN w:val="0"/>
        <w:adjustRightInd w:val="0"/>
        <w:snapToGrid w:val="0"/>
        <w:spacing w:beforeLines="50" w:before="120" w:after="0" w:line="360" w:lineRule="auto"/>
        <w:rPr>
          <w:b/>
          <w:sz w:val="24"/>
          <w:szCs w:val="24"/>
          <w:lang w:eastAsia="zh-CN"/>
        </w:rPr>
      </w:pPr>
      <w:r w:rsidRPr="00CF2BDD">
        <w:rPr>
          <w:b/>
          <w:sz w:val="24"/>
          <w:szCs w:val="24"/>
          <w:lang w:eastAsia="zh-CN"/>
        </w:rPr>
        <w:t xml:space="preserve">3.1 </w:t>
      </w:r>
      <w:r w:rsidRPr="00CF2BDD">
        <w:rPr>
          <w:rFonts w:hint="eastAsia"/>
          <w:b/>
          <w:sz w:val="24"/>
          <w:szCs w:val="24"/>
          <w:lang w:eastAsia="zh-CN"/>
        </w:rPr>
        <w:t>S</w:t>
      </w:r>
      <w:r w:rsidRPr="00CF2BDD">
        <w:rPr>
          <w:b/>
          <w:sz w:val="24"/>
          <w:szCs w:val="24"/>
          <w:lang w:eastAsia="zh-CN"/>
        </w:rPr>
        <w:t xml:space="preserve">tatic loading </w:t>
      </w:r>
      <w:r w:rsidRPr="00CF2BDD">
        <w:rPr>
          <w:rFonts w:hint="eastAsia"/>
          <w:b/>
          <w:sz w:val="24"/>
          <w:szCs w:val="24"/>
          <w:lang w:eastAsia="zh-CN"/>
        </w:rPr>
        <w:t>scheme</w:t>
      </w:r>
    </w:p>
    <w:p w14:paraId="21A70846" w14:textId="77777777" w:rsidR="009A6D48" w:rsidRPr="00CF2BDD" w:rsidRDefault="009A6D48">
      <w:pPr>
        <w:snapToGrid w:val="0"/>
        <w:spacing w:after="0" w:line="360" w:lineRule="auto"/>
        <w:ind w:firstLineChars="200" w:firstLine="480"/>
        <w:jc w:val="both"/>
        <w:rPr>
          <w:sz w:val="24"/>
          <w:szCs w:val="24"/>
          <w:lang w:eastAsia="zh-CN"/>
        </w:rPr>
      </w:pPr>
      <w:r w:rsidRPr="00CF2BDD">
        <w:rPr>
          <w:sz w:val="24"/>
          <w:szCs w:val="24"/>
          <w:lang w:eastAsia="zh-CN"/>
        </w:rPr>
        <w:t xml:space="preserve">In order to simulate the most unfavourable situation of </w:t>
      </w:r>
      <w:r w:rsidRPr="00CF2BDD">
        <w:rPr>
          <w:rFonts w:hint="eastAsia"/>
          <w:sz w:val="24"/>
          <w:szCs w:val="24"/>
          <w:lang w:eastAsia="zh-CN"/>
        </w:rPr>
        <w:t xml:space="preserve">the </w:t>
      </w:r>
      <w:proofErr w:type="spellStart"/>
      <w:r w:rsidRPr="00CF2BDD">
        <w:rPr>
          <w:sz w:val="24"/>
          <w:szCs w:val="24"/>
          <w:lang w:eastAsia="zh-CN"/>
        </w:rPr>
        <w:t>UHPC</w:t>
      </w:r>
      <w:proofErr w:type="spellEnd"/>
      <w:r w:rsidRPr="00CF2BDD">
        <w:rPr>
          <w:sz w:val="24"/>
          <w:szCs w:val="24"/>
          <w:lang w:eastAsia="zh-CN"/>
        </w:rPr>
        <w:t xml:space="preserve"> layer</w:t>
      </w:r>
      <w:r w:rsidRPr="00CF2BDD">
        <w:rPr>
          <w:rFonts w:hint="eastAsia"/>
          <w:sz w:val="24"/>
          <w:szCs w:val="24"/>
          <w:lang w:eastAsia="zh-CN"/>
        </w:rPr>
        <w:t xml:space="preserve"> under hogging moment</w:t>
      </w:r>
      <w:r w:rsidRPr="00CF2BDD">
        <w:rPr>
          <w:sz w:val="24"/>
          <w:szCs w:val="24"/>
          <w:lang w:eastAsia="zh-CN"/>
        </w:rPr>
        <w:t>, a</w:t>
      </w:r>
      <w:r w:rsidRPr="00CF2BDD">
        <w:rPr>
          <w:rFonts w:hint="eastAsia"/>
          <w:sz w:val="24"/>
          <w:szCs w:val="24"/>
          <w:lang w:eastAsia="zh-CN"/>
        </w:rPr>
        <w:t xml:space="preserve"> four-point bending test was performed, where the pure bending length of the </w:t>
      </w:r>
      <w:r w:rsidRPr="00CF2BDD">
        <w:rPr>
          <w:sz w:val="24"/>
          <w:szCs w:val="24"/>
          <w:lang w:eastAsia="zh-CN"/>
        </w:rPr>
        <w:t>strip model</w:t>
      </w:r>
      <w:r w:rsidRPr="00CF2BDD">
        <w:rPr>
          <w:rFonts w:hint="eastAsia"/>
          <w:sz w:val="24"/>
          <w:szCs w:val="24"/>
          <w:lang w:eastAsia="zh-CN"/>
        </w:rPr>
        <w:t xml:space="preserve"> is 1,000 mm, as depicted in </w:t>
      </w:r>
      <w:r w:rsidRPr="00CF2BDD">
        <w:rPr>
          <w:rFonts w:hint="eastAsia"/>
          <w:color w:val="0066FF"/>
          <w:sz w:val="24"/>
          <w:szCs w:val="24"/>
          <w:lang w:eastAsia="zh-CN"/>
        </w:rPr>
        <w:t xml:space="preserve">Fig. </w:t>
      </w:r>
      <w:r w:rsidRPr="00CF2BDD">
        <w:rPr>
          <w:rFonts w:hint="eastAsia"/>
          <w:color w:val="0066FF"/>
          <w:sz w:val="24"/>
          <w:szCs w:val="24"/>
          <w:lang w:val="en-US" w:eastAsia="zh-CN"/>
        </w:rPr>
        <w:t>5</w:t>
      </w:r>
      <w:r w:rsidRPr="00CF2BDD">
        <w:rPr>
          <w:rFonts w:hint="eastAsia"/>
          <w:sz w:val="24"/>
          <w:szCs w:val="24"/>
          <w:lang w:eastAsia="zh-CN"/>
        </w:rPr>
        <w:t>.</w:t>
      </w:r>
      <w:r w:rsidRPr="00CF2BDD">
        <w:rPr>
          <w:sz w:val="24"/>
          <w:szCs w:val="24"/>
          <w:lang w:eastAsia="zh-CN"/>
        </w:rPr>
        <w:t xml:space="preserve"> </w:t>
      </w:r>
      <w:r w:rsidRPr="00CF2BDD">
        <w:rPr>
          <w:rFonts w:hint="eastAsia"/>
          <w:sz w:val="24"/>
          <w:szCs w:val="24"/>
          <w:lang w:eastAsia="zh-CN"/>
        </w:rPr>
        <w:t>T</w:t>
      </w:r>
      <w:r w:rsidRPr="00CF2BDD">
        <w:rPr>
          <w:sz w:val="24"/>
          <w:szCs w:val="24"/>
          <w:lang w:eastAsia="zh-CN"/>
        </w:rPr>
        <w:t>he load</w:t>
      </w:r>
      <w:r w:rsidRPr="00CF2BDD">
        <w:rPr>
          <w:rFonts w:hint="eastAsia"/>
          <w:sz w:val="24"/>
          <w:szCs w:val="24"/>
          <w:lang w:eastAsia="zh-CN"/>
        </w:rPr>
        <w:t xml:space="preserve"> (P)</w:t>
      </w:r>
      <w:r w:rsidRPr="00CF2BDD">
        <w:rPr>
          <w:sz w:val="24"/>
          <w:szCs w:val="24"/>
          <w:lang w:eastAsia="zh-CN"/>
        </w:rPr>
        <w:t xml:space="preserve"> </w:t>
      </w:r>
      <w:r w:rsidRPr="00CF2BDD">
        <w:rPr>
          <w:rFonts w:hint="eastAsia"/>
          <w:sz w:val="24"/>
          <w:szCs w:val="24"/>
          <w:lang w:eastAsia="zh-CN"/>
        </w:rPr>
        <w:t>wa</w:t>
      </w:r>
      <w:r w:rsidRPr="00CF2BDD">
        <w:rPr>
          <w:sz w:val="24"/>
          <w:szCs w:val="24"/>
          <w:lang w:eastAsia="zh-CN"/>
        </w:rPr>
        <w:t>s transferred to the diaphragm</w:t>
      </w:r>
      <w:r w:rsidRPr="00CF2BDD">
        <w:rPr>
          <w:rFonts w:hint="eastAsia"/>
          <w:sz w:val="24"/>
          <w:szCs w:val="24"/>
          <w:lang w:eastAsia="zh-CN"/>
        </w:rPr>
        <w:t>s</w:t>
      </w:r>
      <w:r w:rsidRPr="00CF2BDD">
        <w:rPr>
          <w:sz w:val="24"/>
          <w:szCs w:val="24"/>
          <w:lang w:eastAsia="zh-CN"/>
        </w:rPr>
        <w:t xml:space="preserve"> through a </w:t>
      </w:r>
      <w:r w:rsidRPr="00CF2BDD">
        <w:rPr>
          <w:rFonts w:hint="eastAsia"/>
          <w:sz w:val="24"/>
          <w:szCs w:val="24"/>
          <w:lang w:eastAsia="zh-CN"/>
        </w:rPr>
        <w:t>distributive girder</w:t>
      </w:r>
      <w:r w:rsidRPr="00CF2BDD">
        <w:rPr>
          <w:sz w:val="24"/>
          <w:szCs w:val="24"/>
          <w:lang w:eastAsia="zh-CN"/>
        </w:rPr>
        <w:t xml:space="preserve">, and then it </w:t>
      </w:r>
      <w:r w:rsidRPr="00CF2BDD">
        <w:rPr>
          <w:rFonts w:hint="eastAsia"/>
          <w:sz w:val="24"/>
          <w:szCs w:val="24"/>
          <w:lang w:eastAsia="zh-CN"/>
        </w:rPr>
        <w:t>wa</w:t>
      </w:r>
      <w:r w:rsidRPr="00CF2BDD">
        <w:rPr>
          <w:sz w:val="24"/>
          <w:szCs w:val="24"/>
          <w:lang w:eastAsia="zh-CN"/>
        </w:rPr>
        <w:t>s applied to the bridge deck by the diaphragm</w:t>
      </w:r>
      <w:r w:rsidRPr="00CF2BDD">
        <w:rPr>
          <w:rFonts w:hint="eastAsia"/>
          <w:sz w:val="24"/>
          <w:szCs w:val="24"/>
          <w:lang w:eastAsia="zh-CN"/>
        </w:rPr>
        <w:t xml:space="preserve">s. To obtain the deformation of </w:t>
      </w:r>
      <w:r w:rsidRPr="00CF2BDD">
        <w:rPr>
          <w:sz w:val="24"/>
          <w:szCs w:val="24"/>
          <w:lang w:eastAsia="zh-CN"/>
        </w:rPr>
        <w:t>the strip model</w:t>
      </w:r>
      <w:r w:rsidRPr="00CF2BDD">
        <w:rPr>
          <w:rFonts w:hint="eastAsia"/>
          <w:sz w:val="24"/>
          <w:szCs w:val="24"/>
          <w:lang w:eastAsia="zh-CN"/>
        </w:rPr>
        <w:t>, five linear variable displacement transducers (</w:t>
      </w:r>
      <w:proofErr w:type="spellStart"/>
      <w:r w:rsidRPr="00CF2BDD">
        <w:rPr>
          <w:rFonts w:hint="eastAsia"/>
          <w:sz w:val="24"/>
          <w:szCs w:val="24"/>
          <w:lang w:eastAsia="zh-CN"/>
        </w:rPr>
        <w:t>LVDTs</w:t>
      </w:r>
      <w:proofErr w:type="spellEnd"/>
      <w:r w:rsidRPr="00CF2BDD">
        <w:rPr>
          <w:rFonts w:hint="eastAsia"/>
          <w:sz w:val="24"/>
          <w:szCs w:val="24"/>
          <w:lang w:eastAsia="zh-CN"/>
        </w:rPr>
        <w:t>) were arranged at the support</w:t>
      </w:r>
      <w:r w:rsidRPr="00CF2BDD">
        <w:rPr>
          <w:sz w:val="24"/>
          <w:szCs w:val="24"/>
          <w:lang w:eastAsia="zh-CN"/>
        </w:rPr>
        <w:t>ing</w:t>
      </w:r>
      <w:r w:rsidRPr="00CF2BDD">
        <w:rPr>
          <w:rFonts w:hint="eastAsia"/>
          <w:sz w:val="24"/>
          <w:szCs w:val="24"/>
          <w:lang w:eastAsia="zh-CN"/>
        </w:rPr>
        <w:t xml:space="preserve"> point</w:t>
      </w:r>
      <w:r w:rsidRPr="00CF2BDD">
        <w:rPr>
          <w:sz w:val="24"/>
          <w:szCs w:val="24"/>
          <w:lang w:eastAsia="zh-CN"/>
        </w:rPr>
        <w:t>s</w:t>
      </w:r>
      <w:r w:rsidRPr="00CF2BDD">
        <w:rPr>
          <w:rFonts w:hint="eastAsia"/>
          <w:sz w:val="24"/>
          <w:szCs w:val="24"/>
          <w:lang w:eastAsia="zh-CN"/>
        </w:rPr>
        <w:t xml:space="preserve"> (L1 and L5), loading points (L2 and L4</w:t>
      </w:r>
      <w:r w:rsidRPr="00CF2BDD">
        <w:rPr>
          <w:sz w:val="24"/>
          <w:szCs w:val="24"/>
          <w:lang w:eastAsia="zh-CN"/>
        </w:rPr>
        <w:t xml:space="preserve"> under </w:t>
      </w:r>
      <w:r w:rsidRPr="00CF2BDD">
        <w:rPr>
          <w:sz w:val="24"/>
          <w:szCs w:val="24"/>
          <w:lang w:eastAsia="zh-CN"/>
        </w:rPr>
        <w:lastRenderedPageBreak/>
        <w:t>the diaphragms</w:t>
      </w:r>
      <w:r w:rsidRPr="00CF2BDD">
        <w:rPr>
          <w:rFonts w:hint="eastAsia"/>
          <w:sz w:val="24"/>
          <w:szCs w:val="24"/>
          <w:lang w:eastAsia="zh-CN"/>
        </w:rPr>
        <w:t>), and mid-span section (L3). In addition, two</w:t>
      </w:r>
      <w:r w:rsidRPr="00CF2BDD">
        <w:rPr>
          <w:sz w:val="24"/>
          <w:szCs w:val="24"/>
          <w:lang w:eastAsia="zh-CN"/>
        </w:rPr>
        <w:t xml:space="preserve"> dial indicator</w:t>
      </w:r>
      <w:r w:rsidRPr="00CF2BDD">
        <w:rPr>
          <w:rFonts w:hint="eastAsia"/>
          <w:sz w:val="24"/>
          <w:szCs w:val="24"/>
          <w:lang w:eastAsia="zh-CN"/>
        </w:rPr>
        <w:t>s</w:t>
      </w:r>
      <w:r w:rsidRPr="00CF2BDD">
        <w:rPr>
          <w:sz w:val="24"/>
          <w:szCs w:val="24"/>
          <w:lang w:eastAsia="zh-CN"/>
        </w:rPr>
        <w:t xml:space="preserve"> </w:t>
      </w:r>
      <w:r w:rsidRPr="00CF2BDD">
        <w:rPr>
          <w:rFonts w:hint="eastAsia"/>
          <w:sz w:val="24"/>
          <w:szCs w:val="24"/>
          <w:lang w:eastAsia="zh-CN"/>
        </w:rPr>
        <w:t>(Z1 and Z2) were</w:t>
      </w:r>
      <w:r w:rsidRPr="00CF2BDD">
        <w:rPr>
          <w:sz w:val="24"/>
          <w:szCs w:val="24"/>
          <w:lang w:eastAsia="zh-CN"/>
        </w:rPr>
        <w:t xml:space="preserve"> arranged at both ends of the</w:t>
      </w:r>
      <w:r w:rsidRPr="00CF2BDD">
        <w:rPr>
          <w:rFonts w:hint="eastAsia"/>
          <w:sz w:val="24"/>
          <w:szCs w:val="24"/>
          <w:lang w:eastAsia="zh-CN"/>
        </w:rPr>
        <w:t xml:space="preserve"> composite</w:t>
      </w:r>
      <w:r w:rsidRPr="00CF2BDD">
        <w:rPr>
          <w:sz w:val="24"/>
          <w:szCs w:val="24"/>
          <w:lang w:eastAsia="zh-CN"/>
        </w:rPr>
        <w:t xml:space="preserve"> deck to measure the relative slip between the </w:t>
      </w:r>
      <w:r w:rsidRPr="00CF2BDD">
        <w:rPr>
          <w:rFonts w:hint="eastAsia"/>
          <w:sz w:val="24"/>
          <w:szCs w:val="24"/>
          <w:lang w:eastAsia="zh-CN"/>
        </w:rPr>
        <w:t>deck plate</w:t>
      </w:r>
      <w:r w:rsidRPr="00CF2BDD">
        <w:rPr>
          <w:sz w:val="24"/>
          <w:szCs w:val="24"/>
          <w:lang w:eastAsia="zh-CN"/>
        </w:rPr>
        <w:t xml:space="preserve"> and the </w:t>
      </w:r>
      <w:proofErr w:type="spellStart"/>
      <w:r w:rsidRPr="00CF2BDD">
        <w:rPr>
          <w:sz w:val="24"/>
          <w:szCs w:val="24"/>
          <w:lang w:eastAsia="zh-CN"/>
        </w:rPr>
        <w:t>UHPC</w:t>
      </w:r>
      <w:proofErr w:type="spellEnd"/>
      <w:r w:rsidRPr="00CF2BDD">
        <w:rPr>
          <w:sz w:val="24"/>
          <w:szCs w:val="24"/>
          <w:lang w:eastAsia="zh-CN"/>
        </w:rPr>
        <w:t xml:space="preserve"> layer. Also, strain gauges </w:t>
      </w:r>
      <w:r w:rsidRPr="00CF2BDD">
        <w:rPr>
          <w:rFonts w:hint="eastAsia"/>
          <w:sz w:val="24"/>
          <w:szCs w:val="24"/>
          <w:lang w:eastAsia="zh-CN"/>
        </w:rPr>
        <w:t>were</w:t>
      </w:r>
      <w:r w:rsidRPr="00CF2BDD">
        <w:rPr>
          <w:sz w:val="24"/>
          <w:szCs w:val="24"/>
          <w:lang w:eastAsia="zh-CN"/>
        </w:rPr>
        <w:t xml:space="preserve"> installed on the </w:t>
      </w:r>
      <w:proofErr w:type="spellStart"/>
      <w:r w:rsidRPr="00CF2BDD">
        <w:rPr>
          <w:sz w:val="24"/>
          <w:szCs w:val="24"/>
          <w:lang w:eastAsia="zh-CN"/>
        </w:rPr>
        <w:t>UHPC</w:t>
      </w:r>
      <w:proofErr w:type="spellEnd"/>
      <w:r w:rsidRPr="00CF2BDD">
        <w:rPr>
          <w:rFonts w:hint="eastAsia"/>
          <w:sz w:val="24"/>
          <w:szCs w:val="24"/>
          <w:lang w:eastAsia="zh-CN"/>
        </w:rPr>
        <w:t xml:space="preserve"> </w:t>
      </w:r>
      <w:r w:rsidRPr="00CF2BDD">
        <w:rPr>
          <w:sz w:val="24"/>
          <w:szCs w:val="24"/>
          <w:lang w:eastAsia="zh-CN"/>
        </w:rPr>
        <w:t xml:space="preserve">surface </w:t>
      </w:r>
      <w:r w:rsidRPr="00CF2BDD">
        <w:rPr>
          <w:rFonts w:hint="eastAsia"/>
          <w:sz w:val="24"/>
          <w:szCs w:val="24"/>
          <w:lang w:eastAsia="zh-CN"/>
        </w:rPr>
        <w:t>in the</w:t>
      </w:r>
      <w:r w:rsidRPr="00CF2BDD">
        <w:rPr>
          <w:sz w:val="24"/>
          <w:szCs w:val="24"/>
          <w:lang w:eastAsia="zh-CN"/>
        </w:rPr>
        <w:t xml:space="preserve"> pure bending </w:t>
      </w:r>
      <w:r w:rsidRPr="00CF2BDD">
        <w:rPr>
          <w:rFonts w:hint="eastAsia"/>
          <w:sz w:val="24"/>
          <w:szCs w:val="24"/>
          <w:lang w:eastAsia="zh-CN"/>
        </w:rPr>
        <w:t>region</w:t>
      </w:r>
      <w:r w:rsidRPr="00CF2BDD">
        <w:rPr>
          <w:sz w:val="24"/>
          <w:szCs w:val="24"/>
          <w:lang w:eastAsia="zh-CN"/>
        </w:rPr>
        <w:t xml:space="preserve"> to measure </w:t>
      </w:r>
      <w:r w:rsidRPr="00CF2BDD">
        <w:rPr>
          <w:rFonts w:hint="eastAsia"/>
          <w:sz w:val="24"/>
          <w:szCs w:val="24"/>
          <w:lang w:eastAsia="zh-CN"/>
        </w:rPr>
        <w:t xml:space="preserve">the average </w:t>
      </w:r>
      <w:r w:rsidRPr="00CF2BDD">
        <w:rPr>
          <w:sz w:val="24"/>
          <w:szCs w:val="24"/>
          <w:lang w:eastAsia="zh-CN"/>
        </w:rPr>
        <w:t>strain</w:t>
      </w:r>
      <w:r w:rsidRPr="00CF2BDD">
        <w:rPr>
          <w:rFonts w:hint="eastAsia"/>
          <w:sz w:val="24"/>
          <w:szCs w:val="24"/>
          <w:lang w:eastAsia="zh-CN"/>
        </w:rPr>
        <w:t>s</w:t>
      </w:r>
      <w:r w:rsidRPr="00CF2BDD">
        <w:rPr>
          <w:sz w:val="24"/>
          <w:szCs w:val="24"/>
          <w:lang w:eastAsia="zh-CN"/>
        </w:rPr>
        <w:t xml:space="preserve"> </w:t>
      </w:r>
      <w:r w:rsidRPr="00CF2BDD">
        <w:rPr>
          <w:rFonts w:hint="eastAsia"/>
          <w:sz w:val="24"/>
          <w:szCs w:val="24"/>
          <w:lang w:eastAsia="zh-CN"/>
        </w:rPr>
        <w:t xml:space="preserve">on the </w:t>
      </w:r>
      <w:proofErr w:type="spellStart"/>
      <w:r w:rsidRPr="00CF2BDD">
        <w:rPr>
          <w:rFonts w:hint="eastAsia"/>
          <w:sz w:val="24"/>
          <w:szCs w:val="24"/>
          <w:lang w:eastAsia="zh-CN"/>
        </w:rPr>
        <w:t>UHPC</w:t>
      </w:r>
      <w:proofErr w:type="spellEnd"/>
      <w:r w:rsidRPr="00CF2BDD">
        <w:rPr>
          <w:rFonts w:hint="eastAsia"/>
          <w:sz w:val="24"/>
          <w:szCs w:val="24"/>
          <w:lang w:eastAsia="zh-CN"/>
        </w:rPr>
        <w:t xml:space="preserve"> layer</w:t>
      </w:r>
      <w:r w:rsidRPr="00CF2BDD">
        <w:rPr>
          <w:sz w:val="24"/>
          <w:szCs w:val="24"/>
          <w:lang w:eastAsia="zh-CN"/>
        </w:rPr>
        <w:t xml:space="preserve">, as shown in </w:t>
      </w:r>
      <w:r w:rsidRPr="00CF2BDD">
        <w:rPr>
          <w:rFonts w:hint="eastAsia"/>
          <w:color w:val="0066FF"/>
          <w:sz w:val="24"/>
          <w:szCs w:val="24"/>
          <w:lang w:eastAsia="zh-CN"/>
        </w:rPr>
        <w:t xml:space="preserve">Fig. </w:t>
      </w:r>
      <w:r w:rsidRPr="00CF2BDD">
        <w:rPr>
          <w:rFonts w:hint="eastAsia"/>
          <w:color w:val="0066FF"/>
          <w:sz w:val="24"/>
          <w:szCs w:val="24"/>
          <w:lang w:val="en-US" w:eastAsia="zh-CN"/>
        </w:rPr>
        <w:t>6</w:t>
      </w:r>
      <w:r w:rsidRPr="00CF2BDD">
        <w:rPr>
          <w:rFonts w:hint="eastAsia"/>
          <w:sz w:val="24"/>
          <w:szCs w:val="24"/>
          <w:lang w:eastAsia="zh-CN"/>
        </w:rPr>
        <w:t>.</w:t>
      </w:r>
    </w:p>
    <w:p w14:paraId="1FF53934" w14:textId="5BFAF390" w:rsidR="009A6D48" w:rsidRPr="00CF2BDD" w:rsidRDefault="007E29A6">
      <w:pPr>
        <w:spacing w:after="0" w:line="360" w:lineRule="auto"/>
        <w:jc w:val="center"/>
        <w:rPr>
          <w:rFonts w:eastAsia="DengXian"/>
          <w:sz w:val="24"/>
          <w:szCs w:val="24"/>
          <w:lang w:val="en-US" w:eastAsia="zh-CN" w:bidi="ar"/>
        </w:rPr>
      </w:pPr>
      <w:r w:rsidRPr="00CF2BDD">
        <w:rPr>
          <w:noProof/>
          <w:sz w:val="24"/>
          <w:szCs w:val="24"/>
          <w:lang w:bidi="ar"/>
        </w:rPr>
        <w:drawing>
          <wp:inline distT="0" distB="0" distL="0" distR="0" wp14:anchorId="05492182" wp14:editId="4A8E9BC7">
            <wp:extent cx="4337050" cy="2273300"/>
            <wp:effectExtent l="0" t="0" r="0" b="0"/>
            <wp:docPr id="6" name="图片 35" descr="加载示意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5" descr="加载示意图"/>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337050" cy="2273300"/>
                    </a:xfrm>
                    <a:prstGeom prst="rect">
                      <a:avLst/>
                    </a:prstGeom>
                    <a:noFill/>
                    <a:ln>
                      <a:noFill/>
                    </a:ln>
                    <a:effectLst/>
                  </pic:spPr>
                </pic:pic>
              </a:graphicData>
            </a:graphic>
          </wp:inline>
        </w:drawing>
      </w:r>
    </w:p>
    <w:p w14:paraId="1DA03637" w14:textId="77777777" w:rsidR="009A6D48" w:rsidRPr="00CF2BDD" w:rsidRDefault="009A6D48">
      <w:pPr>
        <w:spacing w:after="0" w:line="360" w:lineRule="auto"/>
        <w:jc w:val="center"/>
        <w:rPr>
          <w:sz w:val="24"/>
          <w:szCs w:val="24"/>
          <w:lang w:val="en-US" w:eastAsia="zh-CN" w:bidi="ar"/>
        </w:rPr>
      </w:pPr>
      <w:r w:rsidRPr="00CF2BDD">
        <w:rPr>
          <w:sz w:val="24"/>
          <w:szCs w:val="24"/>
          <w:lang w:val="en-US" w:eastAsia="zh-CN" w:bidi="ar"/>
        </w:rPr>
        <w:t>(a)</w:t>
      </w:r>
    </w:p>
    <w:p w14:paraId="264CA9E8" w14:textId="1CF2A026" w:rsidR="009A6D48" w:rsidRPr="00CF2BDD" w:rsidRDefault="007E29A6">
      <w:pPr>
        <w:spacing w:after="0" w:line="360" w:lineRule="auto"/>
        <w:jc w:val="center"/>
        <w:rPr>
          <w:rFonts w:eastAsia="DengXian"/>
          <w:sz w:val="24"/>
          <w:szCs w:val="24"/>
          <w:lang w:val="en-US" w:eastAsia="zh-CN" w:bidi="ar"/>
        </w:rPr>
      </w:pPr>
      <w:r w:rsidRPr="00CF2BDD">
        <w:rPr>
          <w:rFonts w:eastAsia="DengXian"/>
          <w:noProof/>
          <w:sz w:val="24"/>
          <w:szCs w:val="24"/>
          <w:lang w:val="en-US" w:eastAsia="zh-CN" w:bidi="ar"/>
        </w:rPr>
        <w:drawing>
          <wp:inline distT="0" distB="0" distL="0" distR="0" wp14:anchorId="0AF9EB23" wp14:editId="54CECF46">
            <wp:extent cx="3098800" cy="2247900"/>
            <wp:effectExtent l="0" t="0" r="0" b="0"/>
            <wp:docPr id="7" name="图片 36" descr="图片处理-英文版_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 descr="图片处理-英文版_0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098800" cy="2247900"/>
                    </a:xfrm>
                    <a:prstGeom prst="rect">
                      <a:avLst/>
                    </a:prstGeom>
                    <a:noFill/>
                    <a:ln>
                      <a:noFill/>
                    </a:ln>
                    <a:effectLst/>
                  </pic:spPr>
                </pic:pic>
              </a:graphicData>
            </a:graphic>
          </wp:inline>
        </w:drawing>
      </w:r>
    </w:p>
    <w:p w14:paraId="661EFF86" w14:textId="77777777" w:rsidR="009A6D48" w:rsidRPr="00CF2BDD" w:rsidRDefault="009A6D48">
      <w:pPr>
        <w:spacing w:after="0" w:line="360" w:lineRule="auto"/>
        <w:jc w:val="center"/>
        <w:rPr>
          <w:rFonts w:eastAsia="DengXian"/>
          <w:sz w:val="24"/>
          <w:szCs w:val="24"/>
          <w:lang w:val="en-US" w:eastAsia="zh-CN" w:bidi="ar"/>
        </w:rPr>
      </w:pPr>
      <w:r w:rsidRPr="00CF2BDD">
        <w:rPr>
          <w:rFonts w:hint="eastAsia"/>
          <w:sz w:val="24"/>
          <w:szCs w:val="24"/>
          <w:lang w:val="en-US" w:eastAsia="zh-CN" w:bidi="ar"/>
        </w:rPr>
        <w:t>(b)</w:t>
      </w:r>
    </w:p>
    <w:p w14:paraId="4E3D9424" w14:textId="77777777" w:rsidR="009A6D48" w:rsidRPr="00CF2BDD" w:rsidRDefault="009A6D48">
      <w:pPr>
        <w:pStyle w:val="a0"/>
        <w:spacing w:after="120"/>
        <w:rPr>
          <w:rFonts w:ascii="Times New Roman" w:eastAsia="DengXian" w:hAnsi="Times New Roman"/>
          <w:bCs/>
          <w:sz w:val="24"/>
          <w:szCs w:val="24"/>
          <w:lang w:val="en-US" w:eastAsia="zh-CN"/>
        </w:rPr>
      </w:pPr>
      <w:r w:rsidRPr="00CF2BDD">
        <w:rPr>
          <w:rFonts w:ascii="Times New Roman" w:hAnsi="Times New Roman"/>
          <w:b/>
          <w:sz w:val="24"/>
          <w:szCs w:val="24"/>
        </w:rPr>
        <w:t xml:space="preserve">Fig. </w:t>
      </w:r>
      <w:r w:rsidRPr="00CF2BDD">
        <w:rPr>
          <w:rFonts w:ascii="Times New Roman" w:hAnsi="Times New Roman" w:hint="eastAsia"/>
          <w:b/>
          <w:sz w:val="24"/>
          <w:szCs w:val="24"/>
          <w:lang w:val="en-US" w:eastAsia="zh-CN"/>
        </w:rPr>
        <w:t>5</w:t>
      </w:r>
      <w:r w:rsidRPr="00CF2BDD">
        <w:rPr>
          <w:rFonts w:ascii="Times New Roman" w:hAnsi="Times New Roman"/>
          <w:b/>
          <w:sz w:val="24"/>
          <w:szCs w:val="24"/>
        </w:rPr>
        <w:t xml:space="preserve"> </w:t>
      </w:r>
      <w:r w:rsidRPr="00CF2BDD">
        <w:rPr>
          <w:rFonts w:ascii="Times New Roman" w:hAnsi="Times New Roman" w:hint="eastAsia"/>
          <w:bCs/>
          <w:sz w:val="24"/>
          <w:szCs w:val="24"/>
          <w:lang w:val="en-US" w:eastAsia="zh-CN"/>
        </w:rPr>
        <w:t>Test setup: (a) s</w:t>
      </w:r>
      <w:proofErr w:type="spellStart"/>
      <w:r w:rsidRPr="00CF2BDD">
        <w:rPr>
          <w:rFonts w:ascii="Times New Roman" w:hAnsi="Times New Roman"/>
          <w:bCs/>
          <w:sz w:val="24"/>
          <w:szCs w:val="24"/>
        </w:rPr>
        <w:t>chematic</w:t>
      </w:r>
      <w:proofErr w:type="spellEnd"/>
      <w:r w:rsidRPr="00CF2BDD">
        <w:rPr>
          <w:rFonts w:ascii="Times New Roman" w:hAnsi="Times New Roman"/>
          <w:bCs/>
          <w:sz w:val="24"/>
          <w:szCs w:val="24"/>
        </w:rPr>
        <w:t xml:space="preserve"> diagram</w:t>
      </w:r>
      <w:r w:rsidRPr="00CF2BDD">
        <w:rPr>
          <w:rFonts w:ascii="Times New Roman" w:hAnsi="Times New Roman" w:hint="eastAsia"/>
          <w:bCs/>
          <w:sz w:val="24"/>
          <w:szCs w:val="24"/>
        </w:rPr>
        <w:t xml:space="preserve"> </w:t>
      </w:r>
      <w:r w:rsidRPr="00CF2BDD">
        <w:rPr>
          <w:rFonts w:ascii="Times New Roman" w:hAnsi="Times New Roman"/>
          <w:bCs/>
          <w:sz w:val="24"/>
          <w:szCs w:val="24"/>
        </w:rPr>
        <w:t>of static and fatigue loading test</w:t>
      </w:r>
      <w:r w:rsidRPr="00CF2BDD">
        <w:rPr>
          <w:rFonts w:ascii="Times New Roman" w:hAnsi="Times New Roman" w:hint="eastAsia"/>
          <w:bCs/>
          <w:sz w:val="24"/>
          <w:szCs w:val="24"/>
        </w:rPr>
        <w:t xml:space="preserve"> (Unit: mm</w:t>
      </w:r>
      <w:r w:rsidRPr="00CF2BDD">
        <w:rPr>
          <w:rFonts w:ascii="Times New Roman" w:hAnsi="Times New Roman"/>
          <w:bCs/>
          <w:sz w:val="24"/>
          <w:szCs w:val="24"/>
        </w:rPr>
        <w:t>)</w:t>
      </w:r>
      <w:r w:rsidRPr="00CF2BDD">
        <w:rPr>
          <w:rFonts w:ascii="Times New Roman" w:hAnsi="Times New Roman" w:hint="eastAsia"/>
          <w:bCs/>
          <w:sz w:val="24"/>
          <w:szCs w:val="24"/>
          <w:lang w:val="en-US" w:eastAsia="zh-CN"/>
        </w:rPr>
        <w:t xml:space="preserve">, and (b) photo of </w:t>
      </w:r>
      <w:r w:rsidRPr="00CF2BDD">
        <w:rPr>
          <w:rFonts w:ascii="Times New Roman" w:hAnsi="Times New Roman"/>
          <w:bCs/>
          <w:sz w:val="24"/>
          <w:szCs w:val="24"/>
        </w:rPr>
        <w:t>static</w:t>
      </w:r>
      <w:r w:rsidRPr="00CF2BDD">
        <w:rPr>
          <w:rFonts w:ascii="Times New Roman" w:hAnsi="Times New Roman" w:hint="eastAsia"/>
          <w:bCs/>
          <w:sz w:val="24"/>
          <w:szCs w:val="24"/>
          <w:lang w:val="en-US" w:eastAsia="zh-CN"/>
        </w:rPr>
        <w:t xml:space="preserve"> </w:t>
      </w:r>
      <w:r w:rsidRPr="00CF2BDD">
        <w:rPr>
          <w:rFonts w:ascii="Times New Roman" w:hAnsi="Times New Roman"/>
          <w:bCs/>
          <w:sz w:val="24"/>
          <w:szCs w:val="24"/>
        </w:rPr>
        <w:t>loading test</w:t>
      </w:r>
      <w:r w:rsidRPr="00CF2BDD">
        <w:rPr>
          <w:rFonts w:ascii="Times New Roman" w:hAnsi="Times New Roman" w:hint="eastAsia"/>
          <w:bCs/>
          <w:sz w:val="24"/>
          <w:szCs w:val="24"/>
          <w:lang w:val="en-US" w:eastAsia="zh-CN"/>
        </w:rPr>
        <w:t>.</w:t>
      </w:r>
    </w:p>
    <w:p w14:paraId="2B690877" w14:textId="0E4BB648" w:rsidR="009A6D48" w:rsidRPr="00CF2BDD" w:rsidRDefault="007E29A6">
      <w:pPr>
        <w:spacing w:line="360" w:lineRule="auto"/>
        <w:jc w:val="center"/>
      </w:pPr>
      <w:r w:rsidRPr="00CF2BDD">
        <w:rPr>
          <w:rFonts w:hint="eastAsia"/>
          <w:noProof/>
        </w:rPr>
        <w:lastRenderedPageBreak/>
        <w:drawing>
          <wp:inline distT="0" distB="0" distL="0" distR="0" wp14:anchorId="20695F27" wp14:editId="6B2F3D33">
            <wp:extent cx="5727700" cy="1835150"/>
            <wp:effectExtent l="0" t="0" r="0" b="0"/>
            <wp:docPr id="8" name="图片 18" descr="图片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descr="图片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27700" cy="1835150"/>
                    </a:xfrm>
                    <a:prstGeom prst="rect">
                      <a:avLst/>
                    </a:prstGeom>
                    <a:noFill/>
                    <a:ln>
                      <a:noFill/>
                    </a:ln>
                    <a:effectLst/>
                  </pic:spPr>
                </pic:pic>
              </a:graphicData>
            </a:graphic>
          </wp:inline>
        </w:drawing>
      </w:r>
    </w:p>
    <w:p w14:paraId="77767978" w14:textId="77777777" w:rsidR="009A6D48" w:rsidRPr="00CF2BDD" w:rsidRDefault="009A6D48">
      <w:pPr>
        <w:pStyle w:val="a0"/>
        <w:spacing w:after="120"/>
        <w:rPr>
          <w:rFonts w:ascii="Times New Roman" w:hAnsi="Times New Roman"/>
        </w:rPr>
      </w:pPr>
      <w:r w:rsidRPr="00CF2BDD">
        <w:rPr>
          <w:rFonts w:ascii="Times New Roman" w:hAnsi="Times New Roman"/>
          <w:b/>
          <w:sz w:val="24"/>
          <w:szCs w:val="24"/>
        </w:rPr>
        <w:t xml:space="preserve">Fig. </w:t>
      </w:r>
      <w:r w:rsidRPr="00CF2BDD">
        <w:rPr>
          <w:rFonts w:ascii="Times New Roman" w:hAnsi="Times New Roman" w:hint="eastAsia"/>
          <w:b/>
          <w:sz w:val="24"/>
          <w:szCs w:val="24"/>
          <w:lang w:val="en-US" w:eastAsia="zh-CN"/>
        </w:rPr>
        <w:t>6</w:t>
      </w:r>
      <w:r w:rsidRPr="00CF2BDD">
        <w:rPr>
          <w:rFonts w:ascii="Times New Roman" w:hAnsi="Times New Roman"/>
          <w:b/>
          <w:sz w:val="24"/>
          <w:szCs w:val="24"/>
        </w:rPr>
        <w:t xml:space="preserve"> </w:t>
      </w:r>
      <w:r w:rsidRPr="00CF2BDD">
        <w:rPr>
          <w:rFonts w:ascii="Times New Roman" w:hAnsi="Times New Roman"/>
          <w:bCs/>
          <w:sz w:val="24"/>
          <w:szCs w:val="24"/>
        </w:rPr>
        <w:t>Strain gauges arrangement at</w:t>
      </w:r>
      <w:r w:rsidRPr="00CF2BDD">
        <w:rPr>
          <w:rFonts w:ascii="Times New Roman" w:hAnsi="Times New Roman" w:hint="eastAsia"/>
          <w:bCs/>
          <w:sz w:val="24"/>
          <w:szCs w:val="24"/>
        </w:rPr>
        <w:t xml:space="preserve"> the</w:t>
      </w:r>
      <w:r w:rsidRPr="00CF2BDD">
        <w:rPr>
          <w:rFonts w:ascii="Times New Roman" w:hAnsi="Times New Roman"/>
          <w:bCs/>
          <w:sz w:val="24"/>
          <w:szCs w:val="24"/>
        </w:rPr>
        <w:t xml:space="preserve"> </w:t>
      </w:r>
      <w:proofErr w:type="spellStart"/>
      <w:r w:rsidRPr="00CF2BDD">
        <w:rPr>
          <w:rFonts w:ascii="Times New Roman" w:hAnsi="Times New Roman"/>
          <w:bCs/>
          <w:sz w:val="24"/>
          <w:szCs w:val="24"/>
        </w:rPr>
        <w:t>UHPC</w:t>
      </w:r>
      <w:proofErr w:type="spellEnd"/>
      <w:r w:rsidRPr="00CF2BDD">
        <w:rPr>
          <w:rFonts w:ascii="Times New Roman" w:hAnsi="Times New Roman"/>
          <w:bCs/>
          <w:sz w:val="24"/>
          <w:szCs w:val="24"/>
        </w:rPr>
        <w:t xml:space="preserve"> </w:t>
      </w:r>
      <w:r w:rsidRPr="00CF2BDD">
        <w:rPr>
          <w:rFonts w:ascii="Times New Roman" w:hAnsi="Times New Roman" w:hint="eastAsia"/>
          <w:bCs/>
          <w:sz w:val="24"/>
          <w:szCs w:val="24"/>
        </w:rPr>
        <w:t>layer (Unit: mm</w:t>
      </w:r>
      <w:r w:rsidRPr="00CF2BDD">
        <w:rPr>
          <w:rFonts w:ascii="Times New Roman" w:hAnsi="Times New Roman"/>
          <w:bCs/>
          <w:sz w:val="24"/>
          <w:szCs w:val="24"/>
        </w:rPr>
        <w:t>)</w:t>
      </w:r>
      <w:r w:rsidRPr="00CF2BDD">
        <w:rPr>
          <w:rFonts w:ascii="Times New Roman" w:hAnsi="Times New Roman" w:hint="eastAsia"/>
          <w:bCs/>
          <w:sz w:val="24"/>
          <w:szCs w:val="24"/>
          <w:lang w:val="en-US" w:eastAsia="zh-CN"/>
        </w:rPr>
        <w:t>.</w:t>
      </w:r>
      <w:r w:rsidRPr="00CF2BDD">
        <w:rPr>
          <w:rFonts w:ascii="Times New Roman" w:hAnsi="Times New Roman"/>
          <w:bCs/>
          <w:sz w:val="24"/>
          <w:szCs w:val="24"/>
        </w:rPr>
        <w:t xml:space="preserve"> </w:t>
      </w:r>
    </w:p>
    <w:p w14:paraId="171EF24C" w14:textId="77777777" w:rsidR="009A6D48" w:rsidRPr="00CF2BDD" w:rsidRDefault="009A6D48">
      <w:pPr>
        <w:snapToGrid w:val="0"/>
        <w:spacing w:after="0" w:line="360" w:lineRule="auto"/>
        <w:ind w:firstLineChars="200" w:firstLine="480"/>
        <w:jc w:val="both"/>
        <w:rPr>
          <w:sz w:val="24"/>
          <w:szCs w:val="24"/>
          <w:lang w:eastAsia="zh-CN"/>
        </w:rPr>
      </w:pPr>
      <w:r w:rsidRPr="00CF2BDD">
        <w:rPr>
          <w:rFonts w:hint="eastAsia"/>
          <w:sz w:val="24"/>
          <w:szCs w:val="24"/>
          <w:lang w:eastAsia="zh-CN"/>
        </w:rPr>
        <w:t>During loading process</w:t>
      </w:r>
      <w:r w:rsidRPr="00CF2BDD">
        <w:rPr>
          <w:sz w:val="24"/>
          <w:szCs w:val="24"/>
          <w:lang w:eastAsia="zh-CN"/>
        </w:rPr>
        <w:t xml:space="preserve">, </w:t>
      </w:r>
      <w:r w:rsidRPr="00CF2BDD">
        <w:rPr>
          <w:rFonts w:hint="eastAsia"/>
          <w:sz w:val="24"/>
          <w:szCs w:val="24"/>
          <w:lang w:eastAsia="zh-CN"/>
        </w:rPr>
        <w:t>f</w:t>
      </w:r>
      <w:r w:rsidRPr="00CF2BDD">
        <w:rPr>
          <w:sz w:val="24"/>
          <w:szCs w:val="24"/>
          <w:lang w:eastAsia="zh-CN"/>
        </w:rPr>
        <w:t>irst</w:t>
      </w:r>
      <w:r w:rsidRPr="00CF2BDD">
        <w:rPr>
          <w:rFonts w:hint="eastAsia"/>
          <w:sz w:val="24"/>
          <w:szCs w:val="24"/>
          <w:lang w:eastAsia="zh-CN"/>
        </w:rPr>
        <w:t>ly</w:t>
      </w:r>
      <w:r w:rsidRPr="00CF2BDD">
        <w:rPr>
          <w:sz w:val="24"/>
          <w:szCs w:val="24"/>
          <w:lang w:eastAsia="zh-CN"/>
        </w:rPr>
        <w:t xml:space="preserve">, </w:t>
      </w:r>
      <w:r w:rsidRPr="00CF2BDD">
        <w:rPr>
          <w:rFonts w:hint="eastAsia"/>
          <w:sz w:val="24"/>
          <w:szCs w:val="24"/>
          <w:lang w:eastAsia="zh-CN"/>
        </w:rPr>
        <w:t xml:space="preserve">a </w:t>
      </w:r>
      <w:r w:rsidRPr="00CF2BDD">
        <w:rPr>
          <w:sz w:val="24"/>
          <w:szCs w:val="24"/>
          <w:lang w:eastAsia="zh-CN"/>
        </w:rPr>
        <w:t>preload</w:t>
      </w:r>
      <w:r w:rsidRPr="00CF2BDD">
        <w:rPr>
          <w:rFonts w:hint="eastAsia"/>
          <w:sz w:val="24"/>
          <w:szCs w:val="24"/>
          <w:lang w:eastAsia="zh-CN"/>
        </w:rPr>
        <w:t>ed</w:t>
      </w:r>
      <w:r w:rsidRPr="00CF2BDD">
        <w:rPr>
          <w:sz w:val="24"/>
          <w:szCs w:val="24"/>
          <w:lang w:eastAsia="zh-CN"/>
        </w:rPr>
        <w:t xml:space="preserve"> </w:t>
      </w:r>
      <w:r w:rsidRPr="00CF2BDD">
        <w:rPr>
          <w:rFonts w:hint="eastAsia"/>
          <w:sz w:val="24"/>
          <w:szCs w:val="24"/>
          <w:lang w:eastAsia="zh-CN"/>
        </w:rPr>
        <w:t xml:space="preserve">test under the load range of 0 </w:t>
      </w:r>
      <w:r w:rsidRPr="00CF2BDD">
        <w:rPr>
          <w:rFonts w:hint="eastAsia"/>
          <w:sz w:val="24"/>
          <w:szCs w:val="24"/>
          <w:lang w:val="en-US" w:eastAsia="zh-CN"/>
        </w:rPr>
        <w:t>-</w:t>
      </w:r>
      <w:r w:rsidRPr="00CF2BDD">
        <w:rPr>
          <w:rFonts w:hint="eastAsia"/>
          <w:sz w:val="24"/>
          <w:szCs w:val="24"/>
          <w:lang w:eastAsia="zh-CN"/>
        </w:rPr>
        <w:t xml:space="preserve"> 40 </w:t>
      </w:r>
      <w:proofErr w:type="spellStart"/>
      <w:r w:rsidRPr="00CF2BDD">
        <w:rPr>
          <w:rFonts w:hint="eastAsia"/>
          <w:sz w:val="24"/>
          <w:szCs w:val="24"/>
          <w:lang w:eastAsia="zh-CN"/>
        </w:rPr>
        <w:t>kN</w:t>
      </w:r>
      <w:proofErr w:type="spellEnd"/>
      <w:r w:rsidRPr="00CF2BDD">
        <w:rPr>
          <w:rFonts w:hint="eastAsia"/>
          <w:sz w:val="24"/>
          <w:szCs w:val="24"/>
          <w:lang w:eastAsia="zh-CN"/>
        </w:rPr>
        <w:t xml:space="preserve"> wa</w:t>
      </w:r>
      <w:r w:rsidRPr="00CF2BDD">
        <w:rPr>
          <w:sz w:val="24"/>
          <w:szCs w:val="24"/>
          <w:lang w:eastAsia="zh-CN"/>
        </w:rPr>
        <w:t xml:space="preserve">s conducted to check test instruments. </w:t>
      </w:r>
      <w:r w:rsidRPr="00CF2BDD">
        <w:rPr>
          <w:rFonts w:hint="eastAsia"/>
          <w:sz w:val="24"/>
          <w:szCs w:val="24"/>
          <w:lang w:eastAsia="zh-CN"/>
        </w:rPr>
        <w:t>Then,</w:t>
      </w:r>
      <w:r w:rsidRPr="00CF2BDD">
        <w:rPr>
          <w:sz w:val="24"/>
          <w:szCs w:val="24"/>
          <w:lang w:eastAsia="zh-CN"/>
        </w:rPr>
        <w:t xml:space="preserve"> </w:t>
      </w:r>
      <w:r w:rsidRPr="00CF2BDD">
        <w:rPr>
          <w:rFonts w:hint="eastAsia"/>
          <w:sz w:val="24"/>
          <w:szCs w:val="24"/>
          <w:lang w:eastAsia="zh-CN"/>
        </w:rPr>
        <w:t>the</w:t>
      </w:r>
      <w:r w:rsidRPr="00CF2BDD">
        <w:rPr>
          <w:sz w:val="24"/>
          <w:szCs w:val="24"/>
          <w:lang w:eastAsia="zh-CN"/>
        </w:rPr>
        <w:t xml:space="preserve"> load </w:t>
      </w:r>
      <w:r w:rsidRPr="00CF2BDD">
        <w:rPr>
          <w:rFonts w:hint="eastAsia"/>
          <w:sz w:val="24"/>
          <w:szCs w:val="24"/>
          <w:lang w:eastAsia="zh-CN"/>
        </w:rPr>
        <w:t xml:space="preserve">was </w:t>
      </w:r>
      <w:r w:rsidRPr="00CF2BDD">
        <w:rPr>
          <w:sz w:val="24"/>
          <w:szCs w:val="24"/>
          <w:lang w:eastAsia="zh-CN"/>
        </w:rPr>
        <w:t>increased</w:t>
      </w:r>
      <w:r w:rsidRPr="00CF2BDD">
        <w:rPr>
          <w:rFonts w:hint="eastAsia"/>
          <w:sz w:val="24"/>
          <w:szCs w:val="24"/>
          <w:lang w:eastAsia="zh-CN"/>
        </w:rPr>
        <w:t xml:space="preserve"> </w:t>
      </w:r>
      <w:r w:rsidRPr="00CF2BDD">
        <w:rPr>
          <w:sz w:val="24"/>
          <w:szCs w:val="24"/>
          <w:lang w:eastAsia="zh-CN"/>
        </w:rPr>
        <w:t xml:space="preserve">with increment of 40 </w:t>
      </w:r>
      <w:proofErr w:type="spellStart"/>
      <w:r w:rsidRPr="00CF2BDD">
        <w:rPr>
          <w:sz w:val="24"/>
          <w:szCs w:val="24"/>
          <w:lang w:eastAsia="zh-CN"/>
        </w:rPr>
        <w:t>k</w:t>
      </w:r>
      <w:r w:rsidRPr="00CF2BDD">
        <w:rPr>
          <w:rFonts w:hint="eastAsia"/>
          <w:sz w:val="24"/>
          <w:szCs w:val="24"/>
          <w:lang w:eastAsia="zh-CN"/>
        </w:rPr>
        <w:t>N</w:t>
      </w:r>
      <w:proofErr w:type="spellEnd"/>
      <w:r w:rsidRPr="00CF2BDD">
        <w:rPr>
          <w:sz w:val="24"/>
          <w:szCs w:val="24"/>
          <w:lang w:eastAsia="zh-CN"/>
        </w:rPr>
        <w:t xml:space="preserve"> </w:t>
      </w:r>
      <w:r w:rsidRPr="00CF2BDD">
        <w:rPr>
          <w:rFonts w:hint="eastAsia"/>
          <w:sz w:val="24"/>
          <w:szCs w:val="24"/>
          <w:lang w:eastAsia="zh-CN"/>
        </w:rPr>
        <w:t>up to</w:t>
      </w:r>
      <w:r w:rsidRPr="00CF2BDD">
        <w:rPr>
          <w:sz w:val="24"/>
          <w:szCs w:val="24"/>
          <w:lang w:eastAsia="zh-CN"/>
        </w:rPr>
        <w:t xml:space="preserve"> 500 </w:t>
      </w:r>
      <w:proofErr w:type="spellStart"/>
      <w:r w:rsidRPr="00CF2BDD">
        <w:rPr>
          <w:sz w:val="24"/>
          <w:szCs w:val="24"/>
          <w:lang w:eastAsia="zh-CN"/>
        </w:rPr>
        <w:t>k</w:t>
      </w:r>
      <w:r w:rsidRPr="00CF2BDD">
        <w:rPr>
          <w:rFonts w:hint="eastAsia"/>
          <w:sz w:val="24"/>
          <w:szCs w:val="24"/>
          <w:lang w:eastAsia="zh-CN"/>
        </w:rPr>
        <w:t>N.</w:t>
      </w:r>
      <w:proofErr w:type="spellEnd"/>
      <w:r w:rsidRPr="00CF2BDD">
        <w:rPr>
          <w:rFonts w:hint="eastAsia"/>
          <w:sz w:val="24"/>
          <w:szCs w:val="24"/>
          <w:lang w:eastAsia="zh-CN"/>
        </w:rPr>
        <w:t xml:space="preserve"> When the load </w:t>
      </w:r>
      <w:r w:rsidRPr="00CF2BDD">
        <w:rPr>
          <w:sz w:val="24"/>
          <w:szCs w:val="24"/>
          <w:lang w:eastAsia="zh-CN"/>
        </w:rPr>
        <w:t xml:space="preserve">reached 500 </w:t>
      </w:r>
      <w:proofErr w:type="spellStart"/>
      <w:r w:rsidRPr="00CF2BDD">
        <w:rPr>
          <w:sz w:val="24"/>
          <w:szCs w:val="24"/>
          <w:lang w:eastAsia="zh-CN"/>
        </w:rPr>
        <w:t>k</w:t>
      </w:r>
      <w:r w:rsidRPr="00CF2BDD">
        <w:rPr>
          <w:rFonts w:hint="eastAsia"/>
          <w:sz w:val="24"/>
          <w:szCs w:val="24"/>
          <w:lang w:eastAsia="zh-CN"/>
        </w:rPr>
        <w:t>N</w:t>
      </w:r>
      <w:proofErr w:type="spellEnd"/>
      <w:r w:rsidRPr="00CF2BDD">
        <w:rPr>
          <w:rFonts w:hint="eastAsia"/>
          <w:sz w:val="24"/>
          <w:szCs w:val="24"/>
          <w:lang w:eastAsia="zh-CN"/>
        </w:rPr>
        <w:t>,</w:t>
      </w:r>
      <w:r w:rsidRPr="00CF2BDD">
        <w:rPr>
          <w:sz w:val="24"/>
          <w:szCs w:val="24"/>
          <w:lang w:eastAsia="zh-CN"/>
        </w:rPr>
        <w:t xml:space="preserve"> the load increment wa</w:t>
      </w:r>
      <w:r w:rsidRPr="00CF2BDD">
        <w:rPr>
          <w:rFonts w:hint="eastAsia"/>
          <w:sz w:val="24"/>
          <w:szCs w:val="24"/>
          <w:lang w:eastAsia="zh-CN"/>
        </w:rPr>
        <w:t xml:space="preserve">s </w:t>
      </w:r>
      <w:r w:rsidRPr="00CF2BDD">
        <w:rPr>
          <w:sz w:val="24"/>
          <w:szCs w:val="24"/>
          <w:lang w:eastAsia="zh-CN"/>
        </w:rPr>
        <w:t>changed</w:t>
      </w:r>
      <w:r w:rsidRPr="00CF2BDD">
        <w:rPr>
          <w:rFonts w:hint="eastAsia"/>
          <w:sz w:val="24"/>
          <w:szCs w:val="24"/>
          <w:lang w:eastAsia="zh-CN"/>
        </w:rPr>
        <w:t xml:space="preserve"> </w:t>
      </w:r>
      <w:r w:rsidRPr="00CF2BDD">
        <w:rPr>
          <w:sz w:val="24"/>
          <w:szCs w:val="24"/>
          <w:lang w:eastAsia="zh-CN"/>
        </w:rPr>
        <w:t xml:space="preserve">to 20 </w:t>
      </w:r>
      <w:proofErr w:type="spellStart"/>
      <w:r w:rsidRPr="00CF2BDD">
        <w:rPr>
          <w:sz w:val="24"/>
          <w:szCs w:val="24"/>
          <w:lang w:eastAsia="zh-CN"/>
        </w:rPr>
        <w:t>kN</w:t>
      </w:r>
      <w:proofErr w:type="spellEnd"/>
      <w:r w:rsidRPr="00CF2BDD">
        <w:rPr>
          <w:sz w:val="24"/>
          <w:szCs w:val="24"/>
          <w:lang w:eastAsia="zh-CN"/>
        </w:rPr>
        <w:t xml:space="preserve"> until the failure of test specimen</w:t>
      </w:r>
      <w:r w:rsidRPr="00CF2BDD">
        <w:rPr>
          <w:rFonts w:hint="eastAsia"/>
          <w:sz w:val="24"/>
          <w:szCs w:val="24"/>
          <w:lang w:eastAsia="zh-CN"/>
        </w:rPr>
        <w:t xml:space="preserve">. </w:t>
      </w:r>
      <w:r w:rsidRPr="00CF2BDD">
        <w:rPr>
          <w:sz w:val="24"/>
          <w:szCs w:val="24"/>
          <w:lang w:eastAsia="zh-CN"/>
        </w:rPr>
        <w:t>During the loading</w:t>
      </w:r>
      <w:r w:rsidRPr="00CF2BDD">
        <w:rPr>
          <w:rFonts w:hint="eastAsia"/>
          <w:sz w:val="24"/>
          <w:szCs w:val="24"/>
          <w:lang w:eastAsia="zh-CN"/>
        </w:rPr>
        <w:t xml:space="preserve"> </w:t>
      </w:r>
      <w:r w:rsidRPr="00CF2BDD">
        <w:rPr>
          <w:sz w:val="24"/>
          <w:szCs w:val="24"/>
          <w:lang w:eastAsia="zh-CN"/>
        </w:rPr>
        <w:t>process</w:t>
      </w:r>
      <w:r w:rsidRPr="00CF2BDD">
        <w:rPr>
          <w:rFonts w:hint="eastAsia"/>
          <w:sz w:val="24"/>
          <w:szCs w:val="24"/>
          <w:lang w:eastAsia="zh-CN"/>
        </w:rPr>
        <w:t xml:space="preserve">, </w:t>
      </w:r>
      <w:r w:rsidRPr="00CF2BDD">
        <w:rPr>
          <w:sz w:val="24"/>
          <w:szCs w:val="24"/>
          <w:lang w:eastAsia="zh-CN"/>
        </w:rPr>
        <w:t xml:space="preserve">the </w:t>
      </w:r>
      <w:r w:rsidRPr="00CF2BDD">
        <w:rPr>
          <w:rFonts w:hint="eastAsia"/>
          <w:sz w:val="24"/>
          <w:szCs w:val="24"/>
          <w:lang w:eastAsia="zh-CN"/>
        </w:rPr>
        <w:t>crack</w:t>
      </w:r>
      <w:r w:rsidRPr="00CF2BDD">
        <w:rPr>
          <w:sz w:val="24"/>
          <w:szCs w:val="24"/>
          <w:lang w:eastAsia="zh-CN"/>
        </w:rPr>
        <w:t xml:space="preserve"> pattern</w:t>
      </w:r>
      <w:r w:rsidRPr="00CF2BDD">
        <w:rPr>
          <w:rFonts w:hint="eastAsia"/>
          <w:sz w:val="24"/>
          <w:szCs w:val="24"/>
          <w:lang w:eastAsia="zh-CN"/>
        </w:rPr>
        <w:t>, crack width, deflections and strains were recorded.</w:t>
      </w:r>
      <w:r w:rsidRPr="00CF2BDD">
        <w:rPr>
          <w:sz w:val="24"/>
          <w:szCs w:val="24"/>
          <w:lang w:eastAsia="zh-CN"/>
        </w:rPr>
        <w:t xml:space="preserve"> </w:t>
      </w:r>
      <w:r w:rsidRPr="00CF2BDD">
        <w:rPr>
          <w:rFonts w:hint="eastAsia"/>
          <w:sz w:val="24"/>
          <w:szCs w:val="24"/>
          <w:lang w:eastAsia="zh-CN"/>
        </w:rPr>
        <w:t xml:space="preserve">To monitor the variation of </w:t>
      </w:r>
      <w:r w:rsidRPr="00CF2BDD">
        <w:rPr>
          <w:sz w:val="24"/>
          <w:szCs w:val="24"/>
          <w:lang w:eastAsia="zh-CN"/>
        </w:rPr>
        <w:t>the crack width</w:t>
      </w:r>
      <w:r w:rsidRPr="00CF2BDD">
        <w:rPr>
          <w:rFonts w:hint="eastAsia"/>
          <w:sz w:val="24"/>
          <w:szCs w:val="24"/>
          <w:lang w:eastAsia="zh-CN"/>
        </w:rPr>
        <w:t>, a</w:t>
      </w:r>
      <w:r w:rsidRPr="00CF2BDD">
        <w:rPr>
          <w:sz w:val="24"/>
          <w:szCs w:val="24"/>
          <w:lang w:eastAsia="zh-CN"/>
        </w:rPr>
        <w:t xml:space="preserve"> crac</w:t>
      </w:r>
      <w:r w:rsidRPr="00CF2BDD">
        <w:rPr>
          <w:rFonts w:hint="eastAsia"/>
          <w:sz w:val="24"/>
          <w:szCs w:val="24"/>
          <w:lang w:eastAsia="zh-CN"/>
        </w:rPr>
        <w:t>k</w:t>
      </w:r>
      <w:r w:rsidRPr="00CF2BDD">
        <w:rPr>
          <w:sz w:val="24"/>
          <w:szCs w:val="24"/>
          <w:lang w:eastAsia="zh-CN"/>
        </w:rPr>
        <w:t xml:space="preserve"> observation instrument</w:t>
      </w:r>
      <w:r w:rsidRPr="00CF2BDD">
        <w:rPr>
          <w:rFonts w:hint="eastAsia"/>
          <w:sz w:val="24"/>
          <w:szCs w:val="24"/>
          <w:lang w:eastAsia="zh-CN"/>
        </w:rPr>
        <w:t xml:space="preserve"> with </w:t>
      </w:r>
      <w:r w:rsidRPr="00CF2BDD">
        <w:rPr>
          <w:sz w:val="24"/>
          <w:szCs w:val="24"/>
          <w:lang w:eastAsia="zh-CN"/>
        </w:rPr>
        <w:t>a</w:t>
      </w:r>
      <w:r w:rsidRPr="00CF2BDD">
        <w:rPr>
          <w:rFonts w:hint="eastAsia"/>
          <w:sz w:val="24"/>
          <w:szCs w:val="24"/>
          <w:lang w:eastAsia="zh-CN"/>
        </w:rPr>
        <w:t xml:space="preserve"> </w:t>
      </w:r>
      <w:r w:rsidRPr="00CF2BDD">
        <w:rPr>
          <w:sz w:val="24"/>
          <w:szCs w:val="24"/>
          <w:lang w:eastAsia="zh-CN"/>
        </w:rPr>
        <w:t>measurement</w:t>
      </w:r>
      <w:r w:rsidRPr="00CF2BDD">
        <w:rPr>
          <w:rFonts w:hint="eastAsia"/>
          <w:sz w:val="24"/>
          <w:szCs w:val="24"/>
          <w:lang w:eastAsia="zh-CN"/>
        </w:rPr>
        <w:t xml:space="preserve"> accuracy of 0.01 mm</w:t>
      </w:r>
      <w:r w:rsidRPr="00CF2BDD">
        <w:rPr>
          <w:sz w:val="24"/>
          <w:szCs w:val="24"/>
          <w:lang w:eastAsia="zh-CN"/>
        </w:rPr>
        <w:t xml:space="preserve"> </w:t>
      </w:r>
      <w:r w:rsidRPr="00CF2BDD">
        <w:rPr>
          <w:rFonts w:hint="eastAsia"/>
          <w:sz w:val="24"/>
          <w:szCs w:val="24"/>
          <w:lang w:eastAsia="zh-CN"/>
        </w:rPr>
        <w:t>was</w:t>
      </w:r>
      <w:r w:rsidRPr="00CF2BDD">
        <w:rPr>
          <w:sz w:val="24"/>
          <w:szCs w:val="24"/>
          <w:lang w:eastAsia="zh-CN"/>
        </w:rPr>
        <w:t xml:space="preserve"> used</w:t>
      </w:r>
      <w:r w:rsidRPr="00CF2BDD">
        <w:rPr>
          <w:rFonts w:hint="eastAsia"/>
          <w:sz w:val="24"/>
          <w:szCs w:val="24"/>
          <w:lang w:eastAsia="zh-CN"/>
        </w:rPr>
        <w:t>.</w:t>
      </w:r>
    </w:p>
    <w:p w14:paraId="19421146" w14:textId="77777777" w:rsidR="009A6D48" w:rsidRPr="00CF2BDD" w:rsidRDefault="009A6D48">
      <w:pPr>
        <w:widowControl w:val="0"/>
        <w:autoSpaceDE w:val="0"/>
        <w:autoSpaceDN w:val="0"/>
        <w:adjustRightInd w:val="0"/>
        <w:snapToGrid w:val="0"/>
        <w:spacing w:beforeLines="50" w:before="120" w:after="0" w:line="360" w:lineRule="auto"/>
        <w:rPr>
          <w:b/>
          <w:sz w:val="24"/>
          <w:szCs w:val="24"/>
          <w:lang w:eastAsia="zh-CN"/>
        </w:rPr>
      </w:pPr>
      <w:r w:rsidRPr="00CF2BDD">
        <w:rPr>
          <w:b/>
          <w:sz w:val="24"/>
          <w:szCs w:val="24"/>
          <w:lang w:eastAsia="zh-CN"/>
        </w:rPr>
        <w:t>3.2 Fatigue loading scheme</w:t>
      </w:r>
    </w:p>
    <w:p w14:paraId="169D5EBC" w14:textId="77777777" w:rsidR="009A6D48" w:rsidRPr="00CF2BDD" w:rsidRDefault="009A6D48">
      <w:pPr>
        <w:snapToGrid w:val="0"/>
        <w:spacing w:after="0" w:line="360" w:lineRule="auto"/>
        <w:rPr>
          <w:i/>
          <w:szCs w:val="24"/>
        </w:rPr>
      </w:pPr>
      <w:r w:rsidRPr="00CF2BDD">
        <w:rPr>
          <w:i/>
          <w:lang w:eastAsia="zh-CN"/>
        </w:rPr>
        <w:t xml:space="preserve">3.2.1 </w:t>
      </w:r>
      <w:r w:rsidRPr="00CF2BDD">
        <w:rPr>
          <w:rFonts w:hint="eastAsia"/>
          <w:i/>
          <w:szCs w:val="24"/>
        </w:rPr>
        <w:t>Fatigue</w:t>
      </w:r>
      <w:r w:rsidRPr="00CF2BDD">
        <w:rPr>
          <w:i/>
          <w:szCs w:val="24"/>
        </w:rPr>
        <w:t xml:space="preserve"> stress</w:t>
      </w:r>
      <w:r w:rsidRPr="00CF2BDD">
        <w:rPr>
          <w:rFonts w:hint="eastAsia"/>
          <w:i/>
          <w:szCs w:val="24"/>
        </w:rPr>
        <w:t xml:space="preserve"> of </w:t>
      </w:r>
      <w:proofErr w:type="spellStart"/>
      <w:r w:rsidRPr="00CF2BDD">
        <w:rPr>
          <w:rFonts w:hint="eastAsia"/>
          <w:i/>
          <w:szCs w:val="24"/>
        </w:rPr>
        <w:t>UHPC</w:t>
      </w:r>
      <w:proofErr w:type="spellEnd"/>
      <w:r w:rsidRPr="00CF2BDD">
        <w:rPr>
          <w:rFonts w:hint="eastAsia"/>
          <w:i/>
          <w:szCs w:val="24"/>
        </w:rPr>
        <w:t xml:space="preserve"> layer</w:t>
      </w:r>
    </w:p>
    <w:p w14:paraId="2E47FD88" w14:textId="77777777" w:rsidR="009A6D48" w:rsidRPr="00CF2BDD" w:rsidRDefault="009A6D48">
      <w:pPr>
        <w:widowControl w:val="0"/>
        <w:autoSpaceDE w:val="0"/>
        <w:autoSpaceDN w:val="0"/>
        <w:adjustRightInd w:val="0"/>
        <w:snapToGrid w:val="0"/>
        <w:spacing w:after="0" w:line="360" w:lineRule="auto"/>
        <w:ind w:firstLineChars="200" w:firstLine="480"/>
        <w:jc w:val="both"/>
        <w:rPr>
          <w:sz w:val="24"/>
          <w:szCs w:val="24"/>
          <w:lang w:eastAsia="zh-CN"/>
        </w:rPr>
      </w:pPr>
      <w:r w:rsidRPr="00CF2BDD">
        <w:rPr>
          <w:sz w:val="24"/>
          <w:szCs w:val="24"/>
          <w:lang w:eastAsia="zh-CN"/>
        </w:rPr>
        <w:t xml:space="preserve">To </w:t>
      </w:r>
      <w:r w:rsidRPr="00CF2BDD">
        <w:rPr>
          <w:rFonts w:hint="eastAsia"/>
          <w:sz w:val="24"/>
          <w:szCs w:val="24"/>
          <w:lang w:eastAsia="zh-CN"/>
        </w:rPr>
        <w:t>obtain</w:t>
      </w:r>
      <w:r w:rsidRPr="00CF2BDD">
        <w:rPr>
          <w:sz w:val="24"/>
          <w:szCs w:val="24"/>
          <w:lang w:eastAsia="zh-CN"/>
        </w:rPr>
        <w:t xml:space="preserve"> the most unfavourable stress due to wheel loading in the prototype bridge </w:t>
      </w:r>
      <w:r w:rsidRPr="00CF2BDD">
        <w:rPr>
          <w:rFonts w:hint="eastAsia"/>
          <w:sz w:val="24"/>
          <w:szCs w:val="24"/>
          <w:lang w:eastAsia="zh-CN"/>
        </w:rPr>
        <w:t>under</w:t>
      </w:r>
      <w:r w:rsidRPr="00CF2BDD">
        <w:rPr>
          <w:sz w:val="24"/>
          <w:szCs w:val="24"/>
          <w:lang w:eastAsia="zh-CN"/>
        </w:rPr>
        <w:t xml:space="preserve"> </w:t>
      </w:r>
      <w:r w:rsidRPr="00CF2BDD">
        <w:rPr>
          <w:rFonts w:hint="eastAsia"/>
          <w:sz w:val="24"/>
          <w:szCs w:val="24"/>
          <w:lang w:eastAsia="zh-CN"/>
        </w:rPr>
        <w:t>standard fatigue load</w:t>
      </w:r>
      <w:r w:rsidRPr="00CF2BDD">
        <w:rPr>
          <w:sz w:val="24"/>
          <w:szCs w:val="24"/>
          <w:lang w:eastAsia="zh-CN"/>
        </w:rPr>
        <w:t>, a</w:t>
      </w:r>
      <w:r w:rsidRPr="00CF2BDD">
        <w:rPr>
          <w:rFonts w:hint="eastAsia"/>
          <w:sz w:val="24"/>
          <w:szCs w:val="24"/>
          <w:lang w:eastAsia="zh-CN"/>
        </w:rPr>
        <w:t xml:space="preserve"> </w:t>
      </w:r>
      <w:r w:rsidRPr="00CF2BDD">
        <w:rPr>
          <w:sz w:val="24"/>
          <w:szCs w:val="24"/>
          <w:lang w:eastAsia="zh-CN"/>
        </w:rPr>
        <w:t>linear</w:t>
      </w:r>
      <w:r w:rsidRPr="00CF2BDD">
        <w:rPr>
          <w:rFonts w:hint="eastAsia"/>
          <w:sz w:val="24"/>
          <w:szCs w:val="24"/>
          <w:lang w:eastAsia="zh-CN"/>
        </w:rPr>
        <w:t xml:space="preserve"> elastic</w:t>
      </w:r>
      <w:r w:rsidRPr="00CF2BDD">
        <w:rPr>
          <w:sz w:val="24"/>
          <w:szCs w:val="24"/>
          <w:lang w:eastAsia="zh-CN"/>
        </w:rPr>
        <w:t xml:space="preserve"> </w:t>
      </w:r>
      <w:r w:rsidRPr="00CF2BDD">
        <w:rPr>
          <w:rFonts w:hint="eastAsia"/>
          <w:sz w:val="24"/>
          <w:szCs w:val="24"/>
          <w:lang w:eastAsia="zh-CN"/>
        </w:rPr>
        <w:t>Finite Element Model (FEM)</w:t>
      </w:r>
      <w:r w:rsidRPr="00CF2BDD">
        <w:rPr>
          <w:sz w:val="24"/>
          <w:szCs w:val="24"/>
          <w:lang w:eastAsia="zh-CN"/>
        </w:rPr>
        <w:t xml:space="preserve"> </w:t>
      </w:r>
      <w:r w:rsidRPr="00CF2BDD">
        <w:rPr>
          <w:rFonts w:hint="eastAsia"/>
          <w:sz w:val="24"/>
          <w:szCs w:val="24"/>
          <w:lang w:eastAsia="zh-CN"/>
        </w:rPr>
        <w:t>was</w:t>
      </w:r>
      <w:r w:rsidRPr="00CF2BDD">
        <w:rPr>
          <w:sz w:val="24"/>
          <w:szCs w:val="24"/>
          <w:lang w:eastAsia="zh-CN"/>
        </w:rPr>
        <w:t xml:space="preserve"> established</w:t>
      </w:r>
      <w:r w:rsidRPr="00CF2BDD">
        <w:rPr>
          <w:rFonts w:hint="eastAsia"/>
          <w:sz w:val="24"/>
          <w:szCs w:val="24"/>
          <w:lang w:eastAsia="zh-CN"/>
        </w:rPr>
        <w:t xml:space="preserve"> </w:t>
      </w:r>
      <w:r w:rsidRPr="00CF2BDD">
        <w:rPr>
          <w:sz w:val="24"/>
          <w:szCs w:val="24"/>
          <w:lang w:eastAsia="zh-CN"/>
        </w:rPr>
        <w:t>using</w:t>
      </w:r>
      <w:r w:rsidRPr="00CF2BDD">
        <w:rPr>
          <w:rFonts w:hint="eastAsia"/>
          <w:sz w:val="24"/>
          <w:szCs w:val="24"/>
          <w:lang w:eastAsia="zh-CN"/>
        </w:rPr>
        <w:t xml:space="preserve"> </w:t>
      </w:r>
      <w:r w:rsidRPr="00CF2BDD">
        <w:rPr>
          <w:sz w:val="24"/>
          <w:szCs w:val="24"/>
          <w:lang w:eastAsia="zh-CN"/>
        </w:rPr>
        <w:t>the software ABAQUS</w:t>
      </w:r>
      <w:r w:rsidRPr="00CF2BDD">
        <w:rPr>
          <w:rFonts w:hint="eastAsia"/>
          <w:sz w:val="24"/>
          <w:szCs w:val="24"/>
          <w:lang w:eastAsia="zh-CN"/>
        </w:rPr>
        <w:t xml:space="preserve"> </w:t>
      </w:r>
      <w:r w:rsidRPr="00CF2BDD">
        <w:rPr>
          <w:rFonts w:hint="eastAsia"/>
          <w:color w:val="0066FF"/>
          <w:sz w:val="24"/>
          <w:szCs w:val="24"/>
          <w:vertAlign w:val="superscript"/>
          <w:lang w:eastAsia="zh-CN"/>
        </w:rPr>
        <w:t>[</w:t>
      </w:r>
      <w:r w:rsidRPr="00CF2BDD">
        <w:rPr>
          <w:rFonts w:hint="eastAsia"/>
          <w:color w:val="0066FF"/>
          <w:sz w:val="24"/>
          <w:szCs w:val="24"/>
          <w:vertAlign w:val="superscript"/>
          <w:lang w:val="en-US" w:eastAsia="zh-CN"/>
        </w:rPr>
        <w:t>30</w:t>
      </w:r>
      <w:r w:rsidRPr="00CF2BDD">
        <w:rPr>
          <w:rFonts w:hint="eastAsia"/>
          <w:color w:val="0066FF"/>
          <w:sz w:val="24"/>
          <w:szCs w:val="24"/>
          <w:vertAlign w:val="superscript"/>
          <w:lang w:eastAsia="zh-CN"/>
        </w:rPr>
        <w:t>]</w:t>
      </w:r>
      <w:r w:rsidRPr="00CF2BDD">
        <w:rPr>
          <w:sz w:val="24"/>
          <w:szCs w:val="24"/>
          <w:lang w:eastAsia="zh-CN"/>
        </w:rPr>
        <w:t xml:space="preserve">. </w:t>
      </w:r>
      <w:r w:rsidRPr="00CF2BDD">
        <w:rPr>
          <w:rFonts w:hint="eastAsia"/>
          <w:sz w:val="24"/>
          <w:szCs w:val="24"/>
          <w:lang w:eastAsia="zh-CN"/>
        </w:rPr>
        <w:t>In order to i</w:t>
      </w:r>
      <w:r w:rsidRPr="00CF2BDD">
        <w:rPr>
          <w:sz w:val="24"/>
          <w:szCs w:val="24"/>
          <w:lang w:eastAsia="zh-CN"/>
        </w:rPr>
        <w:t>mprove</w:t>
      </w:r>
      <w:r w:rsidRPr="00CF2BDD">
        <w:rPr>
          <w:rFonts w:hint="eastAsia"/>
          <w:sz w:val="24"/>
          <w:szCs w:val="24"/>
          <w:lang w:eastAsia="zh-CN"/>
        </w:rPr>
        <w:t xml:space="preserve"> the calculation efficiency, only a half</w:t>
      </w:r>
      <w:r w:rsidRPr="00CF2BDD">
        <w:rPr>
          <w:sz w:val="24"/>
          <w:szCs w:val="24"/>
          <w:lang w:eastAsia="zh-CN"/>
        </w:rPr>
        <w:t xml:space="preserve"> of the</w:t>
      </w:r>
      <w:r w:rsidRPr="00CF2BDD">
        <w:rPr>
          <w:rFonts w:hint="eastAsia"/>
          <w:sz w:val="24"/>
          <w:szCs w:val="24"/>
          <w:lang w:eastAsia="zh-CN"/>
        </w:rPr>
        <w:t xml:space="preserve"> </w:t>
      </w:r>
      <w:r w:rsidRPr="00CF2BDD">
        <w:rPr>
          <w:sz w:val="24"/>
          <w:szCs w:val="24"/>
          <w:lang w:eastAsia="zh-CN"/>
        </w:rPr>
        <w:t>box girder</w:t>
      </w:r>
      <w:r w:rsidRPr="00CF2BDD">
        <w:rPr>
          <w:rFonts w:hint="eastAsia"/>
          <w:sz w:val="24"/>
          <w:szCs w:val="24"/>
          <w:lang w:eastAsia="zh-CN"/>
        </w:rPr>
        <w:t xml:space="preserve"> was built due to symmetry</w:t>
      </w:r>
      <w:r w:rsidRPr="00CF2BDD">
        <w:rPr>
          <w:sz w:val="24"/>
          <w:szCs w:val="24"/>
          <w:lang w:eastAsia="zh-CN"/>
        </w:rPr>
        <w:t xml:space="preserve"> (see</w:t>
      </w:r>
      <w:r w:rsidRPr="00CF2BDD">
        <w:rPr>
          <w:color w:val="0066FF"/>
          <w:sz w:val="24"/>
          <w:szCs w:val="24"/>
          <w:lang w:eastAsia="zh-CN"/>
        </w:rPr>
        <w:t xml:space="preserve"> Fig. </w:t>
      </w:r>
      <w:r w:rsidRPr="00CF2BDD">
        <w:rPr>
          <w:rFonts w:hint="eastAsia"/>
          <w:color w:val="0066FF"/>
          <w:sz w:val="24"/>
          <w:szCs w:val="24"/>
          <w:lang w:val="en-US" w:eastAsia="zh-CN"/>
        </w:rPr>
        <w:t>7</w:t>
      </w:r>
      <w:r w:rsidRPr="00CF2BDD">
        <w:rPr>
          <w:rFonts w:hint="eastAsia"/>
          <w:color w:val="0066FF"/>
          <w:sz w:val="24"/>
          <w:szCs w:val="24"/>
          <w:lang w:eastAsia="zh-CN"/>
        </w:rPr>
        <w:t>a</w:t>
      </w:r>
      <w:r w:rsidRPr="00CF2BDD">
        <w:rPr>
          <w:sz w:val="24"/>
          <w:szCs w:val="24"/>
          <w:lang w:eastAsia="zh-CN"/>
        </w:rPr>
        <w:t>)</w:t>
      </w:r>
      <w:r w:rsidRPr="00CF2BDD">
        <w:rPr>
          <w:rFonts w:hint="eastAsia"/>
          <w:sz w:val="24"/>
          <w:szCs w:val="24"/>
          <w:lang w:eastAsia="zh-CN"/>
        </w:rPr>
        <w:t xml:space="preserve">. </w:t>
      </w:r>
      <w:r w:rsidRPr="00CF2BDD">
        <w:rPr>
          <w:sz w:val="24"/>
          <w:szCs w:val="24"/>
          <w:lang w:eastAsia="zh-CN"/>
        </w:rPr>
        <w:t xml:space="preserve">In the </w:t>
      </w:r>
      <w:r w:rsidRPr="00CF2BDD">
        <w:rPr>
          <w:rFonts w:hint="eastAsia"/>
          <w:sz w:val="24"/>
          <w:szCs w:val="24"/>
          <w:lang w:eastAsia="zh-CN"/>
        </w:rPr>
        <w:t>FEM</w:t>
      </w:r>
      <w:r w:rsidRPr="00CF2BDD">
        <w:rPr>
          <w:sz w:val="24"/>
          <w:szCs w:val="24"/>
          <w:lang w:eastAsia="zh-CN"/>
        </w:rPr>
        <w:t>,</w:t>
      </w:r>
      <w:r w:rsidRPr="00CF2BDD">
        <w:rPr>
          <w:rFonts w:hint="eastAsia"/>
          <w:sz w:val="24"/>
          <w:szCs w:val="24"/>
          <w:lang w:eastAsia="zh-CN"/>
        </w:rPr>
        <w:t xml:space="preserve"> </w:t>
      </w:r>
      <w:r w:rsidRPr="00CF2BDD">
        <w:rPr>
          <w:sz w:val="24"/>
          <w:szCs w:val="24"/>
          <w:lang w:eastAsia="zh-CN"/>
        </w:rPr>
        <w:t xml:space="preserve">C3D8R solid element </w:t>
      </w:r>
      <w:r w:rsidRPr="00CF2BDD">
        <w:rPr>
          <w:rFonts w:hint="eastAsia"/>
          <w:sz w:val="24"/>
          <w:szCs w:val="24"/>
          <w:lang w:eastAsia="zh-CN"/>
        </w:rPr>
        <w:t>w</w:t>
      </w:r>
      <w:r w:rsidRPr="00CF2BDD">
        <w:rPr>
          <w:sz w:val="24"/>
          <w:szCs w:val="24"/>
          <w:lang w:eastAsia="zh-CN"/>
        </w:rPr>
        <w:t xml:space="preserve">ere used to model the </w:t>
      </w:r>
      <w:proofErr w:type="spellStart"/>
      <w:r w:rsidRPr="00CF2BDD">
        <w:rPr>
          <w:sz w:val="24"/>
          <w:szCs w:val="24"/>
          <w:lang w:eastAsia="zh-CN"/>
        </w:rPr>
        <w:t>UHPC</w:t>
      </w:r>
      <w:proofErr w:type="spellEnd"/>
      <w:r w:rsidRPr="00CF2BDD">
        <w:rPr>
          <w:sz w:val="24"/>
          <w:szCs w:val="24"/>
          <w:lang w:eastAsia="zh-CN"/>
        </w:rPr>
        <w:t xml:space="preserve"> layer, S4R </w:t>
      </w:r>
      <w:r w:rsidRPr="00CF2BDD">
        <w:rPr>
          <w:rFonts w:hint="eastAsia"/>
          <w:sz w:val="24"/>
          <w:szCs w:val="24"/>
          <w:lang w:eastAsia="zh-CN"/>
        </w:rPr>
        <w:t>shell</w:t>
      </w:r>
      <w:r w:rsidRPr="00CF2BDD">
        <w:rPr>
          <w:sz w:val="24"/>
          <w:szCs w:val="24"/>
          <w:lang w:eastAsia="zh-CN"/>
        </w:rPr>
        <w:t xml:space="preserve"> element </w:t>
      </w:r>
      <w:r w:rsidRPr="00CF2BDD">
        <w:rPr>
          <w:rFonts w:hint="eastAsia"/>
          <w:sz w:val="24"/>
          <w:szCs w:val="24"/>
          <w:lang w:eastAsia="zh-CN"/>
        </w:rPr>
        <w:t>w</w:t>
      </w:r>
      <w:r w:rsidRPr="00CF2BDD">
        <w:rPr>
          <w:sz w:val="24"/>
          <w:szCs w:val="24"/>
          <w:lang w:eastAsia="zh-CN"/>
        </w:rPr>
        <w:t xml:space="preserve">ere used to model the </w:t>
      </w:r>
      <w:proofErr w:type="spellStart"/>
      <w:r w:rsidRPr="00CF2BDD">
        <w:rPr>
          <w:rFonts w:hint="eastAsia"/>
          <w:sz w:val="24"/>
          <w:szCs w:val="24"/>
          <w:lang w:eastAsia="zh-CN"/>
        </w:rPr>
        <w:t>OSD</w:t>
      </w:r>
      <w:proofErr w:type="spellEnd"/>
      <w:r w:rsidRPr="00CF2BDD">
        <w:rPr>
          <w:sz w:val="24"/>
          <w:szCs w:val="24"/>
          <w:lang w:eastAsia="zh-CN"/>
        </w:rPr>
        <w:t xml:space="preserve">, and T3D2 truss elements were used for the steel </w:t>
      </w:r>
      <w:r w:rsidRPr="00CF2BDD">
        <w:rPr>
          <w:rFonts w:hint="eastAsia"/>
          <w:sz w:val="24"/>
          <w:szCs w:val="24"/>
          <w:lang w:eastAsia="zh-CN"/>
        </w:rPr>
        <w:t>reinforcement</w:t>
      </w:r>
      <w:r w:rsidRPr="00CF2BDD">
        <w:rPr>
          <w:sz w:val="24"/>
          <w:szCs w:val="24"/>
          <w:lang w:eastAsia="zh-CN"/>
        </w:rPr>
        <w:t>s.</w:t>
      </w:r>
      <w:r w:rsidRPr="00CF2BDD">
        <w:rPr>
          <w:rFonts w:hint="eastAsia"/>
          <w:sz w:val="24"/>
          <w:szCs w:val="24"/>
          <w:lang w:val="en-US" w:eastAsia="zh-CN"/>
        </w:rPr>
        <w:t xml:space="preserve"> </w:t>
      </w:r>
      <w:r w:rsidRPr="00CF2BDD">
        <w:rPr>
          <w:sz w:val="24"/>
          <w:szCs w:val="24"/>
          <w:lang w:eastAsia="zh-CN"/>
        </w:rPr>
        <w:t xml:space="preserve">The </w:t>
      </w:r>
      <w:r w:rsidRPr="00CF2BDD">
        <w:rPr>
          <w:rFonts w:hint="eastAsia"/>
          <w:sz w:val="24"/>
          <w:szCs w:val="24"/>
          <w:lang w:val="en-US" w:eastAsia="zh-CN"/>
        </w:rPr>
        <w:t xml:space="preserve">global </w:t>
      </w:r>
      <w:r w:rsidRPr="00CF2BDD">
        <w:rPr>
          <w:rFonts w:hint="eastAsia"/>
          <w:sz w:val="24"/>
          <w:szCs w:val="24"/>
          <w:lang w:eastAsia="zh-CN"/>
        </w:rPr>
        <w:t>mesh</w:t>
      </w:r>
      <w:r w:rsidRPr="00CF2BDD">
        <w:rPr>
          <w:sz w:val="24"/>
          <w:szCs w:val="24"/>
          <w:lang w:eastAsia="zh-CN"/>
        </w:rPr>
        <w:t xml:space="preserve"> size of </w:t>
      </w:r>
      <w:proofErr w:type="spellStart"/>
      <w:r w:rsidRPr="00CF2BDD">
        <w:rPr>
          <w:rFonts w:hint="eastAsia"/>
          <w:sz w:val="24"/>
          <w:szCs w:val="24"/>
          <w:lang w:eastAsia="zh-CN"/>
        </w:rPr>
        <w:t>OSD</w:t>
      </w:r>
      <w:proofErr w:type="spellEnd"/>
      <w:r w:rsidRPr="00CF2BDD">
        <w:rPr>
          <w:sz w:val="24"/>
          <w:szCs w:val="24"/>
          <w:lang w:eastAsia="zh-CN"/>
        </w:rPr>
        <w:t xml:space="preserve">, </w:t>
      </w:r>
      <w:proofErr w:type="spellStart"/>
      <w:r w:rsidRPr="00CF2BDD">
        <w:rPr>
          <w:sz w:val="24"/>
          <w:szCs w:val="24"/>
          <w:lang w:eastAsia="zh-CN"/>
        </w:rPr>
        <w:t>UHPC</w:t>
      </w:r>
      <w:proofErr w:type="spellEnd"/>
      <w:r w:rsidRPr="00CF2BDD">
        <w:rPr>
          <w:sz w:val="24"/>
          <w:szCs w:val="24"/>
          <w:lang w:eastAsia="zh-CN"/>
        </w:rPr>
        <w:t xml:space="preserve"> layer and </w:t>
      </w:r>
      <w:r w:rsidRPr="00CF2BDD">
        <w:rPr>
          <w:rFonts w:hint="eastAsia"/>
          <w:sz w:val="24"/>
          <w:szCs w:val="24"/>
          <w:lang w:eastAsia="zh-CN"/>
        </w:rPr>
        <w:t>reinforcement</w:t>
      </w:r>
      <w:r w:rsidRPr="00CF2BDD">
        <w:rPr>
          <w:sz w:val="24"/>
          <w:szCs w:val="24"/>
          <w:lang w:eastAsia="zh-CN"/>
        </w:rPr>
        <w:t xml:space="preserve"> was </w:t>
      </w:r>
      <w:r w:rsidRPr="00CF2BDD">
        <w:rPr>
          <w:rFonts w:hint="eastAsia"/>
          <w:sz w:val="24"/>
          <w:szCs w:val="24"/>
          <w:lang w:val="en-US" w:eastAsia="zh-CN"/>
        </w:rPr>
        <w:t>50</w:t>
      </w:r>
      <w:r w:rsidRPr="00CF2BDD">
        <w:rPr>
          <w:sz w:val="24"/>
          <w:szCs w:val="24"/>
          <w:lang w:eastAsia="zh-CN"/>
        </w:rPr>
        <w:t xml:space="preserve"> mm, </w:t>
      </w:r>
      <w:r w:rsidRPr="00CF2BDD">
        <w:rPr>
          <w:rFonts w:hint="eastAsia"/>
          <w:sz w:val="24"/>
          <w:szCs w:val="24"/>
          <w:lang w:val="en-US" w:eastAsia="zh-CN"/>
        </w:rPr>
        <w:t>25</w:t>
      </w:r>
      <w:r w:rsidRPr="00CF2BDD">
        <w:rPr>
          <w:sz w:val="24"/>
          <w:szCs w:val="24"/>
          <w:lang w:eastAsia="zh-CN"/>
        </w:rPr>
        <w:t xml:space="preserve"> mm,</w:t>
      </w:r>
      <w:r w:rsidRPr="00CF2BDD">
        <w:rPr>
          <w:rFonts w:hint="eastAsia"/>
          <w:sz w:val="24"/>
          <w:szCs w:val="24"/>
          <w:lang w:eastAsia="zh-CN"/>
        </w:rPr>
        <w:t xml:space="preserve"> and</w:t>
      </w:r>
      <w:r w:rsidRPr="00CF2BDD">
        <w:rPr>
          <w:sz w:val="24"/>
          <w:szCs w:val="24"/>
          <w:lang w:eastAsia="zh-CN"/>
        </w:rPr>
        <w:t xml:space="preserve"> </w:t>
      </w:r>
      <w:r w:rsidRPr="00CF2BDD">
        <w:rPr>
          <w:rFonts w:hint="eastAsia"/>
          <w:sz w:val="24"/>
          <w:szCs w:val="24"/>
          <w:lang w:val="en-US" w:eastAsia="zh-CN"/>
        </w:rPr>
        <w:t>50</w:t>
      </w:r>
      <w:r w:rsidRPr="00CF2BDD">
        <w:rPr>
          <w:sz w:val="24"/>
          <w:szCs w:val="24"/>
          <w:lang w:eastAsia="zh-CN"/>
        </w:rPr>
        <w:t xml:space="preserve"> mm, respectively</w:t>
      </w:r>
      <w:r w:rsidRPr="00CF2BDD">
        <w:rPr>
          <w:rFonts w:hint="eastAsia"/>
          <w:sz w:val="24"/>
          <w:szCs w:val="24"/>
          <w:lang w:eastAsia="zh-CN"/>
        </w:rPr>
        <w:t>.</w:t>
      </w:r>
      <w:r w:rsidRPr="00CF2BDD">
        <w:rPr>
          <w:rFonts w:hint="eastAsia"/>
          <w:sz w:val="24"/>
          <w:szCs w:val="24"/>
          <w:lang w:val="en-US" w:eastAsia="zh-CN"/>
        </w:rPr>
        <w:t xml:space="preserve"> The mesh size of the concerned area of </w:t>
      </w:r>
      <w:proofErr w:type="spellStart"/>
      <w:r w:rsidRPr="00CF2BDD">
        <w:rPr>
          <w:rFonts w:hint="eastAsia"/>
          <w:sz w:val="24"/>
          <w:szCs w:val="24"/>
          <w:lang w:val="en-US" w:eastAsia="zh-CN"/>
        </w:rPr>
        <w:t>OSD</w:t>
      </w:r>
      <w:proofErr w:type="spellEnd"/>
      <w:r w:rsidRPr="00CF2BDD">
        <w:rPr>
          <w:rFonts w:hint="eastAsia"/>
          <w:sz w:val="24"/>
          <w:szCs w:val="24"/>
          <w:lang w:val="en-US" w:eastAsia="zh-CN"/>
        </w:rPr>
        <w:t xml:space="preserve"> was refined to 1.0 mm (see </w:t>
      </w:r>
      <w:r w:rsidRPr="00CF2BDD">
        <w:rPr>
          <w:color w:val="0066FF"/>
          <w:sz w:val="24"/>
          <w:szCs w:val="24"/>
          <w:lang w:val="en-US" w:eastAsia="zh-CN"/>
        </w:rPr>
        <w:t>Fig. 7b</w:t>
      </w:r>
      <w:r w:rsidRPr="00CF2BDD">
        <w:rPr>
          <w:rFonts w:hint="eastAsia"/>
          <w:sz w:val="24"/>
          <w:szCs w:val="24"/>
          <w:lang w:val="en-US" w:eastAsia="zh-CN"/>
        </w:rPr>
        <w:t>). In this way, the FEM is consisted of 429,912 shell elements, 229,200 solid elements and 85,890 truss elements in total.</w:t>
      </w:r>
      <w:r w:rsidRPr="00CF2BDD">
        <w:rPr>
          <w:sz w:val="24"/>
          <w:szCs w:val="24"/>
          <w:lang w:eastAsia="zh-CN"/>
        </w:rPr>
        <w:t xml:space="preserve"> The </w:t>
      </w:r>
      <w:proofErr w:type="spellStart"/>
      <w:r w:rsidRPr="00CF2BDD">
        <w:rPr>
          <w:sz w:val="24"/>
          <w:szCs w:val="24"/>
          <w:lang w:eastAsia="zh-CN"/>
        </w:rPr>
        <w:t>UHPC</w:t>
      </w:r>
      <w:proofErr w:type="spellEnd"/>
      <w:r w:rsidRPr="00CF2BDD">
        <w:rPr>
          <w:sz w:val="24"/>
          <w:szCs w:val="24"/>
          <w:lang w:eastAsia="zh-CN"/>
        </w:rPr>
        <w:t xml:space="preserve"> material parameters </w:t>
      </w:r>
      <w:r w:rsidRPr="00CF2BDD">
        <w:rPr>
          <w:rFonts w:hint="eastAsia"/>
          <w:sz w:val="24"/>
          <w:szCs w:val="24"/>
          <w:lang w:eastAsia="zh-CN"/>
        </w:rPr>
        <w:t>were</w:t>
      </w:r>
      <w:r w:rsidRPr="00CF2BDD">
        <w:rPr>
          <w:sz w:val="24"/>
          <w:szCs w:val="24"/>
          <w:lang w:eastAsia="zh-CN"/>
        </w:rPr>
        <w:t xml:space="preserve"> taken according to the test </w:t>
      </w:r>
      <w:r w:rsidRPr="00CF2BDD">
        <w:rPr>
          <w:rFonts w:hint="eastAsia"/>
          <w:sz w:val="24"/>
          <w:szCs w:val="24"/>
          <w:lang w:eastAsia="zh-CN"/>
        </w:rPr>
        <w:t>result</w:t>
      </w:r>
      <w:r w:rsidRPr="00CF2BDD">
        <w:rPr>
          <w:sz w:val="24"/>
          <w:szCs w:val="24"/>
          <w:lang w:eastAsia="zh-CN"/>
        </w:rPr>
        <w:t>s</w:t>
      </w:r>
      <w:r w:rsidRPr="00CF2BDD">
        <w:rPr>
          <w:rFonts w:hint="eastAsia"/>
          <w:sz w:val="24"/>
          <w:szCs w:val="24"/>
          <w:lang w:eastAsia="zh-CN"/>
        </w:rPr>
        <w:t xml:space="preserve"> in</w:t>
      </w:r>
      <w:r w:rsidRPr="00CF2BDD">
        <w:rPr>
          <w:sz w:val="24"/>
          <w:szCs w:val="24"/>
          <w:lang w:eastAsia="zh-CN"/>
        </w:rPr>
        <w:t xml:space="preserve"> </w:t>
      </w:r>
      <w:r w:rsidRPr="00CF2BDD">
        <w:rPr>
          <w:color w:val="0066FF"/>
          <w:sz w:val="24"/>
          <w:szCs w:val="24"/>
          <w:lang w:eastAsia="zh-CN"/>
        </w:rPr>
        <w:t xml:space="preserve">Table </w:t>
      </w:r>
      <w:r w:rsidRPr="00CF2BDD">
        <w:rPr>
          <w:rFonts w:hint="eastAsia"/>
          <w:color w:val="0066FF"/>
          <w:sz w:val="24"/>
          <w:szCs w:val="24"/>
          <w:lang w:val="en-US" w:eastAsia="zh-CN"/>
        </w:rPr>
        <w:t>2</w:t>
      </w:r>
      <w:r w:rsidRPr="00CF2BDD">
        <w:rPr>
          <w:rFonts w:hint="eastAsia"/>
          <w:sz w:val="24"/>
          <w:szCs w:val="24"/>
          <w:lang w:eastAsia="zh-CN"/>
        </w:rPr>
        <w:t>.</w:t>
      </w:r>
      <w:r w:rsidRPr="00CF2BDD">
        <w:rPr>
          <w:sz w:val="24"/>
          <w:szCs w:val="24"/>
          <w:lang w:eastAsia="zh-CN"/>
        </w:rPr>
        <w:t xml:space="preserve"> The material constitutive model</w:t>
      </w:r>
      <w:r w:rsidRPr="00CF2BDD">
        <w:rPr>
          <w:rFonts w:hint="eastAsia"/>
          <w:sz w:val="24"/>
          <w:szCs w:val="24"/>
          <w:lang w:eastAsia="zh-CN"/>
        </w:rPr>
        <w:t xml:space="preserve"> of </w:t>
      </w:r>
      <w:r w:rsidRPr="00CF2BDD">
        <w:rPr>
          <w:sz w:val="24"/>
          <w:szCs w:val="24"/>
          <w:lang w:eastAsia="zh-CN"/>
        </w:rPr>
        <w:t>steel rebars</w:t>
      </w:r>
      <w:r w:rsidRPr="00CF2BDD">
        <w:rPr>
          <w:rFonts w:hint="eastAsia"/>
          <w:sz w:val="24"/>
          <w:szCs w:val="24"/>
          <w:lang w:eastAsia="zh-CN"/>
        </w:rPr>
        <w:t xml:space="preserve"> and </w:t>
      </w:r>
      <w:proofErr w:type="spellStart"/>
      <w:r w:rsidRPr="00CF2BDD">
        <w:rPr>
          <w:rFonts w:hint="eastAsia"/>
          <w:sz w:val="24"/>
          <w:szCs w:val="24"/>
          <w:lang w:eastAsia="zh-CN"/>
        </w:rPr>
        <w:t>OSD</w:t>
      </w:r>
      <w:proofErr w:type="spellEnd"/>
      <w:r w:rsidRPr="00CF2BDD">
        <w:rPr>
          <w:rFonts w:hint="eastAsia"/>
          <w:sz w:val="24"/>
          <w:szCs w:val="24"/>
          <w:lang w:eastAsia="zh-CN"/>
        </w:rPr>
        <w:t xml:space="preserve"> was based on a linear elastic model </w:t>
      </w:r>
      <w:r w:rsidRPr="00CF2BDD">
        <w:rPr>
          <w:sz w:val="24"/>
          <w:szCs w:val="24"/>
          <w:lang w:eastAsia="zh-CN"/>
        </w:rPr>
        <w:t>with an elastic modulus of 20</w:t>
      </w:r>
      <w:r w:rsidRPr="00CF2BDD">
        <w:rPr>
          <w:rFonts w:hint="eastAsia"/>
          <w:sz w:val="24"/>
          <w:szCs w:val="24"/>
          <w:lang w:val="en-US" w:eastAsia="zh-CN"/>
        </w:rPr>
        <w:t>6</w:t>
      </w:r>
      <w:r w:rsidRPr="00CF2BDD">
        <w:rPr>
          <w:sz w:val="24"/>
          <w:szCs w:val="24"/>
          <w:lang w:eastAsia="zh-CN"/>
        </w:rPr>
        <w:t xml:space="preserve"> </w:t>
      </w:r>
      <w:proofErr w:type="spellStart"/>
      <w:r w:rsidRPr="00CF2BDD">
        <w:rPr>
          <w:sz w:val="24"/>
          <w:szCs w:val="24"/>
          <w:lang w:eastAsia="zh-CN"/>
        </w:rPr>
        <w:t>GPa</w:t>
      </w:r>
      <w:proofErr w:type="spellEnd"/>
      <w:r w:rsidRPr="00CF2BDD">
        <w:rPr>
          <w:sz w:val="24"/>
          <w:szCs w:val="24"/>
          <w:lang w:eastAsia="zh-CN"/>
        </w:rPr>
        <w:t xml:space="preserve"> and Poisson's ratio of 0.3 </w:t>
      </w:r>
      <w:r w:rsidRPr="00CF2BDD">
        <w:rPr>
          <w:color w:val="0066FF"/>
          <w:sz w:val="24"/>
          <w:szCs w:val="24"/>
          <w:vertAlign w:val="superscript"/>
          <w:lang w:eastAsia="zh-CN"/>
        </w:rPr>
        <w:t>[</w:t>
      </w:r>
      <w:r w:rsidRPr="00CF2BDD">
        <w:rPr>
          <w:rFonts w:hint="eastAsia"/>
          <w:color w:val="0066FF"/>
          <w:sz w:val="24"/>
          <w:szCs w:val="24"/>
          <w:vertAlign w:val="superscript"/>
          <w:lang w:val="en-US" w:eastAsia="zh-CN"/>
        </w:rPr>
        <w:t>28</w:t>
      </w:r>
      <w:r w:rsidRPr="00CF2BDD">
        <w:rPr>
          <w:color w:val="0066FF"/>
          <w:sz w:val="24"/>
          <w:szCs w:val="24"/>
          <w:vertAlign w:val="superscript"/>
          <w:lang w:eastAsia="zh-CN"/>
        </w:rPr>
        <w:t>]</w:t>
      </w:r>
      <w:r w:rsidRPr="00CF2BDD">
        <w:rPr>
          <w:sz w:val="24"/>
          <w:szCs w:val="24"/>
          <w:lang w:eastAsia="zh-CN"/>
        </w:rPr>
        <w:t xml:space="preserve">. </w:t>
      </w:r>
      <w:r w:rsidRPr="00CF2BDD">
        <w:rPr>
          <w:rFonts w:hint="eastAsia"/>
          <w:sz w:val="24"/>
          <w:szCs w:val="24"/>
          <w:lang w:eastAsia="zh-CN"/>
        </w:rPr>
        <w:t>The local wheel load</w:t>
      </w:r>
      <w:r w:rsidRPr="00CF2BDD">
        <w:rPr>
          <w:sz w:val="24"/>
          <w:szCs w:val="24"/>
          <w:lang w:eastAsia="zh-CN"/>
        </w:rPr>
        <w:t xml:space="preserve"> action on the </w:t>
      </w:r>
      <w:proofErr w:type="spellStart"/>
      <w:r w:rsidRPr="00CF2BDD">
        <w:rPr>
          <w:sz w:val="24"/>
          <w:szCs w:val="24"/>
          <w:lang w:eastAsia="zh-CN"/>
        </w:rPr>
        <w:t>UHPC</w:t>
      </w:r>
      <w:proofErr w:type="spellEnd"/>
      <w:r w:rsidRPr="00CF2BDD">
        <w:rPr>
          <w:sz w:val="24"/>
          <w:szCs w:val="24"/>
          <w:lang w:eastAsia="zh-CN"/>
        </w:rPr>
        <w:t xml:space="preserve"> </w:t>
      </w:r>
      <w:r w:rsidRPr="00CF2BDD">
        <w:rPr>
          <w:rFonts w:hint="eastAsia"/>
          <w:sz w:val="24"/>
          <w:szCs w:val="24"/>
          <w:lang w:eastAsia="zh-CN"/>
        </w:rPr>
        <w:t>layer</w:t>
      </w:r>
      <w:r w:rsidRPr="00CF2BDD">
        <w:rPr>
          <w:sz w:val="24"/>
          <w:szCs w:val="24"/>
          <w:lang w:eastAsia="zh-CN"/>
        </w:rPr>
        <w:t xml:space="preserve"> </w:t>
      </w:r>
      <w:r w:rsidRPr="00CF2BDD">
        <w:rPr>
          <w:rFonts w:hint="eastAsia"/>
          <w:sz w:val="24"/>
          <w:szCs w:val="24"/>
          <w:lang w:eastAsia="zh-CN"/>
        </w:rPr>
        <w:t>was</w:t>
      </w:r>
      <w:r w:rsidRPr="00CF2BDD">
        <w:rPr>
          <w:sz w:val="24"/>
          <w:szCs w:val="24"/>
          <w:lang w:eastAsia="zh-CN"/>
        </w:rPr>
        <w:t xml:space="preserve"> analysed according to the standard </w:t>
      </w:r>
      <w:r w:rsidRPr="00CF2BDD">
        <w:rPr>
          <w:rFonts w:hint="eastAsia"/>
          <w:sz w:val="24"/>
          <w:szCs w:val="24"/>
          <w:lang w:eastAsia="zh-CN"/>
        </w:rPr>
        <w:t>Fatigue Load Model 3</w:t>
      </w:r>
      <w:r w:rsidRPr="00CF2BDD">
        <w:rPr>
          <w:sz w:val="24"/>
          <w:szCs w:val="24"/>
          <w:lang w:eastAsia="zh-CN"/>
        </w:rPr>
        <w:t xml:space="preserve"> </w:t>
      </w:r>
      <w:r w:rsidRPr="00CF2BDD">
        <w:rPr>
          <w:rFonts w:hint="eastAsia"/>
          <w:sz w:val="24"/>
          <w:szCs w:val="24"/>
          <w:lang w:val="en-US" w:eastAsia="zh-CN"/>
        </w:rPr>
        <w:t xml:space="preserve">defined in the code of </w:t>
      </w:r>
      <w:r w:rsidRPr="00CF2BDD">
        <w:rPr>
          <w:rFonts w:hint="eastAsia"/>
          <w:sz w:val="24"/>
          <w:szCs w:val="24"/>
          <w:lang w:eastAsia="zh-CN"/>
        </w:rPr>
        <w:t>BS EN1991-2</w:t>
      </w:r>
      <w:r w:rsidRPr="00CF2BDD">
        <w:rPr>
          <w:rFonts w:hint="eastAsia"/>
          <w:sz w:val="24"/>
          <w:szCs w:val="24"/>
          <w:lang w:val="en-US" w:eastAsia="zh-CN"/>
        </w:rPr>
        <w:t xml:space="preserve"> </w:t>
      </w:r>
      <w:r w:rsidRPr="00CF2BDD">
        <w:rPr>
          <w:color w:val="0066FF"/>
          <w:sz w:val="24"/>
          <w:szCs w:val="24"/>
          <w:vertAlign w:val="superscript"/>
          <w:lang w:eastAsia="zh-CN"/>
        </w:rPr>
        <w:t>[</w:t>
      </w:r>
      <w:r w:rsidRPr="00CF2BDD">
        <w:rPr>
          <w:rFonts w:hint="eastAsia"/>
          <w:color w:val="0066FF"/>
          <w:sz w:val="24"/>
          <w:szCs w:val="24"/>
          <w:vertAlign w:val="superscript"/>
          <w:lang w:val="en-US" w:eastAsia="zh-CN"/>
        </w:rPr>
        <w:t>31</w:t>
      </w:r>
      <w:r w:rsidRPr="00CF2BDD">
        <w:rPr>
          <w:color w:val="0066FF"/>
          <w:sz w:val="24"/>
          <w:szCs w:val="24"/>
          <w:vertAlign w:val="superscript"/>
          <w:lang w:eastAsia="zh-CN"/>
        </w:rPr>
        <w:t>]</w:t>
      </w:r>
      <w:r w:rsidRPr="00CF2BDD">
        <w:rPr>
          <w:rFonts w:hint="eastAsia"/>
          <w:sz w:val="24"/>
          <w:szCs w:val="24"/>
          <w:lang w:eastAsia="zh-CN"/>
        </w:rPr>
        <w:t xml:space="preserve">, in which the single axle load is 120 </w:t>
      </w:r>
      <w:proofErr w:type="spellStart"/>
      <w:r w:rsidRPr="00CF2BDD">
        <w:rPr>
          <w:rFonts w:hint="eastAsia"/>
          <w:sz w:val="24"/>
          <w:szCs w:val="24"/>
          <w:lang w:eastAsia="zh-CN"/>
        </w:rPr>
        <w:t>kN</w:t>
      </w:r>
      <w:r w:rsidRPr="00CF2BDD">
        <w:rPr>
          <w:sz w:val="24"/>
          <w:szCs w:val="24"/>
          <w:lang w:eastAsia="zh-CN"/>
        </w:rPr>
        <w:t>.</w:t>
      </w:r>
      <w:proofErr w:type="spellEnd"/>
      <w:r w:rsidRPr="00CF2BDD">
        <w:rPr>
          <w:rFonts w:hint="eastAsia"/>
          <w:sz w:val="24"/>
          <w:szCs w:val="24"/>
          <w:lang w:val="en-US" w:eastAsia="zh-CN"/>
        </w:rPr>
        <w:t xml:space="preserve"> According to the observations during the static test, the measured relative slip between the </w:t>
      </w:r>
      <w:proofErr w:type="spellStart"/>
      <w:r w:rsidRPr="00CF2BDD">
        <w:rPr>
          <w:rFonts w:hint="eastAsia"/>
          <w:sz w:val="24"/>
          <w:szCs w:val="24"/>
          <w:lang w:val="en-US" w:eastAsia="zh-CN"/>
        </w:rPr>
        <w:t>UHPC</w:t>
      </w:r>
      <w:proofErr w:type="spellEnd"/>
      <w:r w:rsidRPr="00CF2BDD">
        <w:rPr>
          <w:rFonts w:hint="eastAsia"/>
          <w:sz w:val="24"/>
          <w:szCs w:val="24"/>
          <w:lang w:val="en-US" w:eastAsia="zh-CN"/>
        </w:rPr>
        <w:t xml:space="preserve"> plate and deck plate under the load of 240 </w:t>
      </w:r>
      <w:proofErr w:type="spellStart"/>
      <w:r w:rsidRPr="00CF2BDD">
        <w:rPr>
          <w:rFonts w:hint="eastAsia"/>
          <w:sz w:val="24"/>
          <w:szCs w:val="24"/>
          <w:lang w:val="en-US" w:eastAsia="zh-CN"/>
        </w:rPr>
        <w:t>kN</w:t>
      </w:r>
      <w:proofErr w:type="spellEnd"/>
      <w:r w:rsidRPr="00CF2BDD">
        <w:rPr>
          <w:rFonts w:hint="eastAsia"/>
          <w:sz w:val="24"/>
          <w:szCs w:val="24"/>
          <w:lang w:val="en-US" w:eastAsia="zh-CN"/>
        </w:rPr>
        <w:t xml:space="preserve"> is only 0.018 mm (</w:t>
      </w:r>
      <w:r w:rsidRPr="00CF2BDD">
        <w:rPr>
          <w:color w:val="0066FF"/>
          <w:sz w:val="24"/>
          <w:szCs w:val="24"/>
          <w:lang w:val="en-US" w:eastAsia="zh-CN"/>
        </w:rPr>
        <w:t>Fig. 8</w:t>
      </w:r>
      <w:r w:rsidRPr="00CF2BDD">
        <w:rPr>
          <w:rFonts w:hint="eastAsia"/>
          <w:sz w:val="24"/>
          <w:szCs w:val="24"/>
          <w:lang w:val="en-US" w:eastAsia="zh-CN"/>
        </w:rPr>
        <w:t xml:space="preserve">), which is far less than 0.05 mm. In addition, the shear </w:t>
      </w:r>
      <w:r w:rsidRPr="00CF2BDD">
        <w:rPr>
          <w:rFonts w:hint="eastAsia"/>
          <w:sz w:val="24"/>
          <w:szCs w:val="24"/>
          <w:lang w:val="en-US" w:eastAsia="zh-CN"/>
        </w:rPr>
        <w:lastRenderedPageBreak/>
        <w:t xml:space="preserve">studs are in linear elastic stage at this moment </w:t>
      </w:r>
      <w:r w:rsidRPr="00CF2BDD">
        <w:rPr>
          <w:color w:val="0066FF"/>
          <w:sz w:val="24"/>
          <w:szCs w:val="24"/>
          <w:vertAlign w:val="superscript"/>
          <w:lang w:val="en-US" w:eastAsia="zh-CN"/>
        </w:rPr>
        <w:t>[19]</w:t>
      </w:r>
      <w:r w:rsidRPr="00CF2BDD">
        <w:rPr>
          <w:rFonts w:hint="eastAsia"/>
          <w:sz w:val="24"/>
          <w:szCs w:val="24"/>
          <w:lang w:val="en-US" w:eastAsia="zh-CN"/>
        </w:rPr>
        <w:t>. Therefore, for reducing the computing cost</w:t>
      </w:r>
      <w:r w:rsidRPr="00CF2BDD">
        <w:rPr>
          <w:sz w:val="24"/>
          <w:szCs w:val="24"/>
          <w:lang w:val="en-US" w:eastAsia="zh-CN"/>
        </w:rPr>
        <w:t xml:space="preserve"> and improving computing efficiency</w:t>
      </w:r>
      <w:r w:rsidRPr="00CF2BDD">
        <w:rPr>
          <w:rFonts w:hint="eastAsia"/>
          <w:sz w:val="24"/>
          <w:szCs w:val="24"/>
          <w:lang w:val="en-US" w:eastAsia="zh-CN"/>
        </w:rPr>
        <w:t xml:space="preserve">, the bond slip between steel and </w:t>
      </w:r>
      <w:proofErr w:type="spellStart"/>
      <w:r w:rsidRPr="00CF2BDD">
        <w:rPr>
          <w:rFonts w:hint="eastAsia"/>
          <w:sz w:val="24"/>
          <w:szCs w:val="24"/>
          <w:lang w:val="en-US" w:eastAsia="zh-CN"/>
        </w:rPr>
        <w:t>UHPC</w:t>
      </w:r>
      <w:proofErr w:type="spellEnd"/>
      <w:r w:rsidRPr="00CF2BDD">
        <w:rPr>
          <w:rFonts w:hint="eastAsia"/>
          <w:sz w:val="24"/>
          <w:szCs w:val="24"/>
          <w:lang w:val="en-US" w:eastAsia="zh-CN"/>
        </w:rPr>
        <w:t xml:space="preserve"> was not considered in this FEM, and a tie constraint was adopted between </w:t>
      </w:r>
      <w:proofErr w:type="spellStart"/>
      <w:r w:rsidRPr="00CF2BDD">
        <w:rPr>
          <w:rFonts w:hint="eastAsia"/>
          <w:sz w:val="24"/>
          <w:szCs w:val="24"/>
          <w:lang w:val="en-US" w:eastAsia="zh-CN"/>
        </w:rPr>
        <w:t>UHPC</w:t>
      </w:r>
      <w:proofErr w:type="spellEnd"/>
      <w:r w:rsidRPr="00CF2BDD">
        <w:rPr>
          <w:rFonts w:hint="eastAsia"/>
          <w:sz w:val="24"/>
          <w:szCs w:val="24"/>
          <w:lang w:val="en-US" w:eastAsia="zh-CN"/>
        </w:rPr>
        <w:t xml:space="preserve"> layer and deck plate</w:t>
      </w:r>
      <w:r w:rsidRPr="00CF2BDD">
        <w:rPr>
          <w:rFonts w:hint="eastAsia"/>
          <w:color w:val="0000FF"/>
          <w:sz w:val="24"/>
          <w:szCs w:val="24"/>
          <w:lang w:val="en-US" w:eastAsia="zh-CN"/>
        </w:rPr>
        <w:t xml:space="preserve"> </w:t>
      </w:r>
      <w:r w:rsidRPr="00CF2BDD">
        <w:rPr>
          <w:color w:val="0066FF"/>
          <w:sz w:val="24"/>
          <w:szCs w:val="24"/>
          <w:vertAlign w:val="superscript"/>
          <w:lang w:val="en-US" w:eastAsia="zh-CN"/>
        </w:rPr>
        <w:t>[</w:t>
      </w:r>
      <w:r w:rsidRPr="00CF2BDD">
        <w:rPr>
          <w:rFonts w:hint="eastAsia"/>
          <w:color w:val="0066FF"/>
          <w:sz w:val="24"/>
          <w:szCs w:val="24"/>
          <w:vertAlign w:val="superscript"/>
          <w:lang w:val="en-US" w:eastAsia="zh-CN"/>
        </w:rPr>
        <w:t>10,15</w:t>
      </w:r>
      <w:r w:rsidRPr="00CF2BDD">
        <w:rPr>
          <w:color w:val="0066FF"/>
          <w:sz w:val="24"/>
          <w:szCs w:val="24"/>
          <w:vertAlign w:val="superscript"/>
          <w:lang w:val="en-US" w:eastAsia="zh-CN"/>
        </w:rPr>
        <w:t>]</w:t>
      </w:r>
      <w:r w:rsidRPr="00CF2BDD">
        <w:rPr>
          <w:rFonts w:hint="eastAsia"/>
          <w:color w:val="0000FF"/>
          <w:sz w:val="24"/>
          <w:szCs w:val="24"/>
          <w:lang w:eastAsia="zh-CN"/>
        </w:rPr>
        <w:t>.</w:t>
      </w:r>
      <w:r w:rsidRPr="00CF2BDD">
        <w:rPr>
          <w:rFonts w:hint="eastAsia"/>
          <w:sz w:val="24"/>
          <w:szCs w:val="24"/>
          <w:lang w:eastAsia="zh-CN"/>
        </w:rPr>
        <w:t xml:space="preserve"> The boundary condition</w:t>
      </w:r>
      <w:r w:rsidRPr="00CF2BDD">
        <w:rPr>
          <w:sz w:val="24"/>
          <w:szCs w:val="24"/>
          <w:lang w:eastAsia="zh-CN"/>
        </w:rPr>
        <w:t>s</w:t>
      </w:r>
      <w:r w:rsidRPr="00CF2BDD">
        <w:rPr>
          <w:rFonts w:hint="eastAsia"/>
          <w:sz w:val="24"/>
          <w:szCs w:val="24"/>
          <w:lang w:eastAsia="zh-CN"/>
        </w:rPr>
        <w:t xml:space="preserve"> </w:t>
      </w:r>
      <w:r w:rsidRPr="00CF2BDD">
        <w:rPr>
          <w:sz w:val="24"/>
          <w:szCs w:val="24"/>
          <w:lang w:eastAsia="zh-CN"/>
        </w:rPr>
        <w:t>at</w:t>
      </w:r>
      <w:r w:rsidRPr="00CF2BDD">
        <w:rPr>
          <w:rFonts w:hint="eastAsia"/>
          <w:sz w:val="24"/>
          <w:szCs w:val="24"/>
          <w:lang w:eastAsia="zh-CN"/>
        </w:rPr>
        <w:t xml:space="preserve"> the beam</w:t>
      </w:r>
      <w:r w:rsidRPr="00CF2BDD">
        <w:rPr>
          <w:sz w:val="24"/>
          <w:szCs w:val="24"/>
          <w:lang w:eastAsia="zh-CN"/>
        </w:rPr>
        <w:t xml:space="preserve"> </w:t>
      </w:r>
      <w:r w:rsidRPr="00CF2BDD">
        <w:rPr>
          <w:rFonts w:hint="eastAsia"/>
          <w:sz w:val="24"/>
          <w:szCs w:val="24"/>
          <w:lang w:eastAsia="zh-CN"/>
        </w:rPr>
        <w:t>end</w:t>
      </w:r>
      <w:r w:rsidRPr="00CF2BDD">
        <w:rPr>
          <w:sz w:val="24"/>
          <w:szCs w:val="24"/>
          <w:lang w:eastAsia="zh-CN"/>
        </w:rPr>
        <w:t>s</w:t>
      </w:r>
      <w:r w:rsidRPr="00CF2BDD">
        <w:rPr>
          <w:rFonts w:hint="eastAsia"/>
          <w:sz w:val="24"/>
          <w:szCs w:val="24"/>
          <w:lang w:eastAsia="zh-CN"/>
        </w:rPr>
        <w:t xml:space="preserve"> </w:t>
      </w:r>
      <w:r w:rsidRPr="00CF2BDD">
        <w:rPr>
          <w:sz w:val="24"/>
          <w:szCs w:val="24"/>
          <w:lang w:eastAsia="zh-CN"/>
        </w:rPr>
        <w:t>are</w:t>
      </w:r>
      <w:r w:rsidRPr="00CF2BDD">
        <w:rPr>
          <w:rFonts w:hint="eastAsia"/>
          <w:sz w:val="24"/>
          <w:szCs w:val="24"/>
          <w:lang w:eastAsia="zh-CN"/>
        </w:rPr>
        <w:t xml:space="preserve"> </w:t>
      </w:r>
      <w:r w:rsidRPr="00CF2BDD">
        <w:rPr>
          <w:sz w:val="24"/>
          <w:szCs w:val="24"/>
          <w:lang w:eastAsia="zh-CN"/>
        </w:rPr>
        <w:t xml:space="preserve">that </w:t>
      </w:r>
      <w:r w:rsidRPr="00CF2BDD">
        <w:rPr>
          <w:rFonts w:hint="eastAsia"/>
          <w:sz w:val="24"/>
          <w:szCs w:val="24"/>
          <w:lang w:eastAsia="zh-CN"/>
        </w:rPr>
        <w:t xml:space="preserve">the three degrees of freedom of nodes </w:t>
      </w:r>
      <w:r w:rsidRPr="00CF2BDD">
        <w:rPr>
          <w:sz w:val="24"/>
          <w:szCs w:val="24"/>
          <w:lang w:eastAsia="zh-CN"/>
        </w:rPr>
        <w:t xml:space="preserve">were </w:t>
      </w:r>
      <w:r w:rsidRPr="00CF2BDD">
        <w:rPr>
          <w:rFonts w:hint="eastAsia"/>
          <w:sz w:val="24"/>
          <w:szCs w:val="24"/>
          <w:lang w:eastAsia="zh-CN"/>
        </w:rPr>
        <w:t>restrict</w:t>
      </w:r>
      <w:r w:rsidRPr="00CF2BDD">
        <w:rPr>
          <w:sz w:val="24"/>
          <w:szCs w:val="24"/>
          <w:lang w:eastAsia="zh-CN"/>
        </w:rPr>
        <w:t xml:space="preserve">ed at </w:t>
      </w:r>
      <w:r w:rsidRPr="00CF2BDD">
        <w:rPr>
          <w:rFonts w:hint="eastAsia"/>
          <w:sz w:val="24"/>
          <w:szCs w:val="24"/>
          <w:lang w:eastAsia="zh-CN"/>
        </w:rPr>
        <w:t xml:space="preserve">one end, </w:t>
      </w:r>
      <w:r w:rsidRPr="00CF2BDD">
        <w:rPr>
          <w:sz w:val="24"/>
          <w:szCs w:val="24"/>
          <w:lang w:eastAsia="zh-CN"/>
        </w:rPr>
        <w:t>while</w:t>
      </w:r>
      <w:r w:rsidRPr="00CF2BDD">
        <w:rPr>
          <w:rFonts w:hint="eastAsia"/>
          <w:sz w:val="24"/>
          <w:szCs w:val="24"/>
          <w:lang w:eastAsia="zh-CN"/>
        </w:rPr>
        <w:t xml:space="preserve"> only the vertical freedom of </w:t>
      </w:r>
      <w:r w:rsidRPr="00CF2BDD">
        <w:rPr>
          <w:sz w:val="24"/>
          <w:szCs w:val="24"/>
          <w:lang w:eastAsia="zh-CN"/>
        </w:rPr>
        <w:t xml:space="preserve">nodes was </w:t>
      </w:r>
      <w:r w:rsidRPr="00CF2BDD">
        <w:rPr>
          <w:rFonts w:hint="eastAsia"/>
          <w:sz w:val="24"/>
          <w:szCs w:val="24"/>
          <w:lang w:eastAsia="zh-CN"/>
        </w:rPr>
        <w:t>restrict</w:t>
      </w:r>
      <w:r w:rsidRPr="00CF2BDD">
        <w:rPr>
          <w:sz w:val="24"/>
          <w:szCs w:val="24"/>
          <w:lang w:eastAsia="zh-CN"/>
        </w:rPr>
        <w:t xml:space="preserve">ed at </w:t>
      </w:r>
      <w:r w:rsidRPr="00CF2BDD">
        <w:rPr>
          <w:rFonts w:hint="eastAsia"/>
          <w:sz w:val="24"/>
          <w:szCs w:val="24"/>
          <w:lang w:eastAsia="zh-CN"/>
        </w:rPr>
        <w:t xml:space="preserve">the other end. </w:t>
      </w:r>
      <w:r w:rsidRPr="00CF2BDD">
        <w:rPr>
          <w:sz w:val="24"/>
          <w:szCs w:val="24"/>
          <w:lang w:eastAsia="zh-CN"/>
        </w:rPr>
        <w:t>In addition</w:t>
      </w:r>
      <w:r w:rsidRPr="00CF2BDD">
        <w:rPr>
          <w:rFonts w:hint="eastAsia"/>
          <w:sz w:val="24"/>
          <w:szCs w:val="24"/>
          <w:lang w:eastAsia="zh-CN"/>
        </w:rPr>
        <w:t>, symmetric boundary condition</w:t>
      </w:r>
      <w:r w:rsidRPr="00CF2BDD">
        <w:rPr>
          <w:sz w:val="24"/>
          <w:szCs w:val="24"/>
          <w:lang w:eastAsia="zh-CN"/>
        </w:rPr>
        <w:t>s</w:t>
      </w:r>
      <w:r w:rsidRPr="00CF2BDD">
        <w:rPr>
          <w:rFonts w:hint="eastAsia"/>
          <w:sz w:val="24"/>
          <w:szCs w:val="24"/>
          <w:lang w:eastAsia="zh-CN"/>
        </w:rPr>
        <w:t xml:space="preserve"> w</w:t>
      </w:r>
      <w:r w:rsidRPr="00CF2BDD">
        <w:rPr>
          <w:sz w:val="24"/>
          <w:szCs w:val="24"/>
          <w:lang w:eastAsia="zh-CN"/>
        </w:rPr>
        <w:t>ere</w:t>
      </w:r>
      <w:r w:rsidRPr="00CF2BDD">
        <w:rPr>
          <w:rFonts w:hint="eastAsia"/>
          <w:sz w:val="24"/>
          <w:szCs w:val="24"/>
          <w:lang w:eastAsia="zh-CN"/>
        </w:rPr>
        <w:t xml:space="preserve"> applied to the symmetry plane.</w:t>
      </w:r>
    </w:p>
    <w:p w14:paraId="1AD61CD4" w14:textId="25A0A365" w:rsidR="009A6D48" w:rsidRPr="00CF2BDD" w:rsidRDefault="007E29A6">
      <w:pPr>
        <w:spacing w:line="360" w:lineRule="auto"/>
        <w:ind w:firstLine="480"/>
        <w:rPr>
          <w:rFonts w:eastAsia="SimSun"/>
          <w:lang w:eastAsia="zh-CN"/>
        </w:rPr>
      </w:pPr>
      <w:r w:rsidRPr="00CF2BDD">
        <w:rPr>
          <w:rFonts w:eastAsia="SimSun" w:hint="eastAsia"/>
          <w:noProof/>
          <w:lang w:eastAsia="zh-CN"/>
        </w:rPr>
        <w:drawing>
          <wp:inline distT="0" distB="0" distL="0" distR="0" wp14:anchorId="2F2ABB95" wp14:editId="4F450369">
            <wp:extent cx="2616200" cy="1981200"/>
            <wp:effectExtent l="0" t="0" r="0" b="0"/>
            <wp:docPr id="9" name="图片 100" descr="新建 PPT 演示文稿_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 descr="新建 PPT 演示文稿_0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616200" cy="1981200"/>
                    </a:xfrm>
                    <a:prstGeom prst="rect">
                      <a:avLst/>
                    </a:prstGeom>
                    <a:noFill/>
                    <a:ln>
                      <a:noFill/>
                    </a:ln>
                    <a:effectLst/>
                  </pic:spPr>
                </pic:pic>
              </a:graphicData>
            </a:graphic>
          </wp:inline>
        </w:drawing>
      </w:r>
      <w:r w:rsidRPr="00CF2BDD">
        <w:rPr>
          <w:noProof/>
          <w:sz w:val="24"/>
          <w:szCs w:val="24"/>
          <w:lang w:val="en-US" w:eastAsia="zh-CN"/>
        </w:rPr>
        <w:drawing>
          <wp:inline distT="0" distB="0" distL="0" distR="0" wp14:anchorId="156B0E23" wp14:editId="063107A5">
            <wp:extent cx="2311400" cy="1765300"/>
            <wp:effectExtent l="0" t="0" r="0" b="0"/>
            <wp:docPr id="10" name="图片 292" descr="图片处理-英文版_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2" descr="图片处理-英文版_0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311400" cy="1765300"/>
                    </a:xfrm>
                    <a:prstGeom prst="rect">
                      <a:avLst/>
                    </a:prstGeom>
                    <a:noFill/>
                    <a:ln>
                      <a:noFill/>
                    </a:ln>
                    <a:effectLst/>
                  </pic:spPr>
                </pic:pic>
              </a:graphicData>
            </a:graphic>
          </wp:inline>
        </w:drawing>
      </w:r>
    </w:p>
    <w:p w14:paraId="231CC35D" w14:textId="77777777" w:rsidR="009A6D48" w:rsidRPr="00CF2BDD" w:rsidRDefault="009A6D48">
      <w:pPr>
        <w:spacing w:line="360" w:lineRule="auto"/>
        <w:ind w:firstLineChars="750" w:firstLine="1800"/>
        <w:rPr>
          <w:bCs/>
          <w:sz w:val="24"/>
          <w:szCs w:val="24"/>
        </w:rPr>
      </w:pPr>
      <w:r w:rsidRPr="00CF2BDD">
        <w:rPr>
          <w:bCs/>
          <w:sz w:val="24"/>
          <w:szCs w:val="24"/>
        </w:rPr>
        <w:t>(a)</w:t>
      </w:r>
      <w:r w:rsidRPr="00CF2BDD">
        <w:rPr>
          <w:rFonts w:hint="eastAsia"/>
          <w:bCs/>
          <w:sz w:val="24"/>
          <w:szCs w:val="24"/>
          <w:lang w:eastAsia="zh-CN"/>
        </w:rPr>
        <w:t xml:space="preserve"> </w:t>
      </w:r>
      <w:r w:rsidRPr="00CF2BDD">
        <w:rPr>
          <w:bCs/>
          <w:sz w:val="24"/>
          <w:szCs w:val="24"/>
          <w:lang w:eastAsia="zh-CN"/>
        </w:rPr>
        <w:t xml:space="preserve">                                                                     </w:t>
      </w:r>
      <w:r w:rsidRPr="00CF2BDD">
        <w:rPr>
          <w:bCs/>
          <w:sz w:val="24"/>
          <w:szCs w:val="24"/>
        </w:rPr>
        <w:t>(b)</w:t>
      </w:r>
    </w:p>
    <w:p w14:paraId="217F922A" w14:textId="724A8CA6" w:rsidR="009A6D48" w:rsidRPr="00CF2BDD" w:rsidRDefault="007E29A6">
      <w:pPr>
        <w:spacing w:line="360" w:lineRule="auto"/>
        <w:ind w:firstLine="480"/>
        <w:jc w:val="center"/>
      </w:pPr>
      <w:r w:rsidRPr="00CF2BDD">
        <w:rPr>
          <w:rFonts w:eastAsia="SimSun" w:hint="eastAsia"/>
          <w:noProof/>
          <w:lang w:eastAsia="zh-CN"/>
        </w:rPr>
        <w:drawing>
          <wp:inline distT="0" distB="0" distL="0" distR="0" wp14:anchorId="6348844B" wp14:editId="74FB9330">
            <wp:extent cx="3206750" cy="2336800"/>
            <wp:effectExtent l="0" t="0" r="0" b="0"/>
            <wp:docPr id="11" name="图片 312" descr="车轮加载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12" descr="车轮加载图"/>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206750" cy="2336800"/>
                    </a:xfrm>
                    <a:prstGeom prst="rect">
                      <a:avLst/>
                    </a:prstGeom>
                    <a:noFill/>
                    <a:ln>
                      <a:noFill/>
                    </a:ln>
                  </pic:spPr>
                </pic:pic>
              </a:graphicData>
            </a:graphic>
          </wp:inline>
        </w:drawing>
      </w:r>
    </w:p>
    <w:p w14:paraId="361724C2" w14:textId="77777777" w:rsidR="009A6D48" w:rsidRPr="00CF2BDD" w:rsidRDefault="009A6D48">
      <w:pPr>
        <w:spacing w:line="360" w:lineRule="auto"/>
        <w:ind w:firstLine="480"/>
        <w:jc w:val="center"/>
        <w:rPr>
          <w:rFonts w:eastAsia="DengXian"/>
          <w:sz w:val="24"/>
          <w:szCs w:val="24"/>
          <w:lang w:val="en-US" w:eastAsia="zh-CN"/>
        </w:rPr>
      </w:pPr>
      <w:r w:rsidRPr="00CF2BDD">
        <w:rPr>
          <w:sz w:val="24"/>
          <w:szCs w:val="24"/>
          <w:lang w:val="en-US" w:eastAsia="zh-CN"/>
        </w:rPr>
        <w:t>(c)</w:t>
      </w:r>
    </w:p>
    <w:p w14:paraId="30E9F59A" w14:textId="77777777" w:rsidR="009A6D48" w:rsidRPr="00CF2BDD" w:rsidRDefault="009A6D48">
      <w:pPr>
        <w:widowControl w:val="0"/>
        <w:autoSpaceDE w:val="0"/>
        <w:autoSpaceDN w:val="0"/>
        <w:adjustRightInd w:val="0"/>
        <w:snapToGrid w:val="0"/>
        <w:spacing w:after="0" w:line="360" w:lineRule="auto"/>
        <w:jc w:val="center"/>
        <w:rPr>
          <w:bCs/>
          <w:sz w:val="24"/>
          <w:szCs w:val="24"/>
          <w:lang w:val="en-US" w:eastAsia="zh-CN"/>
        </w:rPr>
      </w:pPr>
      <w:r w:rsidRPr="00CF2BDD">
        <w:rPr>
          <w:b/>
          <w:sz w:val="24"/>
          <w:szCs w:val="24"/>
        </w:rPr>
        <w:t xml:space="preserve">Fig. </w:t>
      </w:r>
      <w:r w:rsidRPr="00CF2BDD">
        <w:rPr>
          <w:rFonts w:hint="eastAsia"/>
          <w:b/>
          <w:sz w:val="24"/>
          <w:szCs w:val="24"/>
          <w:lang w:val="en-US" w:eastAsia="zh-CN"/>
        </w:rPr>
        <w:t xml:space="preserve">7 </w:t>
      </w:r>
      <w:r w:rsidRPr="00CF2BDD">
        <w:rPr>
          <w:bCs/>
          <w:sz w:val="24"/>
          <w:szCs w:val="24"/>
        </w:rPr>
        <w:t>Finite element model</w:t>
      </w:r>
      <w:r w:rsidRPr="00CF2BDD">
        <w:rPr>
          <w:rFonts w:hint="eastAsia"/>
          <w:bCs/>
          <w:sz w:val="24"/>
          <w:szCs w:val="24"/>
          <w:lang w:val="en-US" w:eastAsia="zh-CN"/>
        </w:rPr>
        <w:t xml:space="preserve"> and </w:t>
      </w:r>
      <w:r w:rsidRPr="00CF2BDD">
        <w:rPr>
          <w:bCs/>
          <w:sz w:val="24"/>
          <w:szCs w:val="24"/>
        </w:rPr>
        <w:t xml:space="preserve">loading diagram of the </w:t>
      </w:r>
      <w:proofErr w:type="spellStart"/>
      <w:r w:rsidRPr="00CF2BDD">
        <w:rPr>
          <w:bCs/>
          <w:sz w:val="24"/>
          <w:szCs w:val="24"/>
        </w:rPr>
        <w:t>LCBD</w:t>
      </w:r>
      <w:proofErr w:type="spellEnd"/>
      <w:r w:rsidRPr="00CF2BDD">
        <w:rPr>
          <w:rFonts w:hint="eastAsia"/>
          <w:bCs/>
          <w:sz w:val="24"/>
          <w:szCs w:val="24"/>
          <w:lang w:val="en-US" w:eastAsia="zh-CN"/>
        </w:rPr>
        <w:t>:</w:t>
      </w:r>
      <w:r w:rsidRPr="00CF2BDD">
        <w:rPr>
          <w:bCs/>
          <w:sz w:val="24"/>
          <w:szCs w:val="24"/>
        </w:rPr>
        <w:t xml:space="preserve"> (a) </w:t>
      </w:r>
      <w:r w:rsidRPr="00CF2BDD">
        <w:rPr>
          <w:rFonts w:hint="eastAsia"/>
          <w:bCs/>
          <w:sz w:val="24"/>
          <w:szCs w:val="24"/>
          <w:lang w:val="en-US" w:eastAsia="zh-CN"/>
        </w:rPr>
        <w:t>f</w:t>
      </w:r>
      <w:proofErr w:type="spellStart"/>
      <w:r w:rsidRPr="00CF2BDD">
        <w:rPr>
          <w:bCs/>
          <w:sz w:val="24"/>
          <w:szCs w:val="24"/>
        </w:rPr>
        <w:t>inite</w:t>
      </w:r>
      <w:proofErr w:type="spellEnd"/>
      <w:r w:rsidRPr="00CF2BDD">
        <w:rPr>
          <w:bCs/>
          <w:sz w:val="24"/>
          <w:szCs w:val="24"/>
        </w:rPr>
        <w:t xml:space="preserve"> element model</w:t>
      </w:r>
      <w:r w:rsidRPr="00CF2BDD">
        <w:rPr>
          <w:rFonts w:hint="eastAsia"/>
          <w:bCs/>
          <w:sz w:val="24"/>
          <w:szCs w:val="24"/>
          <w:lang w:val="en-US" w:eastAsia="zh-CN"/>
        </w:rPr>
        <w:t>, (b) critical details and monitoring points,</w:t>
      </w:r>
      <w:r w:rsidRPr="00CF2BDD">
        <w:rPr>
          <w:bCs/>
          <w:sz w:val="24"/>
          <w:szCs w:val="24"/>
        </w:rPr>
        <w:t xml:space="preserve"> and (</w:t>
      </w:r>
      <w:r w:rsidRPr="00CF2BDD">
        <w:rPr>
          <w:rFonts w:hint="eastAsia"/>
          <w:bCs/>
          <w:sz w:val="24"/>
          <w:szCs w:val="24"/>
          <w:lang w:val="en-US" w:eastAsia="zh-CN"/>
        </w:rPr>
        <w:t>c</w:t>
      </w:r>
      <w:r w:rsidRPr="00CF2BDD">
        <w:rPr>
          <w:bCs/>
          <w:sz w:val="24"/>
          <w:szCs w:val="24"/>
        </w:rPr>
        <w:t>) loading diagram</w:t>
      </w:r>
      <w:r w:rsidRPr="00CF2BDD">
        <w:rPr>
          <w:rFonts w:hint="eastAsia"/>
          <w:bCs/>
          <w:sz w:val="24"/>
          <w:szCs w:val="24"/>
          <w:lang w:val="en-US" w:eastAsia="zh-CN"/>
        </w:rPr>
        <w:t>.</w:t>
      </w:r>
    </w:p>
    <w:p w14:paraId="1A7FE798" w14:textId="2BB5A044" w:rsidR="009A6D48" w:rsidRPr="00CF2BDD" w:rsidRDefault="007E29A6">
      <w:pPr>
        <w:snapToGrid w:val="0"/>
        <w:ind w:firstLine="420"/>
        <w:jc w:val="center"/>
        <w:rPr>
          <w:szCs w:val="21"/>
          <w:lang w:val="en-US" w:eastAsia="zh-CN"/>
        </w:rPr>
      </w:pPr>
      <w:r w:rsidRPr="00CF2BDD">
        <w:rPr>
          <w:noProof/>
          <w:szCs w:val="21"/>
          <w:lang w:val="en-US" w:eastAsia="zh-CN"/>
        </w:rPr>
        <w:lastRenderedPageBreak/>
        <w:drawing>
          <wp:inline distT="0" distB="0" distL="0" distR="0" wp14:anchorId="0937806D" wp14:editId="5D8E007D">
            <wp:extent cx="2730500" cy="2089150"/>
            <wp:effectExtent l="0" t="0" r="0" b="0"/>
            <wp:docPr id="12" name="图片 260" descr="荷载滑移曲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0" descr="荷载滑移曲线"/>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730500" cy="2089150"/>
                    </a:xfrm>
                    <a:prstGeom prst="rect">
                      <a:avLst/>
                    </a:prstGeom>
                    <a:noFill/>
                    <a:ln>
                      <a:noFill/>
                    </a:ln>
                    <a:effectLst/>
                  </pic:spPr>
                </pic:pic>
              </a:graphicData>
            </a:graphic>
          </wp:inline>
        </w:drawing>
      </w:r>
    </w:p>
    <w:p w14:paraId="37E4731C" w14:textId="77777777" w:rsidR="009A6D48" w:rsidRPr="00CF2BDD" w:rsidRDefault="009A6D48">
      <w:pPr>
        <w:snapToGrid w:val="0"/>
        <w:spacing w:after="0" w:line="240" w:lineRule="auto"/>
        <w:ind w:firstLine="420"/>
        <w:jc w:val="center"/>
        <w:rPr>
          <w:bCs/>
          <w:sz w:val="24"/>
          <w:szCs w:val="24"/>
          <w:lang w:val="en-US" w:eastAsia="zh-CN"/>
        </w:rPr>
      </w:pPr>
      <w:r w:rsidRPr="00CF2BDD">
        <w:rPr>
          <w:b/>
          <w:sz w:val="24"/>
          <w:szCs w:val="24"/>
          <w:lang w:val="en-US" w:eastAsia="zh-CN"/>
        </w:rPr>
        <w:t>Fig.8</w:t>
      </w:r>
      <w:r w:rsidRPr="00CF2BDD">
        <w:rPr>
          <w:rFonts w:hint="eastAsia"/>
          <w:sz w:val="24"/>
          <w:szCs w:val="24"/>
          <w:lang w:val="en-US" w:eastAsia="zh-CN"/>
        </w:rPr>
        <w:t xml:space="preserve"> Relative slip curve between </w:t>
      </w:r>
      <w:proofErr w:type="spellStart"/>
      <w:r w:rsidRPr="00CF2BDD">
        <w:rPr>
          <w:rFonts w:hint="eastAsia"/>
          <w:sz w:val="24"/>
          <w:szCs w:val="24"/>
          <w:lang w:val="en-US" w:eastAsia="zh-CN"/>
        </w:rPr>
        <w:t>UHPC</w:t>
      </w:r>
      <w:proofErr w:type="spellEnd"/>
      <w:r w:rsidRPr="00CF2BDD">
        <w:rPr>
          <w:rFonts w:hint="eastAsia"/>
          <w:sz w:val="24"/>
          <w:szCs w:val="24"/>
          <w:lang w:val="en-US" w:eastAsia="zh-CN"/>
        </w:rPr>
        <w:t xml:space="preserve"> layer and deck plate in the static test.</w:t>
      </w:r>
    </w:p>
    <w:p w14:paraId="5220B830" w14:textId="77777777" w:rsidR="009A6D48" w:rsidRPr="00CF2BDD" w:rsidRDefault="009A6D48">
      <w:pPr>
        <w:widowControl w:val="0"/>
        <w:autoSpaceDE w:val="0"/>
        <w:autoSpaceDN w:val="0"/>
        <w:adjustRightInd w:val="0"/>
        <w:snapToGrid w:val="0"/>
        <w:spacing w:after="0" w:line="360" w:lineRule="auto"/>
        <w:ind w:firstLineChars="200" w:firstLine="480"/>
        <w:jc w:val="both"/>
        <w:rPr>
          <w:sz w:val="24"/>
          <w:szCs w:val="24"/>
          <w:lang w:eastAsia="zh-CN"/>
        </w:rPr>
      </w:pPr>
    </w:p>
    <w:p w14:paraId="4C46DA0F" w14:textId="77777777" w:rsidR="009A6D48" w:rsidRPr="00CF2BDD" w:rsidRDefault="009A6D48">
      <w:pPr>
        <w:widowControl w:val="0"/>
        <w:autoSpaceDE w:val="0"/>
        <w:autoSpaceDN w:val="0"/>
        <w:adjustRightInd w:val="0"/>
        <w:snapToGrid w:val="0"/>
        <w:spacing w:after="0" w:line="360" w:lineRule="auto"/>
        <w:ind w:firstLineChars="200" w:firstLine="480"/>
        <w:jc w:val="both"/>
        <w:rPr>
          <w:sz w:val="24"/>
          <w:szCs w:val="24"/>
          <w:lang w:eastAsia="zh-CN"/>
        </w:rPr>
      </w:pPr>
      <w:r w:rsidRPr="00CF2BDD">
        <w:rPr>
          <w:sz w:val="24"/>
          <w:szCs w:val="24"/>
          <w:lang w:eastAsia="zh-CN"/>
        </w:rPr>
        <w:t>S</w:t>
      </w:r>
      <w:r w:rsidRPr="00CF2BDD">
        <w:rPr>
          <w:rFonts w:hint="eastAsia"/>
          <w:sz w:val="24"/>
          <w:szCs w:val="24"/>
          <w:lang w:eastAsia="zh-CN"/>
        </w:rPr>
        <w:t>even</w:t>
      </w:r>
      <w:r w:rsidRPr="00CF2BDD">
        <w:rPr>
          <w:sz w:val="24"/>
          <w:szCs w:val="24"/>
          <w:lang w:eastAsia="zh-CN"/>
        </w:rPr>
        <w:t xml:space="preserve"> </w:t>
      </w:r>
      <w:r w:rsidRPr="00CF2BDD">
        <w:rPr>
          <w:rFonts w:hint="eastAsia"/>
          <w:sz w:val="24"/>
          <w:szCs w:val="24"/>
          <w:lang w:eastAsia="zh-CN"/>
        </w:rPr>
        <w:t>t</w:t>
      </w:r>
      <w:r w:rsidRPr="00CF2BDD">
        <w:rPr>
          <w:sz w:val="24"/>
          <w:szCs w:val="24"/>
          <w:lang w:eastAsia="zh-CN"/>
        </w:rPr>
        <w:t xml:space="preserve">ransverse loading conditions </w:t>
      </w:r>
      <w:r w:rsidRPr="00CF2BDD">
        <w:rPr>
          <w:rFonts w:hint="eastAsia"/>
          <w:sz w:val="24"/>
          <w:szCs w:val="24"/>
          <w:lang w:eastAsia="zh-CN"/>
        </w:rPr>
        <w:t>were</w:t>
      </w:r>
      <w:r w:rsidRPr="00CF2BDD">
        <w:rPr>
          <w:sz w:val="24"/>
          <w:szCs w:val="24"/>
          <w:lang w:eastAsia="zh-CN"/>
        </w:rPr>
        <w:t xml:space="preserve"> obtained by moving</w:t>
      </w:r>
      <w:r w:rsidRPr="00CF2BDD">
        <w:rPr>
          <w:rFonts w:hint="eastAsia"/>
          <w:sz w:val="24"/>
          <w:szCs w:val="24"/>
          <w:lang w:eastAsia="zh-CN"/>
        </w:rPr>
        <w:t xml:space="preserve"> the position of</w:t>
      </w:r>
      <w:r w:rsidRPr="00CF2BDD">
        <w:rPr>
          <w:sz w:val="24"/>
          <w:szCs w:val="24"/>
          <w:lang w:eastAsia="zh-CN"/>
        </w:rPr>
        <w:t xml:space="preserve"> the wheel load</w:t>
      </w:r>
      <w:r w:rsidRPr="00CF2BDD">
        <w:rPr>
          <w:rFonts w:hint="eastAsia"/>
          <w:sz w:val="24"/>
          <w:szCs w:val="24"/>
          <w:lang w:eastAsia="zh-CN"/>
        </w:rPr>
        <w:t xml:space="preserve"> (L1 </w:t>
      </w:r>
      <w:r w:rsidRPr="00CF2BDD">
        <w:rPr>
          <w:sz w:val="24"/>
          <w:szCs w:val="24"/>
          <w:lang w:eastAsia="zh-CN"/>
        </w:rPr>
        <w:t>to</w:t>
      </w:r>
      <w:r w:rsidRPr="00CF2BDD">
        <w:rPr>
          <w:rFonts w:hint="eastAsia"/>
          <w:sz w:val="24"/>
          <w:szCs w:val="24"/>
          <w:lang w:eastAsia="zh-CN"/>
        </w:rPr>
        <w:t xml:space="preserve"> L7), as shown in </w:t>
      </w:r>
      <w:r w:rsidRPr="00CF2BDD">
        <w:rPr>
          <w:rFonts w:hint="eastAsia"/>
          <w:color w:val="0066FF"/>
          <w:sz w:val="24"/>
          <w:szCs w:val="24"/>
          <w:lang w:eastAsia="zh-CN"/>
        </w:rPr>
        <w:t xml:space="preserve">Fig. </w:t>
      </w:r>
      <w:r w:rsidRPr="00CF2BDD">
        <w:rPr>
          <w:rFonts w:hint="eastAsia"/>
          <w:color w:val="0066FF"/>
          <w:sz w:val="24"/>
          <w:szCs w:val="24"/>
          <w:lang w:val="en-US" w:eastAsia="zh-CN"/>
        </w:rPr>
        <w:t>7c</w:t>
      </w:r>
      <w:r w:rsidRPr="00CF2BDD">
        <w:rPr>
          <w:sz w:val="24"/>
          <w:szCs w:val="24"/>
          <w:lang w:eastAsia="zh-CN"/>
        </w:rPr>
        <w:t xml:space="preserve">. Along the longitudinal direction, there </w:t>
      </w:r>
      <w:r w:rsidRPr="00CF2BDD">
        <w:rPr>
          <w:rFonts w:hint="eastAsia"/>
          <w:sz w:val="24"/>
          <w:szCs w:val="24"/>
          <w:lang w:eastAsia="zh-CN"/>
        </w:rPr>
        <w:t>were</w:t>
      </w:r>
      <w:r w:rsidRPr="00CF2BDD">
        <w:rPr>
          <w:sz w:val="24"/>
          <w:szCs w:val="24"/>
          <w:lang w:eastAsia="zh-CN"/>
        </w:rPr>
        <w:t xml:space="preserve"> 10 longitudinal loading conditions</w:t>
      </w:r>
      <w:r w:rsidRPr="00CF2BDD">
        <w:rPr>
          <w:rFonts w:hint="eastAsia"/>
          <w:sz w:val="24"/>
          <w:szCs w:val="24"/>
          <w:lang w:eastAsia="zh-CN"/>
        </w:rPr>
        <w:t xml:space="preserve"> (T1 </w:t>
      </w:r>
      <w:r w:rsidRPr="00CF2BDD">
        <w:rPr>
          <w:sz w:val="24"/>
          <w:szCs w:val="24"/>
          <w:lang w:eastAsia="zh-CN"/>
        </w:rPr>
        <w:t>to</w:t>
      </w:r>
      <w:r w:rsidRPr="00CF2BDD">
        <w:rPr>
          <w:rFonts w:hint="eastAsia"/>
          <w:sz w:val="24"/>
          <w:szCs w:val="24"/>
          <w:lang w:eastAsia="zh-CN"/>
        </w:rPr>
        <w:t xml:space="preserve"> T10) </w:t>
      </w:r>
      <w:r w:rsidRPr="00CF2BDD">
        <w:rPr>
          <w:sz w:val="24"/>
          <w:szCs w:val="24"/>
          <w:lang w:eastAsia="zh-CN"/>
        </w:rPr>
        <w:t xml:space="preserve">by moving the wheel load </w:t>
      </w:r>
      <w:r w:rsidRPr="00CF2BDD">
        <w:rPr>
          <w:rFonts w:hint="eastAsia"/>
          <w:sz w:val="24"/>
          <w:szCs w:val="24"/>
          <w:lang w:eastAsia="zh-CN"/>
        </w:rPr>
        <w:t xml:space="preserve">position </w:t>
      </w:r>
      <w:r w:rsidRPr="00CF2BDD">
        <w:rPr>
          <w:sz w:val="24"/>
          <w:szCs w:val="24"/>
          <w:lang w:eastAsia="zh-CN"/>
        </w:rPr>
        <w:t>by</w:t>
      </w:r>
      <w:r w:rsidRPr="00CF2BDD">
        <w:rPr>
          <w:rFonts w:hint="eastAsia"/>
          <w:sz w:val="24"/>
          <w:szCs w:val="24"/>
          <w:lang w:eastAsia="zh-CN"/>
        </w:rPr>
        <w:t xml:space="preserve"> </w:t>
      </w:r>
      <w:r w:rsidRPr="00CF2BDD">
        <w:rPr>
          <w:sz w:val="24"/>
          <w:szCs w:val="24"/>
          <w:lang w:eastAsia="zh-CN"/>
        </w:rPr>
        <w:t>100 mm. The right rear wheel</w:t>
      </w:r>
      <w:r w:rsidRPr="00CF2BDD">
        <w:rPr>
          <w:rFonts w:hint="eastAsia"/>
          <w:sz w:val="24"/>
          <w:szCs w:val="24"/>
          <w:lang w:eastAsia="zh-CN"/>
        </w:rPr>
        <w:t xml:space="preserve"> was taken</w:t>
      </w:r>
      <w:r w:rsidRPr="00CF2BDD">
        <w:rPr>
          <w:sz w:val="24"/>
          <w:szCs w:val="24"/>
          <w:lang w:eastAsia="zh-CN"/>
        </w:rPr>
        <w:t xml:space="preserve"> as the reference wheel</w:t>
      </w:r>
      <w:r w:rsidRPr="00CF2BDD">
        <w:rPr>
          <w:rFonts w:hint="eastAsia"/>
          <w:sz w:val="24"/>
          <w:szCs w:val="24"/>
          <w:lang w:eastAsia="zh-CN"/>
        </w:rPr>
        <w:t xml:space="preserve"> </w:t>
      </w:r>
      <w:r w:rsidRPr="00CF2BDD">
        <w:rPr>
          <w:sz w:val="24"/>
          <w:szCs w:val="24"/>
          <w:lang w:eastAsia="zh-CN"/>
        </w:rPr>
        <w:t xml:space="preserve">when wheel loads </w:t>
      </w:r>
      <w:r w:rsidRPr="00CF2BDD">
        <w:rPr>
          <w:rFonts w:hint="eastAsia"/>
          <w:sz w:val="24"/>
          <w:szCs w:val="24"/>
          <w:lang w:eastAsia="zh-CN"/>
        </w:rPr>
        <w:t>were</w:t>
      </w:r>
      <w:r w:rsidRPr="00CF2BDD">
        <w:rPr>
          <w:sz w:val="24"/>
          <w:szCs w:val="24"/>
          <w:lang w:eastAsia="zh-CN"/>
        </w:rPr>
        <w:t xml:space="preserve"> arranged according to</w:t>
      </w:r>
      <w:r w:rsidRPr="00CF2BDD">
        <w:rPr>
          <w:rFonts w:hint="eastAsia"/>
          <w:sz w:val="24"/>
          <w:szCs w:val="24"/>
          <w:lang w:eastAsia="zh-CN"/>
        </w:rPr>
        <w:t xml:space="preserve"> Fatigue Load Model 3. T</w:t>
      </w:r>
      <w:r w:rsidRPr="00CF2BDD">
        <w:rPr>
          <w:sz w:val="24"/>
          <w:szCs w:val="24"/>
          <w:lang w:eastAsia="zh-CN"/>
        </w:rPr>
        <w:t>he schematic diagram of loading mode is shown in</w:t>
      </w:r>
      <w:r w:rsidRPr="00CF2BDD">
        <w:rPr>
          <w:color w:val="0066FF"/>
          <w:sz w:val="24"/>
          <w:szCs w:val="24"/>
          <w:lang w:eastAsia="zh-CN"/>
        </w:rPr>
        <w:t xml:space="preserve"> F</w:t>
      </w:r>
      <w:r w:rsidRPr="00CF2BDD">
        <w:rPr>
          <w:rFonts w:hint="eastAsia"/>
          <w:color w:val="0066FF"/>
          <w:sz w:val="24"/>
          <w:szCs w:val="24"/>
          <w:lang w:eastAsia="zh-CN"/>
        </w:rPr>
        <w:t>ig</w:t>
      </w:r>
      <w:r w:rsidRPr="00CF2BDD">
        <w:rPr>
          <w:color w:val="0066FF"/>
          <w:sz w:val="24"/>
          <w:szCs w:val="24"/>
          <w:lang w:eastAsia="zh-CN"/>
        </w:rPr>
        <w:t xml:space="preserve">. </w:t>
      </w:r>
      <w:r w:rsidRPr="00CF2BDD">
        <w:rPr>
          <w:rFonts w:hint="eastAsia"/>
          <w:color w:val="0066FF"/>
          <w:sz w:val="24"/>
          <w:szCs w:val="24"/>
          <w:lang w:val="en-US" w:eastAsia="zh-CN"/>
        </w:rPr>
        <w:t>7</w:t>
      </w:r>
      <w:r w:rsidRPr="00CF2BDD">
        <w:rPr>
          <w:sz w:val="24"/>
          <w:szCs w:val="24"/>
          <w:lang w:eastAsia="zh-CN"/>
        </w:rPr>
        <w:t>.</w:t>
      </w:r>
      <w:r w:rsidRPr="00CF2BDD">
        <w:rPr>
          <w:rFonts w:hint="eastAsia"/>
          <w:sz w:val="24"/>
          <w:szCs w:val="24"/>
          <w:lang w:eastAsia="zh-CN"/>
        </w:rPr>
        <w:t xml:space="preserve"> The FE</w:t>
      </w:r>
      <w:r w:rsidRPr="00CF2BDD">
        <w:rPr>
          <w:rFonts w:hint="eastAsia"/>
          <w:sz w:val="24"/>
          <w:szCs w:val="24"/>
          <w:lang w:val="en-US" w:eastAsia="zh-CN"/>
        </w:rPr>
        <w:t>A</w:t>
      </w:r>
      <w:r w:rsidRPr="00CF2BDD">
        <w:rPr>
          <w:rFonts w:hint="eastAsia"/>
          <w:sz w:val="24"/>
          <w:szCs w:val="24"/>
          <w:lang w:eastAsia="zh-CN"/>
        </w:rPr>
        <w:t xml:space="preserve"> results show that the position</w:t>
      </w:r>
      <w:r w:rsidRPr="00CF2BDD">
        <w:rPr>
          <w:sz w:val="24"/>
          <w:szCs w:val="24"/>
          <w:lang w:eastAsia="zh-CN"/>
        </w:rPr>
        <w:t>s</w:t>
      </w:r>
      <w:r w:rsidRPr="00CF2BDD">
        <w:rPr>
          <w:rFonts w:hint="eastAsia"/>
          <w:sz w:val="24"/>
          <w:szCs w:val="24"/>
          <w:lang w:eastAsia="zh-CN"/>
        </w:rPr>
        <w:t xml:space="preserve"> of T</w:t>
      </w:r>
      <w:r w:rsidRPr="00CF2BDD">
        <w:rPr>
          <w:rFonts w:hint="eastAsia"/>
          <w:sz w:val="24"/>
          <w:szCs w:val="24"/>
          <w:lang w:val="en-US" w:eastAsia="zh-CN"/>
        </w:rPr>
        <w:t>3</w:t>
      </w:r>
      <w:r w:rsidRPr="00CF2BDD">
        <w:rPr>
          <w:rFonts w:hint="eastAsia"/>
          <w:sz w:val="24"/>
          <w:szCs w:val="24"/>
          <w:lang w:eastAsia="zh-CN"/>
        </w:rPr>
        <w:t xml:space="preserve"> and L2 </w:t>
      </w:r>
      <w:r w:rsidRPr="00CF2BDD">
        <w:rPr>
          <w:sz w:val="24"/>
          <w:szCs w:val="24"/>
          <w:lang w:eastAsia="zh-CN"/>
        </w:rPr>
        <w:t>are</w:t>
      </w:r>
      <w:r w:rsidRPr="00CF2BDD">
        <w:rPr>
          <w:rFonts w:hint="eastAsia"/>
          <w:sz w:val="24"/>
          <w:szCs w:val="24"/>
          <w:lang w:eastAsia="zh-CN"/>
        </w:rPr>
        <w:t xml:space="preserve"> the most </w:t>
      </w:r>
      <w:r w:rsidRPr="00CF2BDD">
        <w:rPr>
          <w:sz w:val="24"/>
          <w:szCs w:val="24"/>
          <w:lang w:eastAsia="zh-CN"/>
        </w:rPr>
        <w:t>unfavourable</w:t>
      </w:r>
      <w:r w:rsidRPr="00CF2BDD">
        <w:rPr>
          <w:rFonts w:hint="eastAsia"/>
          <w:sz w:val="24"/>
          <w:szCs w:val="24"/>
          <w:lang w:eastAsia="zh-CN"/>
        </w:rPr>
        <w:t xml:space="preserve"> loading positions</w:t>
      </w:r>
      <w:r w:rsidRPr="00CF2BDD">
        <w:rPr>
          <w:rFonts w:hint="eastAsia"/>
          <w:sz w:val="24"/>
          <w:szCs w:val="24"/>
          <w:lang w:val="en-US" w:eastAsia="zh-CN"/>
        </w:rPr>
        <w:t xml:space="preserve"> for the </w:t>
      </w:r>
      <w:proofErr w:type="spellStart"/>
      <w:r w:rsidRPr="00CF2BDD">
        <w:rPr>
          <w:rFonts w:hint="eastAsia"/>
          <w:sz w:val="24"/>
          <w:szCs w:val="24"/>
          <w:lang w:val="en-US" w:eastAsia="zh-CN"/>
        </w:rPr>
        <w:t>UHPC</w:t>
      </w:r>
      <w:proofErr w:type="spellEnd"/>
      <w:r w:rsidRPr="00CF2BDD">
        <w:rPr>
          <w:rFonts w:hint="eastAsia"/>
          <w:sz w:val="24"/>
          <w:szCs w:val="24"/>
          <w:lang w:val="en-US" w:eastAsia="zh-CN"/>
        </w:rPr>
        <w:t xml:space="preserve"> layer</w:t>
      </w:r>
      <w:r w:rsidRPr="00CF2BDD">
        <w:rPr>
          <w:sz w:val="24"/>
          <w:szCs w:val="24"/>
          <w:lang w:eastAsia="zh-CN"/>
        </w:rPr>
        <w:t xml:space="preserve">, </w:t>
      </w:r>
      <w:r w:rsidRPr="00CF2BDD">
        <w:rPr>
          <w:rFonts w:hint="eastAsia"/>
          <w:sz w:val="24"/>
          <w:szCs w:val="24"/>
          <w:lang w:val="en-US" w:eastAsia="zh-CN"/>
        </w:rPr>
        <w:t xml:space="preserve">in which </w:t>
      </w:r>
      <w:r w:rsidRPr="00CF2BDD">
        <w:rPr>
          <w:sz w:val="24"/>
          <w:szCs w:val="24"/>
          <w:lang w:eastAsia="zh-CN"/>
        </w:rPr>
        <w:t xml:space="preserve">the tensile stress </w:t>
      </w:r>
      <w:r w:rsidRPr="00CF2BDD">
        <w:rPr>
          <w:rFonts w:hint="eastAsia"/>
          <w:sz w:val="24"/>
          <w:szCs w:val="24"/>
          <w:lang w:eastAsia="zh-CN"/>
        </w:rPr>
        <w:t>is 2.17</w:t>
      </w:r>
      <w:r w:rsidRPr="00CF2BDD">
        <w:rPr>
          <w:sz w:val="24"/>
          <w:szCs w:val="24"/>
          <w:lang w:eastAsia="zh-CN"/>
        </w:rPr>
        <w:t xml:space="preserve"> MPa.</w:t>
      </w:r>
    </w:p>
    <w:p w14:paraId="55285C5F" w14:textId="77777777" w:rsidR="009A6D48" w:rsidRPr="00CF2BDD" w:rsidRDefault="009A6D48">
      <w:pPr>
        <w:snapToGrid w:val="0"/>
        <w:spacing w:after="0" w:line="360" w:lineRule="auto"/>
        <w:rPr>
          <w:sz w:val="24"/>
          <w:szCs w:val="24"/>
          <w:lang w:eastAsia="zh-CN"/>
        </w:rPr>
      </w:pPr>
    </w:p>
    <w:p w14:paraId="086C8A12" w14:textId="77777777" w:rsidR="009A6D48" w:rsidRPr="00CF2BDD" w:rsidRDefault="009A6D48">
      <w:pPr>
        <w:snapToGrid w:val="0"/>
        <w:spacing w:after="0" w:line="360" w:lineRule="auto"/>
        <w:rPr>
          <w:i/>
          <w:szCs w:val="24"/>
        </w:rPr>
      </w:pPr>
      <w:r w:rsidRPr="00CF2BDD">
        <w:rPr>
          <w:i/>
          <w:lang w:eastAsia="zh-CN"/>
        </w:rPr>
        <w:t xml:space="preserve">3.2.2 </w:t>
      </w:r>
      <w:r w:rsidRPr="00CF2BDD">
        <w:rPr>
          <w:rFonts w:hint="eastAsia"/>
          <w:i/>
          <w:szCs w:val="24"/>
        </w:rPr>
        <w:t>Fatigue loading protocol</w:t>
      </w:r>
    </w:p>
    <w:p w14:paraId="46F99B0C" w14:textId="77777777" w:rsidR="009A6D48" w:rsidRPr="00CF2BDD" w:rsidRDefault="009A6D48">
      <w:pPr>
        <w:widowControl w:val="0"/>
        <w:autoSpaceDE w:val="0"/>
        <w:autoSpaceDN w:val="0"/>
        <w:adjustRightInd w:val="0"/>
        <w:snapToGrid w:val="0"/>
        <w:spacing w:after="0" w:line="360" w:lineRule="auto"/>
        <w:ind w:firstLineChars="200" w:firstLine="480"/>
        <w:jc w:val="both"/>
        <w:rPr>
          <w:sz w:val="24"/>
          <w:szCs w:val="24"/>
          <w:lang w:eastAsia="zh-CN"/>
        </w:rPr>
      </w:pPr>
      <w:r w:rsidRPr="00CF2BDD">
        <w:rPr>
          <w:rFonts w:hint="eastAsia"/>
          <w:sz w:val="24"/>
          <w:szCs w:val="24"/>
          <w:lang w:eastAsia="zh-CN"/>
        </w:rPr>
        <w:t xml:space="preserve">The fatigue test set-up </w:t>
      </w:r>
      <w:r w:rsidRPr="00CF2BDD">
        <w:rPr>
          <w:sz w:val="24"/>
          <w:szCs w:val="24"/>
          <w:lang w:eastAsia="zh-CN"/>
        </w:rPr>
        <w:t>was</w:t>
      </w:r>
      <w:r w:rsidRPr="00CF2BDD">
        <w:rPr>
          <w:rFonts w:hint="eastAsia"/>
          <w:sz w:val="24"/>
          <w:szCs w:val="24"/>
          <w:lang w:eastAsia="zh-CN"/>
        </w:rPr>
        <w:t xml:space="preserve"> </w:t>
      </w:r>
      <w:r w:rsidRPr="00CF2BDD">
        <w:rPr>
          <w:rFonts w:hint="eastAsia"/>
          <w:sz w:val="24"/>
          <w:szCs w:val="24"/>
          <w:lang w:val="en-US" w:eastAsia="zh-CN"/>
        </w:rPr>
        <w:t xml:space="preserve">basically </w:t>
      </w:r>
      <w:r w:rsidRPr="00CF2BDD">
        <w:rPr>
          <w:rFonts w:hint="eastAsia"/>
          <w:sz w:val="24"/>
          <w:szCs w:val="24"/>
          <w:lang w:eastAsia="zh-CN"/>
        </w:rPr>
        <w:t xml:space="preserve">consistent with the static test </w:t>
      </w:r>
      <w:r w:rsidRPr="00CF2BDD">
        <w:rPr>
          <w:sz w:val="24"/>
          <w:szCs w:val="24"/>
          <w:lang w:eastAsia="zh-CN"/>
        </w:rPr>
        <w:t>one (</w:t>
      </w:r>
      <w:r w:rsidRPr="00CF2BDD">
        <w:rPr>
          <w:rFonts w:hint="eastAsia"/>
          <w:sz w:val="24"/>
          <w:szCs w:val="24"/>
          <w:lang w:val="en-US" w:eastAsia="zh-CN"/>
        </w:rPr>
        <w:t xml:space="preserve">see </w:t>
      </w:r>
      <w:r w:rsidRPr="00CF2BDD">
        <w:rPr>
          <w:rFonts w:hint="eastAsia"/>
          <w:color w:val="0066FF"/>
          <w:sz w:val="24"/>
          <w:szCs w:val="24"/>
          <w:lang w:eastAsia="zh-CN"/>
        </w:rPr>
        <w:t xml:space="preserve">Fig. </w:t>
      </w:r>
      <w:r w:rsidRPr="00CF2BDD">
        <w:rPr>
          <w:rFonts w:hint="eastAsia"/>
          <w:color w:val="0066FF"/>
          <w:sz w:val="24"/>
          <w:szCs w:val="24"/>
          <w:lang w:val="en-US" w:eastAsia="zh-CN"/>
        </w:rPr>
        <w:t>5a and Fig. 9</w:t>
      </w:r>
      <w:r w:rsidRPr="00CF2BDD">
        <w:rPr>
          <w:rFonts w:hint="eastAsia"/>
          <w:sz w:val="24"/>
          <w:szCs w:val="24"/>
          <w:lang w:eastAsia="zh-CN"/>
        </w:rPr>
        <w:t xml:space="preserve">). The fatigue test was </w:t>
      </w:r>
      <w:r w:rsidRPr="00CF2BDD">
        <w:rPr>
          <w:rFonts w:hint="eastAsia"/>
          <w:sz w:val="24"/>
          <w:szCs w:val="24"/>
          <w:lang w:val="en-US" w:eastAsia="zh-CN"/>
        </w:rPr>
        <w:t xml:space="preserve">employed using </w:t>
      </w:r>
      <w:r w:rsidRPr="00CF2BDD">
        <w:rPr>
          <w:sz w:val="24"/>
          <w:szCs w:val="24"/>
          <w:lang w:eastAsia="zh-CN"/>
        </w:rPr>
        <w:t>a</w:t>
      </w:r>
      <w:r w:rsidRPr="00CF2BDD">
        <w:rPr>
          <w:rFonts w:hint="eastAsia"/>
          <w:sz w:val="24"/>
          <w:szCs w:val="24"/>
          <w:lang w:val="en-US" w:eastAsia="zh-CN"/>
        </w:rPr>
        <w:t>n</w:t>
      </w:r>
      <w:r w:rsidRPr="00CF2BDD">
        <w:rPr>
          <w:sz w:val="24"/>
          <w:szCs w:val="24"/>
          <w:lang w:eastAsia="zh-CN"/>
        </w:rPr>
        <w:t xml:space="preserve"> </w:t>
      </w:r>
      <w:r w:rsidRPr="00CF2BDD">
        <w:rPr>
          <w:rFonts w:hint="eastAsia"/>
          <w:sz w:val="24"/>
          <w:szCs w:val="24"/>
          <w:lang w:val="en-US" w:eastAsia="zh-CN"/>
        </w:rPr>
        <w:t>e</w:t>
      </w:r>
      <w:proofErr w:type="spellStart"/>
      <w:r w:rsidRPr="00CF2BDD">
        <w:rPr>
          <w:rFonts w:hint="eastAsia"/>
          <w:sz w:val="24"/>
          <w:szCs w:val="24"/>
          <w:lang w:eastAsia="zh-CN"/>
        </w:rPr>
        <w:t>lectro</w:t>
      </w:r>
      <w:proofErr w:type="spellEnd"/>
      <w:r w:rsidRPr="00CF2BDD">
        <w:rPr>
          <w:rFonts w:hint="eastAsia"/>
          <w:sz w:val="24"/>
          <w:szCs w:val="24"/>
          <w:lang w:eastAsia="zh-CN"/>
        </w:rPr>
        <w:t>-</w:t>
      </w:r>
      <w:r w:rsidRPr="00CF2BDD">
        <w:rPr>
          <w:rFonts w:hint="eastAsia"/>
          <w:sz w:val="24"/>
          <w:szCs w:val="24"/>
          <w:lang w:val="en-US" w:eastAsia="zh-CN"/>
        </w:rPr>
        <w:t>h</w:t>
      </w:r>
      <w:proofErr w:type="spellStart"/>
      <w:r w:rsidRPr="00CF2BDD">
        <w:rPr>
          <w:rFonts w:hint="eastAsia"/>
          <w:sz w:val="24"/>
          <w:szCs w:val="24"/>
          <w:lang w:eastAsia="zh-CN"/>
        </w:rPr>
        <w:t>ydraulic</w:t>
      </w:r>
      <w:proofErr w:type="spellEnd"/>
      <w:r w:rsidRPr="00CF2BDD">
        <w:rPr>
          <w:rFonts w:hint="eastAsia"/>
          <w:sz w:val="24"/>
          <w:szCs w:val="24"/>
          <w:lang w:eastAsia="zh-CN"/>
        </w:rPr>
        <w:t xml:space="preserve"> </w:t>
      </w:r>
      <w:r w:rsidRPr="00CF2BDD">
        <w:rPr>
          <w:rFonts w:hint="eastAsia"/>
          <w:sz w:val="24"/>
          <w:szCs w:val="24"/>
          <w:lang w:val="en-US" w:eastAsia="zh-CN"/>
        </w:rPr>
        <w:t>s</w:t>
      </w:r>
      <w:proofErr w:type="spellStart"/>
      <w:r w:rsidRPr="00CF2BDD">
        <w:rPr>
          <w:rFonts w:hint="eastAsia"/>
          <w:sz w:val="24"/>
          <w:szCs w:val="24"/>
          <w:lang w:eastAsia="zh-CN"/>
        </w:rPr>
        <w:t>ervo</w:t>
      </w:r>
      <w:proofErr w:type="spellEnd"/>
      <w:r w:rsidRPr="00CF2BDD">
        <w:rPr>
          <w:rFonts w:hint="eastAsia"/>
          <w:sz w:val="24"/>
          <w:szCs w:val="24"/>
          <w:lang w:eastAsia="zh-CN"/>
        </w:rPr>
        <w:t xml:space="preserve"> </w:t>
      </w:r>
      <w:r w:rsidRPr="00CF2BDD">
        <w:rPr>
          <w:rFonts w:hint="eastAsia"/>
          <w:sz w:val="24"/>
          <w:szCs w:val="24"/>
          <w:lang w:val="en-US" w:eastAsia="zh-CN"/>
        </w:rPr>
        <w:t>f</w:t>
      </w:r>
      <w:proofErr w:type="spellStart"/>
      <w:r w:rsidRPr="00CF2BDD">
        <w:rPr>
          <w:rFonts w:hint="eastAsia"/>
          <w:sz w:val="24"/>
          <w:szCs w:val="24"/>
          <w:lang w:eastAsia="zh-CN"/>
        </w:rPr>
        <w:t>atigue</w:t>
      </w:r>
      <w:proofErr w:type="spellEnd"/>
      <w:r w:rsidRPr="00CF2BDD">
        <w:rPr>
          <w:rFonts w:hint="eastAsia"/>
          <w:sz w:val="24"/>
          <w:szCs w:val="24"/>
          <w:lang w:eastAsia="zh-CN"/>
        </w:rPr>
        <w:t xml:space="preserve"> </w:t>
      </w:r>
      <w:r w:rsidRPr="00CF2BDD">
        <w:rPr>
          <w:rFonts w:hint="eastAsia"/>
          <w:sz w:val="24"/>
          <w:szCs w:val="24"/>
          <w:lang w:val="en-US" w:eastAsia="zh-CN"/>
        </w:rPr>
        <w:t>t</w:t>
      </w:r>
      <w:proofErr w:type="spellStart"/>
      <w:r w:rsidRPr="00CF2BDD">
        <w:rPr>
          <w:rFonts w:hint="eastAsia"/>
          <w:sz w:val="24"/>
          <w:szCs w:val="24"/>
          <w:lang w:eastAsia="zh-CN"/>
        </w:rPr>
        <w:t>esting</w:t>
      </w:r>
      <w:proofErr w:type="spellEnd"/>
      <w:r w:rsidRPr="00CF2BDD">
        <w:rPr>
          <w:rFonts w:hint="eastAsia"/>
          <w:sz w:val="24"/>
          <w:szCs w:val="24"/>
          <w:lang w:eastAsia="zh-CN"/>
        </w:rPr>
        <w:t xml:space="preserve"> </w:t>
      </w:r>
      <w:r w:rsidRPr="00CF2BDD">
        <w:rPr>
          <w:rFonts w:hint="eastAsia"/>
          <w:sz w:val="24"/>
          <w:szCs w:val="24"/>
          <w:lang w:val="en-US" w:eastAsia="zh-CN"/>
        </w:rPr>
        <w:t>m</w:t>
      </w:r>
      <w:proofErr w:type="spellStart"/>
      <w:r w:rsidRPr="00CF2BDD">
        <w:rPr>
          <w:rFonts w:hint="eastAsia"/>
          <w:sz w:val="24"/>
          <w:szCs w:val="24"/>
          <w:lang w:eastAsia="zh-CN"/>
        </w:rPr>
        <w:t>achine</w:t>
      </w:r>
      <w:proofErr w:type="spellEnd"/>
      <w:r w:rsidRPr="00CF2BDD">
        <w:rPr>
          <w:rFonts w:hint="eastAsia"/>
          <w:sz w:val="24"/>
          <w:szCs w:val="24"/>
          <w:lang w:eastAsia="zh-CN"/>
        </w:rPr>
        <w:t xml:space="preserve"> with load</w:t>
      </w:r>
      <w:r w:rsidRPr="00CF2BDD">
        <w:rPr>
          <w:sz w:val="24"/>
          <w:szCs w:val="24"/>
          <w:lang w:eastAsia="zh-CN"/>
        </w:rPr>
        <w:t>ing</w:t>
      </w:r>
      <w:r w:rsidRPr="00CF2BDD">
        <w:rPr>
          <w:rFonts w:hint="eastAsia"/>
          <w:sz w:val="24"/>
          <w:szCs w:val="24"/>
          <w:lang w:eastAsia="zh-CN"/>
        </w:rPr>
        <w:t xml:space="preserve"> capacity of 1,000 </w:t>
      </w:r>
      <w:proofErr w:type="spellStart"/>
      <w:r w:rsidRPr="00CF2BDD">
        <w:rPr>
          <w:rFonts w:hint="eastAsia"/>
          <w:sz w:val="24"/>
          <w:szCs w:val="24"/>
          <w:lang w:eastAsia="zh-CN"/>
        </w:rPr>
        <w:t>kN.</w:t>
      </w:r>
      <w:proofErr w:type="spellEnd"/>
      <w:r w:rsidRPr="00CF2BDD">
        <w:rPr>
          <w:rFonts w:hint="eastAsia"/>
          <w:sz w:val="24"/>
          <w:szCs w:val="24"/>
          <w:lang w:eastAsia="zh-CN"/>
        </w:rPr>
        <w:t xml:space="preserve"> </w:t>
      </w:r>
    </w:p>
    <w:p w14:paraId="70BDF246" w14:textId="6C282760" w:rsidR="009A6D48" w:rsidRPr="00CF2BDD" w:rsidRDefault="007E29A6">
      <w:pPr>
        <w:widowControl w:val="0"/>
        <w:autoSpaceDE w:val="0"/>
        <w:autoSpaceDN w:val="0"/>
        <w:adjustRightInd w:val="0"/>
        <w:snapToGrid w:val="0"/>
        <w:spacing w:after="0" w:line="360" w:lineRule="auto"/>
        <w:ind w:firstLineChars="200" w:firstLine="480"/>
        <w:jc w:val="center"/>
        <w:rPr>
          <w:sz w:val="24"/>
          <w:szCs w:val="24"/>
          <w:lang w:eastAsia="zh-CN"/>
        </w:rPr>
      </w:pPr>
      <w:r w:rsidRPr="00CF2BDD">
        <w:rPr>
          <w:rFonts w:eastAsia="DengXian"/>
          <w:noProof/>
          <w:sz w:val="24"/>
          <w:szCs w:val="24"/>
          <w:lang w:val="en-US" w:eastAsia="zh-CN" w:bidi="ar"/>
        </w:rPr>
        <w:drawing>
          <wp:inline distT="0" distB="0" distL="0" distR="0" wp14:anchorId="031F5D0F" wp14:editId="70579CD2">
            <wp:extent cx="2425700" cy="2051050"/>
            <wp:effectExtent l="0" t="0" r="0" b="0"/>
            <wp:docPr id="13" name="图片 36" descr="图片处理-英文版_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 descr="图片处理-英文版_0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425700" cy="2051050"/>
                    </a:xfrm>
                    <a:prstGeom prst="rect">
                      <a:avLst/>
                    </a:prstGeom>
                    <a:noFill/>
                    <a:ln>
                      <a:noFill/>
                    </a:ln>
                    <a:effectLst/>
                  </pic:spPr>
                </pic:pic>
              </a:graphicData>
            </a:graphic>
          </wp:inline>
        </w:drawing>
      </w:r>
    </w:p>
    <w:p w14:paraId="42045C3E" w14:textId="77777777" w:rsidR="009A6D48" w:rsidRPr="00CF2BDD" w:rsidRDefault="009A6D48">
      <w:pPr>
        <w:widowControl w:val="0"/>
        <w:autoSpaceDE w:val="0"/>
        <w:autoSpaceDN w:val="0"/>
        <w:adjustRightInd w:val="0"/>
        <w:snapToGrid w:val="0"/>
        <w:spacing w:after="0" w:line="360" w:lineRule="auto"/>
        <w:ind w:firstLineChars="200" w:firstLine="480"/>
        <w:jc w:val="center"/>
        <w:rPr>
          <w:rFonts w:eastAsia="DengXian"/>
          <w:bCs/>
          <w:sz w:val="24"/>
          <w:szCs w:val="24"/>
        </w:rPr>
      </w:pPr>
      <w:r w:rsidRPr="00CF2BDD">
        <w:rPr>
          <w:rFonts w:hint="eastAsia"/>
          <w:b/>
          <w:sz w:val="24"/>
          <w:szCs w:val="24"/>
        </w:rPr>
        <w:t>Fig.</w:t>
      </w:r>
      <w:r w:rsidRPr="00CF2BDD">
        <w:rPr>
          <w:rFonts w:hint="eastAsia"/>
          <w:b/>
          <w:sz w:val="24"/>
          <w:szCs w:val="24"/>
          <w:lang w:val="en-US" w:eastAsia="zh-CN"/>
        </w:rPr>
        <w:t xml:space="preserve"> 9</w:t>
      </w:r>
      <w:r w:rsidRPr="00CF2BDD">
        <w:rPr>
          <w:rFonts w:hint="eastAsia"/>
          <w:bCs/>
          <w:sz w:val="24"/>
          <w:szCs w:val="24"/>
        </w:rPr>
        <w:t xml:space="preserve"> Photo of fatigue loading test.</w:t>
      </w:r>
    </w:p>
    <w:p w14:paraId="3C539742" w14:textId="77777777" w:rsidR="009A6D48" w:rsidRPr="00CF2BDD" w:rsidRDefault="009A6D48">
      <w:pPr>
        <w:widowControl w:val="0"/>
        <w:autoSpaceDE w:val="0"/>
        <w:autoSpaceDN w:val="0"/>
        <w:adjustRightInd w:val="0"/>
        <w:snapToGrid w:val="0"/>
        <w:spacing w:after="0" w:line="360" w:lineRule="auto"/>
        <w:ind w:firstLineChars="200" w:firstLine="480"/>
        <w:jc w:val="both"/>
        <w:rPr>
          <w:sz w:val="24"/>
          <w:szCs w:val="24"/>
          <w:lang w:eastAsia="zh-CN"/>
        </w:rPr>
      </w:pPr>
    </w:p>
    <w:p w14:paraId="6DDE858E" w14:textId="77777777" w:rsidR="009A6D48" w:rsidRPr="00CF2BDD" w:rsidRDefault="009A6D48">
      <w:pPr>
        <w:widowControl w:val="0"/>
        <w:autoSpaceDE w:val="0"/>
        <w:autoSpaceDN w:val="0"/>
        <w:adjustRightInd w:val="0"/>
        <w:snapToGrid w:val="0"/>
        <w:spacing w:after="0" w:line="360" w:lineRule="auto"/>
        <w:ind w:firstLineChars="200" w:firstLine="480"/>
        <w:jc w:val="both"/>
        <w:rPr>
          <w:sz w:val="24"/>
          <w:szCs w:val="24"/>
          <w:lang w:eastAsia="zh-CN"/>
        </w:rPr>
      </w:pPr>
      <w:r w:rsidRPr="00CF2BDD">
        <w:rPr>
          <w:rFonts w:hint="eastAsia"/>
          <w:sz w:val="24"/>
          <w:szCs w:val="24"/>
          <w:lang w:eastAsia="zh-CN"/>
        </w:rPr>
        <w:t>During the cyclic fatigue loading,</w:t>
      </w:r>
      <w:r w:rsidRPr="00CF2BDD">
        <w:rPr>
          <w:sz w:val="24"/>
          <w:szCs w:val="24"/>
          <w:lang w:eastAsia="zh-CN"/>
        </w:rPr>
        <w:t xml:space="preserve"> the stress ratio</w:t>
      </w:r>
      <w:r w:rsidRPr="00CF2BDD">
        <w:rPr>
          <w:rFonts w:hint="eastAsia"/>
          <w:sz w:val="24"/>
          <w:szCs w:val="24"/>
          <w:lang w:val="en-US" w:eastAsia="zh-CN"/>
        </w:rPr>
        <w:t xml:space="preserve"> </w:t>
      </w:r>
      <w:r w:rsidRPr="00CF2BDD">
        <w:rPr>
          <w:i/>
          <w:iCs/>
          <w:sz w:val="24"/>
          <w:szCs w:val="24"/>
          <w:lang w:val="en-US" w:eastAsia="zh-CN"/>
        </w:rPr>
        <w:t>R</w:t>
      </w:r>
      <w:r w:rsidRPr="00CF2BDD">
        <w:rPr>
          <w:rFonts w:hint="eastAsia"/>
          <w:sz w:val="24"/>
          <w:szCs w:val="24"/>
          <w:lang w:val="en-US" w:eastAsia="zh-CN"/>
        </w:rPr>
        <w:t xml:space="preserve"> (the ratio of minimum fatigue stress </w:t>
      </w:r>
      <w:r w:rsidRPr="00CF2BDD">
        <w:rPr>
          <w:rFonts w:hint="eastAsia"/>
          <w:sz w:val="24"/>
          <w:szCs w:val="24"/>
          <w:lang w:val="en-US" w:eastAsia="zh-CN"/>
        </w:rPr>
        <w:lastRenderedPageBreak/>
        <w:t>to maximum fatigue stress)</w:t>
      </w:r>
      <w:r w:rsidRPr="00CF2BDD">
        <w:rPr>
          <w:sz w:val="24"/>
          <w:szCs w:val="24"/>
          <w:lang w:eastAsia="zh-CN"/>
        </w:rPr>
        <w:t xml:space="preserve"> was </w:t>
      </w:r>
      <w:r w:rsidRPr="00CF2BDD">
        <w:rPr>
          <w:sz w:val="24"/>
          <w:szCs w:val="24"/>
          <w:lang w:val="en-US" w:eastAsia="zh-CN"/>
        </w:rPr>
        <w:t>selected as</w:t>
      </w:r>
      <w:r w:rsidRPr="00CF2BDD">
        <w:rPr>
          <w:rFonts w:hint="eastAsia"/>
          <w:sz w:val="24"/>
          <w:szCs w:val="24"/>
          <w:lang w:val="en-US" w:eastAsia="zh-CN"/>
        </w:rPr>
        <w:t xml:space="preserve"> </w:t>
      </w:r>
      <w:r w:rsidRPr="00CF2BDD">
        <w:rPr>
          <w:sz w:val="24"/>
          <w:szCs w:val="24"/>
          <w:lang w:eastAsia="zh-CN"/>
        </w:rPr>
        <w:t>0.25 and the</w:t>
      </w:r>
      <w:r w:rsidRPr="00CF2BDD">
        <w:rPr>
          <w:rFonts w:hint="eastAsia"/>
          <w:sz w:val="24"/>
          <w:szCs w:val="24"/>
          <w:lang w:eastAsia="zh-CN"/>
        </w:rPr>
        <w:t xml:space="preserve"> </w:t>
      </w:r>
      <w:r w:rsidRPr="00CF2BDD">
        <w:rPr>
          <w:sz w:val="24"/>
          <w:szCs w:val="24"/>
          <w:lang w:eastAsia="zh-CN"/>
        </w:rPr>
        <w:t>frequency wa</w:t>
      </w:r>
      <w:r w:rsidRPr="00CF2BDD">
        <w:rPr>
          <w:rFonts w:hint="eastAsia"/>
          <w:sz w:val="24"/>
          <w:szCs w:val="24"/>
          <w:lang w:eastAsia="zh-CN"/>
        </w:rPr>
        <w:t>s</w:t>
      </w:r>
      <w:r w:rsidRPr="00CF2BDD">
        <w:rPr>
          <w:sz w:val="24"/>
          <w:szCs w:val="24"/>
          <w:lang w:eastAsia="zh-CN"/>
        </w:rPr>
        <w:t xml:space="preserve"> 2.5 to 3 Hz</w:t>
      </w:r>
      <w:r w:rsidRPr="00CF2BDD">
        <w:rPr>
          <w:rFonts w:hint="eastAsia"/>
          <w:sz w:val="24"/>
          <w:szCs w:val="24"/>
          <w:lang w:eastAsia="zh-CN"/>
        </w:rPr>
        <w:t xml:space="preserve">. The load level is determined </w:t>
      </w:r>
      <w:r w:rsidRPr="00CF2BDD">
        <w:rPr>
          <w:sz w:val="24"/>
          <w:szCs w:val="24"/>
          <w:lang w:eastAsia="zh-CN"/>
        </w:rPr>
        <w:t>on the basis of</w:t>
      </w:r>
      <w:r w:rsidRPr="00CF2BDD">
        <w:rPr>
          <w:rFonts w:hint="eastAsia"/>
          <w:sz w:val="24"/>
          <w:szCs w:val="24"/>
          <w:lang w:eastAsia="zh-CN"/>
        </w:rPr>
        <w:t xml:space="preserve"> the </w:t>
      </w:r>
      <w:proofErr w:type="spellStart"/>
      <w:r w:rsidRPr="00CF2BDD">
        <w:rPr>
          <w:rFonts w:hint="eastAsia"/>
          <w:sz w:val="24"/>
          <w:szCs w:val="24"/>
          <w:lang w:eastAsia="zh-CN"/>
        </w:rPr>
        <w:t>FEA</w:t>
      </w:r>
      <w:proofErr w:type="spellEnd"/>
      <w:r w:rsidRPr="00CF2BDD">
        <w:rPr>
          <w:rFonts w:hint="eastAsia"/>
          <w:sz w:val="24"/>
          <w:szCs w:val="24"/>
          <w:lang w:eastAsia="zh-CN"/>
        </w:rPr>
        <w:t xml:space="preserve"> results under the </w:t>
      </w:r>
      <w:r w:rsidRPr="00CF2BDD">
        <w:rPr>
          <w:sz w:val="24"/>
          <w:szCs w:val="24"/>
          <w:lang w:eastAsia="zh-CN"/>
        </w:rPr>
        <w:t xml:space="preserve">standard </w:t>
      </w:r>
      <w:r w:rsidRPr="00CF2BDD">
        <w:rPr>
          <w:rFonts w:hint="eastAsia"/>
          <w:sz w:val="24"/>
          <w:szCs w:val="24"/>
          <w:lang w:eastAsia="zh-CN"/>
        </w:rPr>
        <w:t>Fatigue Load Model 3, and the corresponding stress level is determined according to the static test results.</w:t>
      </w:r>
      <w:r w:rsidRPr="00CF2BDD">
        <w:rPr>
          <w:sz w:val="24"/>
          <w:szCs w:val="24"/>
          <w:lang w:eastAsia="zh-CN"/>
        </w:rPr>
        <w:t xml:space="preserve"> The </w:t>
      </w:r>
      <w:r w:rsidRPr="00CF2BDD">
        <w:rPr>
          <w:rFonts w:hint="eastAsia"/>
          <w:sz w:val="24"/>
          <w:szCs w:val="24"/>
          <w:lang w:eastAsia="zh-CN"/>
        </w:rPr>
        <w:t xml:space="preserve">fatigue </w:t>
      </w:r>
      <w:r w:rsidRPr="00CF2BDD">
        <w:rPr>
          <w:sz w:val="24"/>
          <w:szCs w:val="24"/>
          <w:lang w:eastAsia="zh-CN"/>
        </w:rPr>
        <w:t xml:space="preserve">loading sequence </w:t>
      </w:r>
      <w:r w:rsidRPr="00CF2BDD">
        <w:rPr>
          <w:rFonts w:hint="eastAsia"/>
          <w:sz w:val="24"/>
          <w:szCs w:val="24"/>
          <w:lang w:eastAsia="zh-CN"/>
        </w:rPr>
        <w:t>wa</w:t>
      </w:r>
      <w:r w:rsidRPr="00CF2BDD">
        <w:rPr>
          <w:sz w:val="24"/>
          <w:szCs w:val="24"/>
          <w:lang w:eastAsia="zh-CN"/>
        </w:rPr>
        <w:t xml:space="preserve">s divided into four </w:t>
      </w:r>
      <w:r w:rsidRPr="00CF2BDD">
        <w:rPr>
          <w:rFonts w:hint="eastAsia"/>
          <w:sz w:val="24"/>
          <w:szCs w:val="24"/>
          <w:lang w:eastAsia="zh-CN"/>
        </w:rPr>
        <w:t>phase</w:t>
      </w:r>
      <w:r w:rsidRPr="00CF2BDD">
        <w:rPr>
          <w:sz w:val="24"/>
          <w:szCs w:val="24"/>
          <w:lang w:eastAsia="zh-CN"/>
        </w:rPr>
        <w:t xml:space="preserve">s with different </w:t>
      </w:r>
      <w:r w:rsidRPr="00CF2BDD">
        <w:rPr>
          <w:rFonts w:hint="eastAsia"/>
          <w:sz w:val="24"/>
          <w:szCs w:val="24"/>
          <w:lang w:eastAsia="zh-CN"/>
        </w:rPr>
        <w:t xml:space="preserve">load ranges, </w:t>
      </w:r>
      <w:r w:rsidRPr="00CF2BDD">
        <w:rPr>
          <w:sz w:val="24"/>
          <w:szCs w:val="24"/>
          <w:lang w:eastAsia="zh-CN"/>
        </w:rPr>
        <w:t xml:space="preserve">as described in </w:t>
      </w:r>
      <w:r w:rsidRPr="00CF2BDD">
        <w:rPr>
          <w:color w:val="0066FF"/>
          <w:sz w:val="24"/>
          <w:szCs w:val="24"/>
          <w:lang w:eastAsia="zh-CN"/>
        </w:rPr>
        <w:t xml:space="preserve">Table </w:t>
      </w:r>
      <w:r w:rsidRPr="00CF2BDD">
        <w:rPr>
          <w:rFonts w:hint="eastAsia"/>
          <w:color w:val="0066FF"/>
          <w:sz w:val="24"/>
          <w:szCs w:val="24"/>
          <w:lang w:val="en-US" w:eastAsia="zh-CN"/>
        </w:rPr>
        <w:t>3</w:t>
      </w:r>
      <w:r w:rsidRPr="00CF2BDD">
        <w:rPr>
          <w:sz w:val="24"/>
          <w:szCs w:val="24"/>
          <w:lang w:eastAsia="zh-CN"/>
        </w:rPr>
        <w:t xml:space="preserve"> and shown in </w:t>
      </w:r>
      <w:r w:rsidRPr="00CF2BDD">
        <w:rPr>
          <w:color w:val="0066FF"/>
          <w:sz w:val="24"/>
          <w:szCs w:val="24"/>
          <w:lang w:eastAsia="zh-CN"/>
        </w:rPr>
        <w:t xml:space="preserve">Fig. </w:t>
      </w:r>
      <w:r w:rsidRPr="00CF2BDD">
        <w:rPr>
          <w:rFonts w:hint="eastAsia"/>
          <w:color w:val="0066FF"/>
          <w:sz w:val="24"/>
          <w:szCs w:val="24"/>
          <w:lang w:val="en-US" w:eastAsia="zh-CN"/>
        </w:rPr>
        <w:t>10</w:t>
      </w:r>
      <w:r w:rsidRPr="00CF2BDD">
        <w:rPr>
          <w:rFonts w:hint="eastAsia"/>
          <w:sz w:val="24"/>
          <w:szCs w:val="24"/>
          <w:lang w:eastAsia="zh-CN"/>
        </w:rPr>
        <w:t>.</w:t>
      </w:r>
      <w:r w:rsidRPr="00CF2BDD">
        <w:rPr>
          <w:sz w:val="24"/>
          <w:szCs w:val="24"/>
          <w:lang w:eastAsia="zh-CN"/>
        </w:rPr>
        <w:t xml:space="preserve"> It is worth to mention that fatigue cracks started to appear in the Spacing-40MM when the test beam was loaded to 6.25 million cycles</w:t>
      </w:r>
      <w:r w:rsidRPr="00CF2BDD">
        <w:rPr>
          <w:rFonts w:hint="eastAsia"/>
          <w:sz w:val="24"/>
          <w:szCs w:val="24"/>
          <w:lang w:eastAsia="zh-CN"/>
        </w:rPr>
        <w:t>.</w:t>
      </w:r>
      <w:r w:rsidRPr="00CF2BDD">
        <w:rPr>
          <w:sz w:val="24"/>
          <w:szCs w:val="24"/>
          <w:lang w:eastAsia="zh-CN"/>
        </w:rPr>
        <w:t xml:space="preserve"> </w:t>
      </w:r>
      <w:r w:rsidRPr="00CF2BDD">
        <w:rPr>
          <w:rFonts w:hint="eastAsia"/>
          <w:sz w:val="24"/>
          <w:szCs w:val="24"/>
          <w:lang w:eastAsia="zh-CN"/>
        </w:rPr>
        <w:t>T</w:t>
      </w:r>
      <w:r w:rsidRPr="00CF2BDD">
        <w:rPr>
          <w:sz w:val="24"/>
          <w:szCs w:val="24"/>
          <w:lang w:eastAsia="zh-CN"/>
        </w:rPr>
        <w:t xml:space="preserve">o assess the mechanical properties of </w:t>
      </w:r>
      <w:r w:rsidRPr="00CF2BDD">
        <w:rPr>
          <w:rFonts w:hint="eastAsia"/>
          <w:sz w:val="24"/>
          <w:szCs w:val="24"/>
          <w:lang w:eastAsia="zh-CN"/>
        </w:rPr>
        <w:t>the strip model, w</w:t>
      </w:r>
      <w:r w:rsidRPr="00CF2BDD">
        <w:rPr>
          <w:sz w:val="24"/>
          <w:szCs w:val="24"/>
          <w:lang w:eastAsia="zh-CN"/>
        </w:rPr>
        <w:t xml:space="preserve">hen the </w:t>
      </w:r>
      <w:r w:rsidRPr="00CF2BDD">
        <w:rPr>
          <w:rFonts w:hint="eastAsia"/>
          <w:sz w:val="24"/>
          <w:szCs w:val="24"/>
          <w:lang w:eastAsia="zh-CN"/>
        </w:rPr>
        <w:t>number of cycles</w:t>
      </w:r>
      <w:r w:rsidRPr="00CF2BDD">
        <w:rPr>
          <w:sz w:val="24"/>
          <w:szCs w:val="24"/>
          <w:lang w:eastAsia="zh-CN"/>
        </w:rPr>
        <w:t xml:space="preserve"> reached 0, 1</w:t>
      </w:r>
      <w:r w:rsidRPr="00CF2BDD">
        <w:rPr>
          <w:rFonts w:hint="eastAsia"/>
          <w:sz w:val="24"/>
          <w:szCs w:val="24"/>
          <w:lang w:eastAsia="zh-CN"/>
        </w:rPr>
        <w:t>0 thousand</w:t>
      </w:r>
      <w:r w:rsidRPr="00CF2BDD">
        <w:rPr>
          <w:sz w:val="24"/>
          <w:szCs w:val="24"/>
          <w:lang w:eastAsia="zh-CN"/>
        </w:rPr>
        <w:t>, 5</w:t>
      </w:r>
      <w:r w:rsidRPr="00CF2BDD">
        <w:rPr>
          <w:rFonts w:hint="eastAsia"/>
          <w:sz w:val="24"/>
          <w:szCs w:val="24"/>
          <w:lang w:eastAsia="zh-CN"/>
        </w:rPr>
        <w:t>0 thousand</w:t>
      </w:r>
      <w:r w:rsidRPr="00CF2BDD">
        <w:rPr>
          <w:sz w:val="24"/>
          <w:szCs w:val="24"/>
          <w:lang w:eastAsia="zh-CN"/>
        </w:rPr>
        <w:t>, 10</w:t>
      </w:r>
      <w:r w:rsidRPr="00CF2BDD">
        <w:rPr>
          <w:rFonts w:hint="eastAsia"/>
          <w:sz w:val="24"/>
          <w:szCs w:val="24"/>
          <w:lang w:eastAsia="zh-CN"/>
        </w:rPr>
        <w:t>0 thousand</w:t>
      </w:r>
      <w:r w:rsidRPr="00CF2BDD">
        <w:rPr>
          <w:sz w:val="24"/>
          <w:szCs w:val="24"/>
          <w:lang w:eastAsia="zh-CN"/>
        </w:rPr>
        <w:t>, 20</w:t>
      </w:r>
      <w:r w:rsidRPr="00CF2BDD">
        <w:rPr>
          <w:rFonts w:hint="eastAsia"/>
          <w:sz w:val="24"/>
          <w:szCs w:val="24"/>
          <w:lang w:eastAsia="zh-CN"/>
        </w:rPr>
        <w:t>0 thousand</w:t>
      </w:r>
      <w:r w:rsidRPr="00CF2BDD">
        <w:rPr>
          <w:sz w:val="24"/>
          <w:szCs w:val="24"/>
          <w:lang w:eastAsia="zh-CN"/>
        </w:rPr>
        <w:t>, 50</w:t>
      </w:r>
      <w:r w:rsidRPr="00CF2BDD">
        <w:rPr>
          <w:rFonts w:hint="eastAsia"/>
          <w:sz w:val="24"/>
          <w:szCs w:val="24"/>
          <w:lang w:eastAsia="zh-CN"/>
        </w:rPr>
        <w:t>0 thousand</w:t>
      </w:r>
      <w:r w:rsidRPr="00CF2BDD">
        <w:rPr>
          <w:sz w:val="24"/>
          <w:szCs w:val="24"/>
          <w:lang w:eastAsia="zh-CN"/>
        </w:rPr>
        <w:t>, 1</w:t>
      </w:r>
      <w:r w:rsidRPr="00CF2BDD">
        <w:rPr>
          <w:rFonts w:hint="eastAsia"/>
          <w:sz w:val="24"/>
          <w:szCs w:val="24"/>
          <w:lang w:eastAsia="zh-CN"/>
        </w:rPr>
        <w:t>.0</w:t>
      </w:r>
      <w:r w:rsidRPr="00CF2BDD">
        <w:rPr>
          <w:sz w:val="24"/>
          <w:szCs w:val="24"/>
          <w:lang w:eastAsia="zh-CN"/>
        </w:rPr>
        <w:t xml:space="preserve"> million, 1.5 million, 2 million, 2.7 million, 3.7 million, 4.7 million and </w:t>
      </w:r>
      <w:r w:rsidRPr="00CF2BDD">
        <w:rPr>
          <w:rFonts w:hint="eastAsia"/>
          <w:sz w:val="24"/>
          <w:szCs w:val="24"/>
          <w:lang w:eastAsia="zh-CN"/>
        </w:rPr>
        <w:t xml:space="preserve">6.25 </w:t>
      </w:r>
      <w:r w:rsidRPr="00CF2BDD">
        <w:rPr>
          <w:sz w:val="24"/>
          <w:szCs w:val="24"/>
          <w:lang w:eastAsia="zh-CN"/>
        </w:rPr>
        <w:t>million</w:t>
      </w:r>
      <w:r w:rsidRPr="00CF2BDD">
        <w:rPr>
          <w:rFonts w:hint="eastAsia"/>
          <w:sz w:val="24"/>
          <w:szCs w:val="24"/>
          <w:lang w:eastAsia="zh-CN"/>
        </w:rPr>
        <w:t xml:space="preserve"> cycles</w:t>
      </w:r>
      <w:r w:rsidRPr="00CF2BDD">
        <w:rPr>
          <w:sz w:val="24"/>
          <w:szCs w:val="24"/>
          <w:lang w:eastAsia="zh-CN"/>
        </w:rPr>
        <w:t>,</w:t>
      </w:r>
      <w:r w:rsidRPr="00CF2BDD">
        <w:rPr>
          <w:rFonts w:hint="eastAsia"/>
          <w:sz w:val="24"/>
          <w:szCs w:val="24"/>
          <w:lang w:eastAsia="zh-CN"/>
        </w:rPr>
        <w:t xml:space="preserve"> </w:t>
      </w:r>
      <w:r w:rsidRPr="00CF2BDD">
        <w:rPr>
          <w:sz w:val="24"/>
          <w:szCs w:val="24"/>
          <w:lang w:eastAsia="zh-CN"/>
        </w:rPr>
        <w:t xml:space="preserve">the </w:t>
      </w:r>
      <w:r w:rsidRPr="00CF2BDD">
        <w:rPr>
          <w:rFonts w:hint="eastAsia"/>
          <w:sz w:val="24"/>
          <w:szCs w:val="24"/>
          <w:lang w:eastAsia="zh-CN"/>
        </w:rPr>
        <w:t xml:space="preserve">fatigue </w:t>
      </w:r>
      <w:r w:rsidRPr="00CF2BDD">
        <w:rPr>
          <w:sz w:val="24"/>
          <w:szCs w:val="24"/>
          <w:lang w:eastAsia="zh-CN"/>
        </w:rPr>
        <w:t xml:space="preserve">test was stopped, and </w:t>
      </w:r>
      <w:r w:rsidRPr="00CF2BDD">
        <w:rPr>
          <w:rFonts w:hint="eastAsia"/>
          <w:sz w:val="24"/>
          <w:szCs w:val="24"/>
          <w:lang w:eastAsia="zh-CN"/>
        </w:rPr>
        <w:t>static tests were conducte</w:t>
      </w:r>
      <w:r w:rsidRPr="00CF2BDD">
        <w:rPr>
          <w:sz w:val="24"/>
          <w:szCs w:val="24"/>
          <w:lang w:eastAsia="zh-CN"/>
        </w:rPr>
        <w:t>d on the specimen</w:t>
      </w:r>
      <w:r w:rsidRPr="00CF2BDD">
        <w:rPr>
          <w:rFonts w:hint="eastAsia"/>
          <w:sz w:val="24"/>
          <w:szCs w:val="24"/>
          <w:lang w:eastAsia="zh-CN"/>
        </w:rPr>
        <w:t xml:space="preserve">. </w:t>
      </w:r>
      <w:r w:rsidRPr="00CF2BDD">
        <w:rPr>
          <w:rFonts w:hint="eastAsia"/>
          <w:sz w:val="24"/>
          <w:szCs w:val="24"/>
          <w:lang w:val="en-US" w:eastAsia="zh-CN"/>
        </w:rPr>
        <w:t>I</w:t>
      </w:r>
      <w:r w:rsidRPr="00CF2BDD">
        <w:rPr>
          <w:rFonts w:hint="eastAsia"/>
          <w:sz w:val="24"/>
          <w:szCs w:val="24"/>
          <w:lang w:eastAsia="zh-CN"/>
        </w:rPr>
        <w:t>n each static test</w:t>
      </w:r>
      <w:r w:rsidRPr="00CF2BDD">
        <w:rPr>
          <w:rFonts w:hint="eastAsia"/>
          <w:sz w:val="24"/>
          <w:szCs w:val="24"/>
          <w:lang w:val="en-US" w:eastAsia="zh-CN"/>
        </w:rPr>
        <w:t>,</w:t>
      </w:r>
      <w:r w:rsidRPr="00CF2BDD">
        <w:rPr>
          <w:rFonts w:hint="eastAsia"/>
          <w:sz w:val="24"/>
          <w:szCs w:val="24"/>
          <w:lang w:eastAsia="zh-CN"/>
        </w:rPr>
        <w:t xml:space="preserve"> </w:t>
      </w:r>
      <w:r w:rsidRPr="00CF2BDD">
        <w:rPr>
          <w:rFonts w:hint="eastAsia"/>
          <w:sz w:val="24"/>
          <w:szCs w:val="24"/>
          <w:lang w:val="en-US" w:eastAsia="zh-CN"/>
        </w:rPr>
        <w:t>t</w:t>
      </w:r>
      <w:r w:rsidRPr="00CF2BDD">
        <w:rPr>
          <w:sz w:val="24"/>
          <w:szCs w:val="24"/>
          <w:lang w:eastAsia="zh-CN"/>
        </w:rPr>
        <w:t xml:space="preserve">he </w:t>
      </w:r>
      <w:r w:rsidRPr="00CF2BDD">
        <w:rPr>
          <w:rFonts w:hint="eastAsia"/>
          <w:sz w:val="24"/>
          <w:szCs w:val="24"/>
          <w:lang w:val="en-US" w:eastAsia="zh-CN"/>
        </w:rPr>
        <w:t xml:space="preserve">maximum </w:t>
      </w:r>
      <w:r w:rsidRPr="00CF2BDD">
        <w:rPr>
          <w:sz w:val="24"/>
          <w:szCs w:val="24"/>
          <w:lang w:eastAsia="zh-CN"/>
        </w:rPr>
        <w:t>load applied on the strip model</w:t>
      </w:r>
      <w:r w:rsidRPr="00CF2BDD">
        <w:rPr>
          <w:rFonts w:hint="eastAsia"/>
          <w:sz w:val="24"/>
          <w:szCs w:val="24"/>
          <w:lang w:val="en-US" w:eastAsia="zh-CN"/>
        </w:rPr>
        <w:t xml:space="preserve"> </w:t>
      </w:r>
      <w:r w:rsidRPr="00CF2BDD">
        <w:rPr>
          <w:rFonts w:hint="eastAsia"/>
          <w:sz w:val="24"/>
          <w:szCs w:val="24"/>
          <w:lang w:eastAsia="zh-CN"/>
        </w:rPr>
        <w:t>was</w:t>
      </w:r>
      <w:r w:rsidRPr="00CF2BDD">
        <w:rPr>
          <w:sz w:val="24"/>
          <w:szCs w:val="24"/>
          <w:lang w:eastAsia="zh-CN"/>
        </w:rPr>
        <w:t xml:space="preserve"> equal to</w:t>
      </w:r>
      <w:r w:rsidRPr="00CF2BDD">
        <w:rPr>
          <w:rFonts w:hint="eastAsia"/>
          <w:sz w:val="24"/>
          <w:szCs w:val="24"/>
          <w:lang w:val="en-US" w:eastAsia="zh-CN"/>
        </w:rPr>
        <w:t xml:space="preserve"> the </w:t>
      </w:r>
      <w:r w:rsidRPr="00CF2BDD">
        <w:rPr>
          <w:sz w:val="24"/>
          <w:szCs w:val="24"/>
          <w:lang w:eastAsia="zh-CN"/>
        </w:rPr>
        <w:t xml:space="preserve">corresponding </w:t>
      </w:r>
      <w:r w:rsidRPr="00CF2BDD">
        <w:rPr>
          <w:rFonts w:hint="eastAsia"/>
          <w:sz w:val="24"/>
          <w:szCs w:val="24"/>
          <w:lang w:val="en-US" w:eastAsia="zh-CN"/>
        </w:rPr>
        <w:t xml:space="preserve">maximum </w:t>
      </w:r>
      <w:r w:rsidRPr="00CF2BDD">
        <w:rPr>
          <w:rFonts w:hint="eastAsia"/>
          <w:sz w:val="24"/>
          <w:szCs w:val="24"/>
          <w:lang w:eastAsia="zh-CN"/>
        </w:rPr>
        <w:t>fatigue load.</w:t>
      </w:r>
      <w:r w:rsidRPr="00CF2BDD">
        <w:rPr>
          <w:sz w:val="24"/>
          <w:szCs w:val="24"/>
          <w:lang w:eastAsia="zh-CN"/>
        </w:rPr>
        <w:t xml:space="preserve"> In addition, </w:t>
      </w:r>
      <w:r w:rsidRPr="00CF2BDD">
        <w:rPr>
          <w:rFonts w:hint="eastAsia"/>
          <w:sz w:val="24"/>
          <w:szCs w:val="24"/>
          <w:lang w:eastAsia="zh-CN"/>
        </w:rPr>
        <w:t>deflections and strains were recorded</w:t>
      </w:r>
      <w:r w:rsidRPr="00CF2BDD">
        <w:rPr>
          <w:sz w:val="24"/>
          <w:szCs w:val="24"/>
          <w:lang w:eastAsia="zh-CN"/>
        </w:rPr>
        <w:t xml:space="preserve"> for each </w:t>
      </w:r>
      <w:r w:rsidRPr="00CF2BDD">
        <w:rPr>
          <w:rFonts w:hint="eastAsia"/>
          <w:sz w:val="24"/>
          <w:szCs w:val="24"/>
          <w:lang w:eastAsia="zh-CN"/>
        </w:rPr>
        <w:t>static test</w:t>
      </w:r>
      <w:r w:rsidRPr="00CF2BDD">
        <w:rPr>
          <w:sz w:val="24"/>
          <w:szCs w:val="24"/>
          <w:lang w:eastAsia="zh-CN"/>
        </w:rPr>
        <w:t xml:space="preserve"> using the same arrangements of </w:t>
      </w:r>
      <w:proofErr w:type="spellStart"/>
      <w:r w:rsidRPr="00CF2BDD">
        <w:rPr>
          <w:sz w:val="24"/>
          <w:szCs w:val="24"/>
          <w:lang w:eastAsia="zh-CN"/>
        </w:rPr>
        <w:t>LVDT</w:t>
      </w:r>
      <w:proofErr w:type="spellEnd"/>
      <w:r w:rsidRPr="00CF2BDD">
        <w:rPr>
          <w:sz w:val="24"/>
          <w:szCs w:val="24"/>
          <w:lang w:eastAsia="zh-CN"/>
        </w:rPr>
        <w:t xml:space="preserve"> and strain gauges as that in </w:t>
      </w:r>
      <w:r w:rsidRPr="00CF2BDD">
        <w:rPr>
          <w:color w:val="0066FF"/>
          <w:sz w:val="24"/>
          <w:szCs w:val="24"/>
          <w:lang w:eastAsia="zh-CN"/>
        </w:rPr>
        <w:t xml:space="preserve">Fig. </w:t>
      </w:r>
      <w:r w:rsidRPr="00CF2BDD">
        <w:rPr>
          <w:rFonts w:hint="eastAsia"/>
          <w:color w:val="0066FF"/>
          <w:sz w:val="24"/>
          <w:szCs w:val="24"/>
          <w:lang w:val="en-US" w:eastAsia="zh-CN"/>
        </w:rPr>
        <w:t>5a</w:t>
      </w:r>
      <w:r w:rsidRPr="00CF2BDD">
        <w:rPr>
          <w:sz w:val="24"/>
          <w:szCs w:val="24"/>
          <w:lang w:eastAsia="zh-CN"/>
        </w:rPr>
        <w:t xml:space="preserve"> and </w:t>
      </w:r>
      <w:r w:rsidRPr="00CF2BDD">
        <w:rPr>
          <w:rFonts w:hint="eastAsia"/>
          <w:color w:val="0066FF"/>
          <w:sz w:val="24"/>
          <w:szCs w:val="24"/>
          <w:lang w:val="en-US" w:eastAsia="zh-CN"/>
        </w:rPr>
        <w:t>6</w:t>
      </w:r>
      <w:r w:rsidRPr="00CF2BDD">
        <w:rPr>
          <w:sz w:val="24"/>
          <w:szCs w:val="24"/>
          <w:lang w:eastAsia="zh-CN"/>
        </w:rPr>
        <w:t xml:space="preserve">. </w:t>
      </w:r>
    </w:p>
    <w:p w14:paraId="0CB69CD6" w14:textId="0139F46D" w:rsidR="009A6D48" w:rsidRPr="00CF2BDD" w:rsidRDefault="007E29A6">
      <w:pPr>
        <w:spacing w:line="360" w:lineRule="auto"/>
        <w:jc w:val="center"/>
      </w:pPr>
      <w:r w:rsidRPr="00CF2BDD">
        <w:rPr>
          <w:noProof/>
        </w:rPr>
        <w:drawing>
          <wp:inline distT="0" distB="0" distL="0" distR="0" wp14:anchorId="6C81D9E3" wp14:editId="479A3040">
            <wp:extent cx="3257550" cy="2495550"/>
            <wp:effectExtent l="0" t="0" r="0" b="0"/>
            <wp:docPr id="14" name="图片 10" descr="加载循环-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descr="加载循环-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257550" cy="2495550"/>
                    </a:xfrm>
                    <a:prstGeom prst="rect">
                      <a:avLst/>
                    </a:prstGeom>
                    <a:noFill/>
                    <a:ln>
                      <a:noFill/>
                    </a:ln>
                    <a:effectLst/>
                  </pic:spPr>
                </pic:pic>
              </a:graphicData>
            </a:graphic>
          </wp:inline>
        </w:drawing>
      </w:r>
    </w:p>
    <w:p w14:paraId="54AB8825" w14:textId="77777777" w:rsidR="009A6D48" w:rsidRPr="00CF2BDD" w:rsidRDefault="009A6D48">
      <w:pPr>
        <w:spacing w:line="360" w:lineRule="auto"/>
        <w:jc w:val="center"/>
        <w:rPr>
          <w:rFonts w:eastAsia="DengXian"/>
          <w:bCs/>
          <w:sz w:val="24"/>
          <w:szCs w:val="24"/>
          <w:lang w:val="en-US" w:eastAsia="zh-CN"/>
        </w:rPr>
      </w:pPr>
      <w:r w:rsidRPr="00CF2BDD">
        <w:rPr>
          <w:b/>
          <w:sz w:val="24"/>
          <w:szCs w:val="24"/>
        </w:rPr>
        <w:t>Fig</w:t>
      </w:r>
      <w:r w:rsidRPr="00CF2BDD">
        <w:rPr>
          <w:rFonts w:hint="eastAsia"/>
          <w:b/>
          <w:sz w:val="24"/>
          <w:szCs w:val="24"/>
        </w:rPr>
        <w:t>.</w:t>
      </w:r>
      <w:r w:rsidRPr="00CF2BDD">
        <w:rPr>
          <w:b/>
          <w:sz w:val="24"/>
          <w:szCs w:val="24"/>
        </w:rPr>
        <w:t xml:space="preserve"> </w:t>
      </w:r>
      <w:r w:rsidRPr="00CF2BDD">
        <w:rPr>
          <w:rFonts w:hint="eastAsia"/>
          <w:b/>
          <w:sz w:val="24"/>
          <w:szCs w:val="24"/>
          <w:lang w:val="en-US" w:eastAsia="zh-CN"/>
        </w:rPr>
        <w:t>10</w:t>
      </w:r>
      <w:r w:rsidRPr="00CF2BDD">
        <w:rPr>
          <w:b/>
          <w:sz w:val="24"/>
          <w:szCs w:val="24"/>
        </w:rPr>
        <w:t xml:space="preserve"> </w:t>
      </w:r>
      <w:r w:rsidRPr="00CF2BDD">
        <w:rPr>
          <w:bCs/>
          <w:sz w:val="24"/>
          <w:szCs w:val="24"/>
        </w:rPr>
        <w:t xml:space="preserve">Fatigue loading </w:t>
      </w:r>
      <w:r w:rsidRPr="00CF2BDD">
        <w:rPr>
          <w:rFonts w:hint="eastAsia"/>
          <w:bCs/>
          <w:sz w:val="24"/>
          <w:szCs w:val="24"/>
        </w:rPr>
        <w:t>protocol</w:t>
      </w:r>
      <w:r w:rsidRPr="00CF2BDD">
        <w:rPr>
          <w:rFonts w:hint="eastAsia"/>
          <w:bCs/>
          <w:sz w:val="24"/>
          <w:szCs w:val="24"/>
          <w:lang w:val="en-US" w:eastAsia="zh-CN"/>
        </w:rPr>
        <w:t>.</w:t>
      </w:r>
    </w:p>
    <w:p w14:paraId="5392DB71" w14:textId="77777777" w:rsidR="009A6D48" w:rsidRPr="00CF2BDD" w:rsidRDefault="009A6D48">
      <w:pPr>
        <w:pStyle w:val="a0"/>
        <w:spacing w:after="120"/>
        <w:rPr>
          <w:rFonts w:ascii="Times New Roman" w:eastAsia="DengXian" w:hAnsi="Times New Roman"/>
          <w:bCs/>
          <w:sz w:val="24"/>
          <w:szCs w:val="24"/>
          <w:lang w:val="en-US" w:eastAsia="zh-CN"/>
        </w:rPr>
      </w:pPr>
      <w:r w:rsidRPr="00CF2BDD">
        <w:rPr>
          <w:rFonts w:ascii="Times New Roman" w:hAnsi="Times New Roman"/>
          <w:b/>
          <w:sz w:val="24"/>
          <w:szCs w:val="24"/>
        </w:rPr>
        <w:t xml:space="preserve">Table </w:t>
      </w:r>
      <w:r w:rsidRPr="00CF2BDD">
        <w:rPr>
          <w:rFonts w:ascii="Times New Roman" w:hAnsi="Times New Roman" w:hint="eastAsia"/>
          <w:b/>
          <w:sz w:val="24"/>
          <w:szCs w:val="24"/>
          <w:lang w:val="en-US" w:eastAsia="zh-CN"/>
        </w:rPr>
        <w:t>3</w:t>
      </w:r>
      <w:r w:rsidRPr="00CF2BDD">
        <w:rPr>
          <w:rFonts w:ascii="Times New Roman" w:hAnsi="Times New Roman"/>
          <w:b/>
          <w:sz w:val="24"/>
          <w:szCs w:val="24"/>
        </w:rPr>
        <w:t xml:space="preserve"> </w:t>
      </w:r>
      <w:r w:rsidRPr="00CF2BDD">
        <w:rPr>
          <w:rFonts w:ascii="Times New Roman" w:hAnsi="Times New Roman" w:hint="eastAsia"/>
          <w:bCs/>
          <w:sz w:val="24"/>
          <w:szCs w:val="24"/>
        </w:rPr>
        <w:t xml:space="preserve">Fatigue load </w:t>
      </w:r>
      <w:r w:rsidRPr="00CF2BDD">
        <w:rPr>
          <w:rFonts w:ascii="Times New Roman" w:hAnsi="Times New Roman"/>
          <w:bCs/>
          <w:sz w:val="24"/>
          <w:szCs w:val="24"/>
        </w:rPr>
        <w:t>sequence</w:t>
      </w:r>
      <w:r w:rsidRPr="00CF2BDD">
        <w:rPr>
          <w:rFonts w:ascii="Times New Roman" w:hAnsi="Times New Roman" w:hint="eastAsia"/>
          <w:bCs/>
          <w:sz w:val="24"/>
          <w:szCs w:val="24"/>
          <w:lang w:val="en-US" w:eastAsia="zh-CN"/>
        </w:rPr>
        <w:t>.</w:t>
      </w:r>
    </w:p>
    <w:tbl>
      <w:tblPr>
        <w:tblW w:w="5034" w:type="pct"/>
        <w:jc w:val="center"/>
        <w:tblBorders>
          <w:top w:val="single" w:sz="12" w:space="0" w:color="auto"/>
          <w:bottom w:val="single" w:sz="12" w:space="0" w:color="auto"/>
        </w:tblBorders>
        <w:tblLayout w:type="fixed"/>
        <w:tblLook w:val="0000" w:firstRow="0" w:lastRow="0" w:firstColumn="0" w:lastColumn="0" w:noHBand="0" w:noVBand="0"/>
      </w:tblPr>
      <w:tblGrid>
        <w:gridCol w:w="1326"/>
        <w:gridCol w:w="1068"/>
        <w:gridCol w:w="1061"/>
        <w:gridCol w:w="963"/>
        <w:gridCol w:w="1034"/>
        <w:gridCol w:w="774"/>
        <w:gridCol w:w="1825"/>
        <w:gridCol w:w="1036"/>
      </w:tblGrid>
      <w:tr w:rsidR="009A6D48" w:rsidRPr="00CF2BDD" w14:paraId="4A16C7CA" w14:textId="77777777">
        <w:trPr>
          <w:trHeight w:val="613"/>
          <w:jc w:val="center"/>
        </w:trPr>
        <w:tc>
          <w:tcPr>
            <w:tcW w:w="728" w:type="pct"/>
            <w:vMerge w:val="restart"/>
            <w:tcBorders>
              <w:top w:val="single" w:sz="12" w:space="0" w:color="auto"/>
              <w:bottom w:val="single" w:sz="4" w:space="0" w:color="auto"/>
            </w:tcBorders>
            <w:vAlign w:val="center"/>
          </w:tcPr>
          <w:p w14:paraId="43F95C63" w14:textId="77777777" w:rsidR="009A6D48" w:rsidRPr="00CF2BDD" w:rsidRDefault="009A6D48">
            <w:pPr>
              <w:kinsoku w:val="0"/>
              <w:overflowPunct w:val="0"/>
              <w:autoSpaceDE w:val="0"/>
              <w:autoSpaceDN w:val="0"/>
              <w:snapToGrid w:val="0"/>
              <w:spacing w:after="0" w:line="360" w:lineRule="auto"/>
              <w:jc w:val="center"/>
              <w:rPr>
                <w:sz w:val="20"/>
                <w:szCs w:val="20"/>
              </w:rPr>
            </w:pPr>
            <w:r w:rsidRPr="00CF2BDD">
              <w:rPr>
                <w:sz w:val="20"/>
                <w:szCs w:val="20"/>
                <w:lang w:val="en-US" w:eastAsia="zh-CN"/>
              </w:rPr>
              <w:t xml:space="preserve">Loading </w:t>
            </w:r>
            <w:r w:rsidRPr="00CF2BDD">
              <w:rPr>
                <w:sz w:val="20"/>
                <w:szCs w:val="20"/>
              </w:rPr>
              <w:t>Phase</w:t>
            </w:r>
          </w:p>
        </w:tc>
        <w:tc>
          <w:tcPr>
            <w:tcW w:w="587" w:type="pct"/>
            <w:vMerge w:val="restart"/>
            <w:tcBorders>
              <w:top w:val="single" w:sz="12" w:space="0" w:color="auto"/>
              <w:bottom w:val="single" w:sz="4" w:space="0" w:color="auto"/>
            </w:tcBorders>
            <w:vAlign w:val="center"/>
          </w:tcPr>
          <w:p w14:paraId="505A0FBD" w14:textId="77777777" w:rsidR="009A6D48" w:rsidRPr="00CF2BDD" w:rsidRDefault="009A6D48">
            <w:pPr>
              <w:kinsoku w:val="0"/>
              <w:overflowPunct w:val="0"/>
              <w:autoSpaceDE w:val="0"/>
              <w:autoSpaceDN w:val="0"/>
              <w:snapToGrid w:val="0"/>
              <w:spacing w:after="0" w:line="360" w:lineRule="auto"/>
              <w:jc w:val="center"/>
              <w:rPr>
                <w:sz w:val="20"/>
                <w:szCs w:val="20"/>
              </w:rPr>
            </w:pPr>
            <w:r w:rsidRPr="00CF2BDD">
              <w:rPr>
                <w:sz w:val="20"/>
                <w:szCs w:val="20"/>
              </w:rPr>
              <w:t xml:space="preserve">Load </w:t>
            </w:r>
            <w:r w:rsidRPr="00CF2BDD">
              <w:rPr>
                <w:sz w:val="20"/>
                <w:szCs w:val="20"/>
                <w:lang w:val="en-US" w:eastAsia="zh-CN"/>
              </w:rPr>
              <w:t>range</w:t>
            </w:r>
            <w:r w:rsidRPr="00CF2BDD">
              <w:rPr>
                <w:sz w:val="20"/>
                <w:szCs w:val="20"/>
              </w:rPr>
              <w:t xml:space="preserve"> </w:t>
            </w:r>
            <w:r w:rsidRPr="00CF2BDD">
              <w:rPr>
                <w:position w:val="-10"/>
                <w:sz w:val="20"/>
                <w:szCs w:val="20"/>
              </w:rPr>
              <w:object w:dxaOrig="919" w:dyaOrig="299" w14:anchorId="76CDDE0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对象 1" o:spid="_x0000_i1025" type="#_x0000_t75" style="width:39.5pt;height:14pt;mso-position-horizontal-relative:page;mso-position-vertical-relative:page" o:ole="">
                  <v:fill o:detectmouseclick="t"/>
                  <v:imagedata r:id="rId23" o:title=""/>
                </v:shape>
                <o:OLEObject Type="Embed" ProgID="Equation.3" ShapeID="对象 1" DrawAspect="Content" ObjectID="_1691822073" r:id="rId24"/>
              </w:object>
            </w:r>
            <w:r w:rsidRPr="00CF2BDD">
              <w:rPr>
                <w:sz w:val="20"/>
                <w:szCs w:val="20"/>
              </w:rPr>
              <w:t xml:space="preserve"> (</w:t>
            </w:r>
            <w:proofErr w:type="spellStart"/>
            <w:r w:rsidRPr="00CF2BDD">
              <w:rPr>
                <w:sz w:val="20"/>
                <w:szCs w:val="20"/>
              </w:rPr>
              <w:t>kN</w:t>
            </w:r>
            <w:proofErr w:type="spellEnd"/>
            <w:r w:rsidRPr="00CF2BDD">
              <w:rPr>
                <w:sz w:val="20"/>
                <w:szCs w:val="20"/>
              </w:rPr>
              <w:t>)</w:t>
            </w:r>
          </w:p>
        </w:tc>
        <w:tc>
          <w:tcPr>
            <w:tcW w:w="583" w:type="pct"/>
            <w:vMerge w:val="restart"/>
            <w:tcBorders>
              <w:top w:val="single" w:sz="12" w:space="0" w:color="auto"/>
              <w:bottom w:val="single" w:sz="4" w:space="0" w:color="auto"/>
            </w:tcBorders>
            <w:vAlign w:val="center"/>
          </w:tcPr>
          <w:p w14:paraId="2A1AB455" w14:textId="77777777" w:rsidR="009A6D48" w:rsidRPr="00CF2BDD" w:rsidRDefault="009A6D48">
            <w:pPr>
              <w:kinsoku w:val="0"/>
              <w:overflowPunct w:val="0"/>
              <w:autoSpaceDE w:val="0"/>
              <w:autoSpaceDN w:val="0"/>
              <w:snapToGrid w:val="0"/>
              <w:spacing w:after="0" w:line="360" w:lineRule="auto"/>
              <w:jc w:val="center"/>
              <w:rPr>
                <w:sz w:val="20"/>
                <w:szCs w:val="20"/>
              </w:rPr>
            </w:pPr>
            <w:r w:rsidRPr="00CF2BDD">
              <w:rPr>
                <w:sz w:val="20"/>
                <w:szCs w:val="20"/>
              </w:rPr>
              <w:t xml:space="preserve">Fatigue load </w:t>
            </w:r>
            <w:r w:rsidRPr="00CF2BDD">
              <w:rPr>
                <w:sz w:val="20"/>
                <w:szCs w:val="20"/>
                <w:lang w:val="en-US" w:eastAsia="zh-CN"/>
              </w:rPr>
              <w:t>amplitude</w:t>
            </w:r>
            <w:r w:rsidRPr="00CF2BDD">
              <w:rPr>
                <w:sz w:val="20"/>
                <w:szCs w:val="20"/>
              </w:rPr>
              <w:t xml:space="preserve"> </w:t>
            </w:r>
            <w:r w:rsidRPr="00CF2BDD">
              <w:rPr>
                <w:position w:val="-4"/>
                <w:sz w:val="20"/>
                <w:szCs w:val="20"/>
              </w:rPr>
              <w:object w:dxaOrig="319" w:dyaOrig="219" w14:anchorId="52CB5755">
                <v:shape id="对象 2" o:spid="_x0000_i1026" type="#_x0000_t75" alt="" style="width:15.5pt;height:11pt;mso-position-horizontal-relative:page;mso-position-vertical-relative:page" o:ole="">
                  <v:fill o:detectmouseclick="t"/>
                  <v:imagedata r:id="rId25" o:title=""/>
                </v:shape>
                <o:OLEObject Type="Embed" ProgID="Equation.3" ShapeID="对象 2" DrawAspect="Content" ObjectID="_1691822074" r:id="rId26"/>
              </w:object>
            </w:r>
            <w:r w:rsidRPr="00CF2BDD">
              <w:rPr>
                <w:sz w:val="20"/>
                <w:szCs w:val="20"/>
              </w:rPr>
              <w:t xml:space="preserve"> (</w:t>
            </w:r>
            <w:proofErr w:type="spellStart"/>
            <w:r w:rsidRPr="00CF2BDD">
              <w:rPr>
                <w:sz w:val="20"/>
                <w:szCs w:val="20"/>
              </w:rPr>
              <w:t>kN</w:t>
            </w:r>
            <w:proofErr w:type="spellEnd"/>
            <w:r w:rsidRPr="00CF2BDD">
              <w:rPr>
                <w:sz w:val="20"/>
                <w:szCs w:val="20"/>
              </w:rPr>
              <w:t>)</w:t>
            </w:r>
          </w:p>
        </w:tc>
        <w:tc>
          <w:tcPr>
            <w:tcW w:w="1099" w:type="pct"/>
            <w:gridSpan w:val="2"/>
            <w:tcBorders>
              <w:top w:val="single" w:sz="12" w:space="0" w:color="auto"/>
              <w:bottom w:val="single" w:sz="4" w:space="0" w:color="auto"/>
            </w:tcBorders>
            <w:vAlign w:val="center"/>
          </w:tcPr>
          <w:p w14:paraId="5D84DF38" w14:textId="77777777" w:rsidR="009A6D48" w:rsidRPr="00CF2BDD" w:rsidRDefault="009A6D48">
            <w:pPr>
              <w:kinsoku w:val="0"/>
              <w:overflowPunct w:val="0"/>
              <w:autoSpaceDE w:val="0"/>
              <w:autoSpaceDN w:val="0"/>
              <w:snapToGrid w:val="0"/>
              <w:spacing w:after="0" w:line="360" w:lineRule="auto"/>
              <w:jc w:val="center"/>
              <w:rPr>
                <w:sz w:val="20"/>
                <w:szCs w:val="20"/>
                <w:lang w:val="en-US" w:eastAsia="zh-CN"/>
              </w:rPr>
            </w:pPr>
            <w:r w:rsidRPr="00CF2BDD">
              <w:rPr>
                <w:sz w:val="20"/>
                <w:szCs w:val="20"/>
                <w:lang w:val="en-US" w:eastAsia="zh-CN"/>
              </w:rPr>
              <w:t>Nominal tensile stress amplitude</w:t>
            </w:r>
          </w:p>
          <w:p w14:paraId="4D7445FA" w14:textId="77777777" w:rsidR="009A6D48" w:rsidRPr="00CF2BDD" w:rsidRDefault="009A6D48">
            <w:pPr>
              <w:kinsoku w:val="0"/>
              <w:overflowPunct w:val="0"/>
              <w:autoSpaceDE w:val="0"/>
              <w:autoSpaceDN w:val="0"/>
              <w:snapToGrid w:val="0"/>
              <w:spacing w:after="0" w:line="360" w:lineRule="auto"/>
              <w:jc w:val="center"/>
              <w:rPr>
                <w:sz w:val="20"/>
                <w:szCs w:val="20"/>
              </w:rPr>
            </w:pPr>
            <w:r w:rsidRPr="00CF2BDD">
              <w:rPr>
                <w:position w:val="-14"/>
                <w:sz w:val="20"/>
                <w:szCs w:val="20"/>
              </w:rPr>
              <w:object w:dxaOrig="499" w:dyaOrig="399" w14:anchorId="5DE238E9">
                <v:shape id="对象 3" o:spid="_x0000_i1027" type="#_x0000_t75" alt="" style="width:25.5pt;height:20.5pt;mso-position-horizontal-relative:page;mso-position-vertical-relative:page" o:ole="">
                  <v:fill o:detectmouseclick="t"/>
                  <v:imagedata r:id="rId27" o:title=""/>
                </v:shape>
                <o:OLEObject Type="Embed" ProgID="Equation.3" ShapeID="对象 3" DrawAspect="Content" ObjectID="_1691822075" r:id="rId28"/>
              </w:object>
            </w:r>
            <w:r w:rsidRPr="00CF2BDD">
              <w:rPr>
                <w:rFonts w:eastAsia="SimSun" w:hint="eastAsia"/>
                <w:position w:val="-10"/>
                <w:sz w:val="20"/>
                <w:szCs w:val="20"/>
                <w:lang w:val="en-US" w:eastAsia="zh-CN"/>
              </w:rPr>
              <w:t xml:space="preserve"> </w:t>
            </w:r>
            <w:r w:rsidRPr="00CF2BDD">
              <w:rPr>
                <w:sz w:val="20"/>
                <w:szCs w:val="20"/>
              </w:rPr>
              <w:t>(</w:t>
            </w:r>
            <w:r w:rsidRPr="00CF2BDD">
              <w:rPr>
                <w:sz w:val="20"/>
                <w:szCs w:val="20"/>
                <w:lang w:val="en-US" w:eastAsia="zh-CN"/>
              </w:rPr>
              <w:t>MPa</w:t>
            </w:r>
            <w:r w:rsidRPr="00CF2BDD">
              <w:rPr>
                <w:sz w:val="20"/>
                <w:szCs w:val="20"/>
              </w:rPr>
              <w:t>)</w:t>
            </w:r>
          </w:p>
        </w:tc>
        <w:tc>
          <w:tcPr>
            <w:tcW w:w="426" w:type="pct"/>
            <w:vMerge w:val="restart"/>
            <w:tcBorders>
              <w:top w:val="single" w:sz="12" w:space="0" w:color="auto"/>
              <w:bottom w:val="single" w:sz="4" w:space="0" w:color="auto"/>
            </w:tcBorders>
            <w:vAlign w:val="center"/>
          </w:tcPr>
          <w:p w14:paraId="00AD7179" w14:textId="77777777" w:rsidR="009A6D48" w:rsidRPr="00CF2BDD" w:rsidRDefault="009A6D48">
            <w:pPr>
              <w:kinsoku w:val="0"/>
              <w:overflowPunct w:val="0"/>
              <w:autoSpaceDE w:val="0"/>
              <w:autoSpaceDN w:val="0"/>
              <w:snapToGrid w:val="0"/>
              <w:spacing w:after="0" w:line="360" w:lineRule="auto"/>
              <w:jc w:val="center"/>
              <w:rPr>
                <w:sz w:val="20"/>
                <w:szCs w:val="20"/>
              </w:rPr>
            </w:pPr>
            <w:r w:rsidRPr="00CF2BDD">
              <w:rPr>
                <w:sz w:val="20"/>
                <w:szCs w:val="20"/>
              </w:rPr>
              <w:t xml:space="preserve">Stress ratio </w:t>
            </w:r>
            <w:r w:rsidRPr="00CF2BDD">
              <w:rPr>
                <w:i/>
                <w:iCs/>
                <w:sz w:val="20"/>
                <w:szCs w:val="20"/>
              </w:rPr>
              <w:t>R</w:t>
            </w:r>
          </w:p>
        </w:tc>
        <w:tc>
          <w:tcPr>
            <w:tcW w:w="1003" w:type="pct"/>
            <w:vMerge w:val="restart"/>
            <w:tcBorders>
              <w:top w:val="single" w:sz="12" w:space="0" w:color="auto"/>
              <w:bottom w:val="single" w:sz="4" w:space="0" w:color="auto"/>
            </w:tcBorders>
            <w:vAlign w:val="center"/>
          </w:tcPr>
          <w:p w14:paraId="18E6E6C8" w14:textId="77777777" w:rsidR="009A6D48" w:rsidRPr="00CF2BDD" w:rsidRDefault="009A6D48">
            <w:pPr>
              <w:kinsoku w:val="0"/>
              <w:overflowPunct w:val="0"/>
              <w:autoSpaceDE w:val="0"/>
              <w:autoSpaceDN w:val="0"/>
              <w:snapToGrid w:val="0"/>
              <w:spacing w:after="0" w:line="360" w:lineRule="auto"/>
              <w:jc w:val="center"/>
              <w:rPr>
                <w:sz w:val="20"/>
                <w:szCs w:val="20"/>
              </w:rPr>
            </w:pPr>
            <w:r w:rsidRPr="00CF2BDD">
              <w:rPr>
                <w:sz w:val="20"/>
                <w:szCs w:val="20"/>
              </w:rPr>
              <w:t xml:space="preserve">Number of cycles </w:t>
            </w:r>
            <w:r w:rsidRPr="00CF2BDD">
              <w:rPr>
                <w:position w:val="-10"/>
                <w:sz w:val="20"/>
                <w:szCs w:val="20"/>
              </w:rPr>
              <w:object w:dxaOrig="219" w:dyaOrig="299" w14:anchorId="4AAE251A">
                <v:shape id="对象 4" o:spid="_x0000_i1028" type="#_x0000_t75" alt="" style="width:11pt;height:15pt;mso-position-horizontal-relative:page;mso-position-vertical-relative:page" o:ole="">
                  <v:fill o:detectmouseclick="t"/>
                  <v:imagedata r:id="rId29" o:title=""/>
                </v:shape>
                <o:OLEObject Type="Embed" ProgID="Equation.3" ShapeID="对象 4" DrawAspect="Content" ObjectID="_1691822076" r:id="rId30"/>
              </w:object>
            </w:r>
          </w:p>
          <w:p w14:paraId="6D30467E" w14:textId="77777777" w:rsidR="009A6D48" w:rsidRPr="00CF2BDD" w:rsidRDefault="009A6D48">
            <w:pPr>
              <w:kinsoku w:val="0"/>
              <w:overflowPunct w:val="0"/>
              <w:autoSpaceDE w:val="0"/>
              <w:autoSpaceDN w:val="0"/>
              <w:snapToGrid w:val="0"/>
              <w:spacing w:after="0" w:line="360" w:lineRule="auto"/>
              <w:jc w:val="center"/>
              <w:rPr>
                <w:sz w:val="20"/>
                <w:szCs w:val="20"/>
              </w:rPr>
            </w:pPr>
            <w:r w:rsidRPr="00CF2BDD">
              <w:rPr>
                <w:sz w:val="20"/>
                <w:szCs w:val="20"/>
              </w:rPr>
              <w:t xml:space="preserve"> (</w:t>
            </w:r>
            <w:r w:rsidRPr="00CF2BDD">
              <w:rPr>
                <w:position w:val="-6"/>
                <w:sz w:val="20"/>
                <w:szCs w:val="20"/>
              </w:rPr>
              <w:object w:dxaOrig="399" w:dyaOrig="279" w14:anchorId="15D223D9">
                <v:shape id="对象 5" o:spid="_x0000_i1029" type="#_x0000_t75" style="width:20pt;height:14pt;mso-position-horizontal-relative:page;mso-position-vertical-relative:page" o:ole="">
                  <v:fill o:detectmouseclick="t"/>
                  <v:imagedata r:id="rId31" o:title=""/>
                </v:shape>
                <o:OLEObject Type="Embed" ProgID="Equation.3" ShapeID="对象 5" DrawAspect="Content" ObjectID="_1691822077" r:id="rId32"/>
              </w:object>
            </w:r>
            <w:r w:rsidRPr="00CF2BDD">
              <w:rPr>
                <w:sz w:val="20"/>
                <w:szCs w:val="20"/>
              </w:rPr>
              <w:t>)</w:t>
            </w:r>
          </w:p>
        </w:tc>
        <w:tc>
          <w:tcPr>
            <w:tcW w:w="570" w:type="pct"/>
            <w:vMerge w:val="restart"/>
            <w:tcBorders>
              <w:top w:val="single" w:sz="12" w:space="0" w:color="auto"/>
              <w:bottom w:val="single" w:sz="4" w:space="0" w:color="auto"/>
            </w:tcBorders>
            <w:vAlign w:val="center"/>
          </w:tcPr>
          <w:p w14:paraId="700D522F" w14:textId="77777777" w:rsidR="009A6D48" w:rsidRPr="00CF2BDD" w:rsidRDefault="009A6D48">
            <w:pPr>
              <w:kinsoku w:val="0"/>
              <w:overflowPunct w:val="0"/>
              <w:autoSpaceDE w:val="0"/>
              <w:autoSpaceDN w:val="0"/>
              <w:snapToGrid w:val="0"/>
              <w:spacing w:after="0" w:line="360" w:lineRule="auto"/>
              <w:jc w:val="center"/>
              <w:rPr>
                <w:sz w:val="20"/>
                <w:szCs w:val="20"/>
              </w:rPr>
            </w:pPr>
            <w:r w:rsidRPr="00CF2BDD">
              <w:rPr>
                <w:sz w:val="20"/>
                <w:szCs w:val="20"/>
              </w:rPr>
              <w:t xml:space="preserve">Frequency </w:t>
            </w:r>
            <w:r w:rsidRPr="00CF2BDD">
              <w:rPr>
                <w:i/>
                <w:iCs/>
                <w:sz w:val="20"/>
                <w:szCs w:val="20"/>
              </w:rPr>
              <w:t xml:space="preserve">f </w:t>
            </w:r>
            <w:r w:rsidRPr="00CF2BDD">
              <w:rPr>
                <w:sz w:val="20"/>
                <w:szCs w:val="20"/>
              </w:rPr>
              <w:t>(Hz)</w:t>
            </w:r>
          </w:p>
        </w:tc>
      </w:tr>
      <w:tr w:rsidR="009A6D48" w:rsidRPr="00CF2BDD" w14:paraId="3A04C092" w14:textId="77777777">
        <w:trPr>
          <w:trHeight w:val="372"/>
          <w:jc w:val="center"/>
        </w:trPr>
        <w:tc>
          <w:tcPr>
            <w:tcW w:w="728" w:type="pct"/>
            <w:vMerge/>
            <w:tcBorders>
              <w:top w:val="single" w:sz="4" w:space="0" w:color="auto"/>
              <w:bottom w:val="single" w:sz="12" w:space="0" w:color="auto"/>
            </w:tcBorders>
            <w:vAlign w:val="center"/>
          </w:tcPr>
          <w:p w14:paraId="66FB6DD1" w14:textId="77777777" w:rsidR="009A6D48" w:rsidRPr="00CF2BDD" w:rsidRDefault="009A6D48">
            <w:pPr>
              <w:kinsoku w:val="0"/>
              <w:overflowPunct w:val="0"/>
              <w:autoSpaceDE w:val="0"/>
              <w:autoSpaceDN w:val="0"/>
              <w:snapToGrid w:val="0"/>
              <w:spacing w:after="0" w:line="360" w:lineRule="auto"/>
              <w:jc w:val="center"/>
              <w:rPr>
                <w:sz w:val="20"/>
                <w:szCs w:val="20"/>
              </w:rPr>
            </w:pPr>
          </w:p>
        </w:tc>
        <w:tc>
          <w:tcPr>
            <w:tcW w:w="587" w:type="pct"/>
            <w:vMerge/>
            <w:tcBorders>
              <w:top w:val="single" w:sz="4" w:space="0" w:color="auto"/>
              <w:bottom w:val="single" w:sz="12" w:space="0" w:color="auto"/>
            </w:tcBorders>
            <w:vAlign w:val="center"/>
          </w:tcPr>
          <w:p w14:paraId="56B0D82C" w14:textId="77777777" w:rsidR="009A6D48" w:rsidRPr="00CF2BDD" w:rsidRDefault="009A6D48">
            <w:pPr>
              <w:kinsoku w:val="0"/>
              <w:overflowPunct w:val="0"/>
              <w:autoSpaceDE w:val="0"/>
              <w:autoSpaceDN w:val="0"/>
              <w:snapToGrid w:val="0"/>
              <w:spacing w:after="0" w:line="360" w:lineRule="auto"/>
              <w:jc w:val="center"/>
              <w:rPr>
                <w:sz w:val="20"/>
                <w:szCs w:val="20"/>
              </w:rPr>
            </w:pPr>
          </w:p>
        </w:tc>
        <w:tc>
          <w:tcPr>
            <w:tcW w:w="583" w:type="pct"/>
            <w:vMerge/>
            <w:tcBorders>
              <w:top w:val="single" w:sz="4" w:space="0" w:color="auto"/>
              <w:bottom w:val="single" w:sz="12" w:space="0" w:color="auto"/>
            </w:tcBorders>
            <w:vAlign w:val="center"/>
          </w:tcPr>
          <w:p w14:paraId="5961E361" w14:textId="77777777" w:rsidR="009A6D48" w:rsidRPr="00CF2BDD" w:rsidRDefault="009A6D48">
            <w:pPr>
              <w:kinsoku w:val="0"/>
              <w:overflowPunct w:val="0"/>
              <w:autoSpaceDE w:val="0"/>
              <w:autoSpaceDN w:val="0"/>
              <w:snapToGrid w:val="0"/>
              <w:spacing w:after="0" w:line="360" w:lineRule="auto"/>
              <w:jc w:val="center"/>
              <w:rPr>
                <w:sz w:val="20"/>
                <w:szCs w:val="20"/>
              </w:rPr>
            </w:pPr>
          </w:p>
        </w:tc>
        <w:tc>
          <w:tcPr>
            <w:tcW w:w="530" w:type="pct"/>
            <w:tcBorders>
              <w:top w:val="single" w:sz="4" w:space="0" w:color="auto"/>
              <w:bottom w:val="single" w:sz="12" w:space="0" w:color="auto"/>
            </w:tcBorders>
            <w:vAlign w:val="center"/>
          </w:tcPr>
          <w:p w14:paraId="1B5CE073" w14:textId="77777777" w:rsidR="009A6D48" w:rsidRPr="00CF2BDD" w:rsidRDefault="009A6D48">
            <w:pPr>
              <w:kinsoku w:val="0"/>
              <w:overflowPunct w:val="0"/>
              <w:autoSpaceDE w:val="0"/>
              <w:autoSpaceDN w:val="0"/>
              <w:snapToGrid w:val="0"/>
              <w:spacing w:after="0" w:line="360" w:lineRule="auto"/>
              <w:jc w:val="center"/>
              <w:rPr>
                <w:sz w:val="20"/>
                <w:szCs w:val="20"/>
              </w:rPr>
            </w:pPr>
            <w:r w:rsidRPr="00CF2BDD">
              <w:rPr>
                <w:sz w:val="20"/>
                <w:szCs w:val="20"/>
                <w:lang w:val="en-US" w:eastAsia="zh-CN"/>
              </w:rPr>
              <w:t>Spacing-40mm</w:t>
            </w:r>
          </w:p>
        </w:tc>
        <w:tc>
          <w:tcPr>
            <w:tcW w:w="569" w:type="pct"/>
            <w:tcBorders>
              <w:top w:val="single" w:sz="4" w:space="0" w:color="auto"/>
              <w:bottom w:val="single" w:sz="12" w:space="0" w:color="auto"/>
            </w:tcBorders>
            <w:vAlign w:val="center"/>
          </w:tcPr>
          <w:p w14:paraId="551B57F2" w14:textId="77777777" w:rsidR="009A6D48" w:rsidRPr="00CF2BDD" w:rsidRDefault="009A6D48">
            <w:pPr>
              <w:kinsoku w:val="0"/>
              <w:overflowPunct w:val="0"/>
              <w:autoSpaceDE w:val="0"/>
              <w:autoSpaceDN w:val="0"/>
              <w:snapToGrid w:val="0"/>
              <w:spacing w:after="0" w:line="360" w:lineRule="auto"/>
              <w:jc w:val="center"/>
              <w:rPr>
                <w:sz w:val="20"/>
                <w:szCs w:val="20"/>
              </w:rPr>
            </w:pPr>
            <w:r w:rsidRPr="00CF2BDD">
              <w:rPr>
                <w:sz w:val="20"/>
                <w:szCs w:val="20"/>
                <w:lang w:val="en-US" w:eastAsia="zh-CN"/>
              </w:rPr>
              <w:t>Spacing-80mm</w:t>
            </w:r>
          </w:p>
        </w:tc>
        <w:tc>
          <w:tcPr>
            <w:tcW w:w="426" w:type="pct"/>
            <w:vMerge/>
            <w:tcBorders>
              <w:top w:val="single" w:sz="4" w:space="0" w:color="auto"/>
              <w:bottom w:val="single" w:sz="12" w:space="0" w:color="auto"/>
            </w:tcBorders>
            <w:vAlign w:val="center"/>
          </w:tcPr>
          <w:p w14:paraId="1509B349" w14:textId="77777777" w:rsidR="009A6D48" w:rsidRPr="00CF2BDD" w:rsidRDefault="009A6D48">
            <w:pPr>
              <w:kinsoku w:val="0"/>
              <w:overflowPunct w:val="0"/>
              <w:autoSpaceDE w:val="0"/>
              <w:autoSpaceDN w:val="0"/>
              <w:snapToGrid w:val="0"/>
              <w:spacing w:after="0" w:line="360" w:lineRule="auto"/>
              <w:jc w:val="center"/>
              <w:rPr>
                <w:sz w:val="20"/>
                <w:szCs w:val="20"/>
              </w:rPr>
            </w:pPr>
          </w:p>
        </w:tc>
        <w:tc>
          <w:tcPr>
            <w:tcW w:w="1003" w:type="pct"/>
            <w:vMerge/>
            <w:tcBorders>
              <w:top w:val="single" w:sz="4" w:space="0" w:color="auto"/>
              <w:bottom w:val="single" w:sz="12" w:space="0" w:color="auto"/>
            </w:tcBorders>
            <w:vAlign w:val="center"/>
          </w:tcPr>
          <w:p w14:paraId="302FBF3A" w14:textId="77777777" w:rsidR="009A6D48" w:rsidRPr="00CF2BDD" w:rsidRDefault="009A6D48">
            <w:pPr>
              <w:kinsoku w:val="0"/>
              <w:overflowPunct w:val="0"/>
              <w:autoSpaceDE w:val="0"/>
              <w:autoSpaceDN w:val="0"/>
              <w:snapToGrid w:val="0"/>
              <w:spacing w:after="0" w:line="360" w:lineRule="auto"/>
              <w:jc w:val="center"/>
              <w:rPr>
                <w:sz w:val="20"/>
                <w:szCs w:val="20"/>
              </w:rPr>
            </w:pPr>
          </w:p>
        </w:tc>
        <w:tc>
          <w:tcPr>
            <w:tcW w:w="570" w:type="pct"/>
            <w:vMerge/>
            <w:tcBorders>
              <w:top w:val="single" w:sz="4" w:space="0" w:color="auto"/>
              <w:bottom w:val="single" w:sz="12" w:space="0" w:color="auto"/>
            </w:tcBorders>
            <w:vAlign w:val="center"/>
          </w:tcPr>
          <w:p w14:paraId="32C7E764" w14:textId="77777777" w:rsidR="009A6D48" w:rsidRPr="00CF2BDD" w:rsidRDefault="009A6D48">
            <w:pPr>
              <w:kinsoku w:val="0"/>
              <w:overflowPunct w:val="0"/>
              <w:autoSpaceDE w:val="0"/>
              <w:autoSpaceDN w:val="0"/>
              <w:snapToGrid w:val="0"/>
              <w:spacing w:after="0" w:line="360" w:lineRule="auto"/>
              <w:jc w:val="center"/>
              <w:rPr>
                <w:sz w:val="20"/>
                <w:szCs w:val="20"/>
              </w:rPr>
            </w:pPr>
          </w:p>
        </w:tc>
      </w:tr>
      <w:tr w:rsidR="009A6D48" w:rsidRPr="00CF2BDD" w14:paraId="7CFB2B03" w14:textId="77777777">
        <w:trPr>
          <w:trHeight w:val="334"/>
          <w:jc w:val="center"/>
        </w:trPr>
        <w:tc>
          <w:tcPr>
            <w:tcW w:w="728" w:type="pct"/>
            <w:tcBorders>
              <w:top w:val="single" w:sz="12" w:space="0" w:color="auto"/>
              <w:bottom w:val="nil"/>
            </w:tcBorders>
            <w:vAlign w:val="center"/>
          </w:tcPr>
          <w:p w14:paraId="635C6153" w14:textId="77777777" w:rsidR="009A6D48" w:rsidRPr="00CF2BDD" w:rsidRDefault="009A6D48">
            <w:pPr>
              <w:kinsoku w:val="0"/>
              <w:overflowPunct w:val="0"/>
              <w:autoSpaceDE w:val="0"/>
              <w:autoSpaceDN w:val="0"/>
              <w:snapToGrid w:val="0"/>
              <w:spacing w:after="0" w:line="360" w:lineRule="auto"/>
              <w:jc w:val="center"/>
              <w:rPr>
                <w:sz w:val="20"/>
                <w:szCs w:val="20"/>
              </w:rPr>
            </w:pPr>
            <w:r w:rsidRPr="00CF2BDD">
              <w:rPr>
                <w:sz w:val="20"/>
                <w:szCs w:val="20"/>
              </w:rPr>
              <w:t>First phase</w:t>
            </w:r>
          </w:p>
        </w:tc>
        <w:tc>
          <w:tcPr>
            <w:tcW w:w="587" w:type="pct"/>
            <w:tcBorders>
              <w:top w:val="single" w:sz="12" w:space="0" w:color="auto"/>
              <w:bottom w:val="nil"/>
            </w:tcBorders>
            <w:vAlign w:val="center"/>
          </w:tcPr>
          <w:p w14:paraId="6A0EA782" w14:textId="77777777" w:rsidR="009A6D48" w:rsidRPr="00CF2BDD" w:rsidRDefault="009A6D48">
            <w:pPr>
              <w:kinsoku w:val="0"/>
              <w:overflowPunct w:val="0"/>
              <w:autoSpaceDE w:val="0"/>
              <w:autoSpaceDN w:val="0"/>
              <w:snapToGrid w:val="0"/>
              <w:spacing w:after="0" w:line="360" w:lineRule="auto"/>
              <w:jc w:val="center"/>
              <w:rPr>
                <w:sz w:val="20"/>
                <w:szCs w:val="20"/>
              </w:rPr>
            </w:pPr>
            <w:r w:rsidRPr="00CF2BDD">
              <w:rPr>
                <w:sz w:val="20"/>
                <w:szCs w:val="20"/>
              </w:rPr>
              <w:t xml:space="preserve">50 </w:t>
            </w:r>
            <w:r w:rsidRPr="00CF2BDD">
              <w:rPr>
                <w:rFonts w:hint="eastAsia"/>
                <w:sz w:val="20"/>
                <w:szCs w:val="20"/>
                <w:lang w:val="en-US" w:eastAsia="zh-CN"/>
              </w:rPr>
              <w:t>-</w:t>
            </w:r>
            <w:r w:rsidRPr="00CF2BDD">
              <w:rPr>
                <w:sz w:val="20"/>
                <w:szCs w:val="20"/>
              </w:rPr>
              <w:t xml:space="preserve"> 200</w:t>
            </w:r>
          </w:p>
        </w:tc>
        <w:tc>
          <w:tcPr>
            <w:tcW w:w="583" w:type="pct"/>
            <w:tcBorders>
              <w:top w:val="single" w:sz="12" w:space="0" w:color="auto"/>
              <w:bottom w:val="nil"/>
            </w:tcBorders>
            <w:vAlign w:val="center"/>
          </w:tcPr>
          <w:p w14:paraId="4F3D17D1" w14:textId="77777777" w:rsidR="009A6D48" w:rsidRPr="00CF2BDD" w:rsidRDefault="009A6D48">
            <w:pPr>
              <w:kinsoku w:val="0"/>
              <w:overflowPunct w:val="0"/>
              <w:autoSpaceDE w:val="0"/>
              <w:autoSpaceDN w:val="0"/>
              <w:snapToGrid w:val="0"/>
              <w:spacing w:after="0" w:line="360" w:lineRule="auto"/>
              <w:jc w:val="center"/>
              <w:rPr>
                <w:sz w:val="20"/>
                <w:szCs w:val="20"/>
              </w:rPr>
            </w:pPr>
            <w:r w:rsidRPr="00CF2BDD">
              <w:rPr>
                <w:sz w:val="20"/>
                <w:szCs w:val="20"/>
              </w:rPr>
              <w:t>150</w:t>
            </w:r>
          </w:p>
        </w:tc>
        <w:tc>
          <w:tcPr>
            <w:tcW w:w="530" w:type="pct"/>
            <w:tcBorders>
              <w:top w:val="single" w:sz="12" w:space="0" w:color="auto"/>
              <w:bottom w:val="nil"/>
            </w:tcBorders>
            <w:vAlign w:val="center"/>
          </w:tcPr>
          <w:p w14:paraId="75C794D9" w14:textId="77777777" w:rsidR="009A6D48" w:rsidRPr="00CF2BDD" w:rsidRDefault="009A6D48">
            <w:pPr>
              <w:kinsoku w:val="0"/>
              <w:overflowPunct w:val="0"/>
              <w:autoSpaceDE w:val="0"/>
              <w:autoSpaceDN w:val="0"/>
              <w:snapToGrid w:val="0"/>
              <w:spacing w:after="0" w:line="360" w:lineRule="auto"/>
              <w:jc w:val="center"/>
              <w:rPr>
                <w:rFonts w:eastAsia="SimSun"/>
                <w:sz w:val="20"/>
                <w:szCs w:val="20"/>
                <w:lang w:val="en-US" w:eastAsia="zh-CN"/>
              </w:rPr>
            </w:pPr>
            <w:r w:rsidRPr="00CF2BDD">
              <w:rPr>
                <w:sz w:val="20"/>
                <w:szCs w:val="20"/>
                <w:lang w:val="en-US" w:eastAsia="zh-CN"/>
              </w:rPr>
              <w:t>6.61</w:t>
            </w:r>
          </w:p>
        </w:tc>
        <w:tc>
          <w:tcPr>
            <w:tcW w:w="569" w:type="pct"/>
            <w:tcBorders>
              <w:top w:val="single" w:sz="12" w:space="0" w:color="auto"/>
              <w:bottom w:val="nil"/>
            </w:tcBorders>
            <w:vAlign w:val="center"/>
          </w:tcPr>
          <w:p w14:paraId="04A64691" w14:textId="77777777" w:rsidR="009A6D48" w:rsidRPr="00CF2BDD" w:rsidRDefault="009A6D48">
            <w:pPr>
              <w:kinsoku w:val="0"/>
              <w:overflowPunct w:val="0"/>
              <w:autoSpaceDE w:val="0"/>
              <w:autoSpaceDN w:val="0"/>
              <w:snapToGrid w:val="0"/>
              <w:spacing w:after="0" w:line="360" w:lineRule="auto"/>
              <w:jc w:val="center"/>
              <w:rPr>
                <w:rFonts w:eastAsia="SimSun"/>
                <w:sz w:val="20"/>
                <w:szCs w:val="20"/>
                <w:lang w:val="en-US" w:eastAsia="zh-CN"/>
              </w:rPr>
            </w:pPr>
            <w:r w:rsidRPr="00CF2BDD">
              <w:rPr>
                <w:sz w:val="20"/>
                <w:szCs w:val="20"/>
                <w:lang w:val="en-US" w:eastAsia="zh-CN"/>
              </w:rPr>
              <w:t>6.72</w:t>
            </w:r>
          </w:p>
        </w:tc>
        <w:tc>
          <w:tcPr>
            <w:tcW w:w="426" w:type="pct"/>
            <w:tcBorders>
              <w:top w:val="single" w:sz="12" w:space="0" w:color="auto"/>
              <w:bottom w:val="nil"/>
            </w:tcBorders>
            <w:vAlign w:val="center"/>
          </w:tcPr>
          <w:p w14:paraId="79EDD45B" w14:textId="77777777" w:rsidR="009A6D48" w:rsidRPr="00CF2BDD" w:rsidRDefault="009A6D48">
            <w:pPr>
              <w:kinsoku w:val="0"/>
              <w:overflowPunct w:val="0"/>
              <w:autoSpaceDE w:val="0"/>
              <w:autoSpaceDN w:val="0"/>
              <w:snapToGrid w:val="0"/>
              <w:spacing w:after="0" w:line="360" w:lineRule="auto"/>
              <w:jc w:val="center"/>
              <w:rPr>
                <w:sz w:val="20"/>
                <w:szCs w:val="20"/>
              </w:rPr>
            </w:pPr>
            <w:r w:rsidRPr="00CF2BDD">
              <w:rPr>
                <w:sz w:val="20"/>
                <w:szCs w:val="20"/>
              </w:rPr>
              <w:t>0.25</w:t>
            </w:r>
          </w:p>
        </w:tc>
        <w:tc>
          <w:tcPr>
            <w:tcW w:w="1003" w:type="pct"/>
            <w:tcBorders>
              <w:top w:val="single" w:sz="12" w:space="0" w:color="auto"/>
              <w:bottom w:val="nil"/>
            </w:tcBorders>
            <w:vAlign w:val="center"/>
          </w:tcPr>
          <w:p w14:paraId="33F8A34A" w14:textId="77777777" w:rsidR="009A6D48" w:rsidRPr="00CF2BDD" w:rsidRDefault="009A6D48">
            <w:pPr>
              <w:kinsoku w:val="0"/>
              <w:overflowPunct w:val="0"/>
              <w:autoSpaceDE w:val="0"/>
              <w:autoSpaceDN w:val="0"/>
              <w:snapToGrid w:val="0"/>
              <w:spacing w:after="0" w:line="360" w:lineRule="auto"/>
              <w:jc w:val="center"/>
              <w:rPr>
                <w:sz w:val="20"/>
                <w:szCs w:val="20"/>
              </w:rPr>
            </w:pPr>
            <w:r w:rsidRPr="00CF2BDD">
              <w:rPr>
                <w:sz w:val="20"/>
                <w:szCs w:val="20"/>
              </w:rPr>
              <w:t>2.7</w:t>
            </w:r>
          </w:p>
        </w:tc>
        <w:tc>
          <w:tcPr>
            <w:tcW w:w="570" w:type="pct"/>
            <w:tcBorders>
              <w:top w:val="single" w:sz="12" w:space="0" w:color="auto"/>
              <w:bottom w:val="nil"/>
            </w:tcBorders>
            <w:vAlign w:val="center"/>
          </w:tcPr>
          <w:p w14:paraId="649D2E04" w14:textId="77777777" w:rsidR="009A6D48" w:rsidRPr="00CF2BDD" w:rsidRDefault="009A6D48">
            <w:pPr>
              <w:kinsoku w:val="0"/>
              <w:overflowPunct w:val="0"/>
              <w:autoSpaceDE w:val="0"/>
              <w:autoSpaceDN w:val="0"/>
              <w:snapToGrid w:val="0"/>
              <w:spacing w:after="0" w:line="360" w:lineRule="auto"/>
              <w:jc w:val="center"/>
              <w:rPr>
                <w:sz w:val="20"/>
                <w:szCs w:val="20"/>
              </w:rPr>
            </w:pPr>
            <w:r w:rsidRPr="00CF2BDD">
              <w:rPr>
                <w:sz w:val="20"/>
                <w:szCs w:val="20"/>
              </w:rPr>
              <w:t>3.0</w:t>
            </w:r>
          </w:p>
        </w:tc>
      </w:tr>
      <w:tr w:rsidR="009A6D48" w:rsidRPr="00CF2BDD" w14:paraId="4A8E1227" w14:textId="77777777">
        <w:trPr>
          <w:trHeight w:val="271"/>
          <w:jc w:val="center"/>
        </w:trPr>
        <w:tc>
          <w:tcPr>
            <w:tcW w:w="728" w:type="pct"/>
            <w:tcBorders>
              <w:top w:val="nil"/>
            </w:tcBorders>
            <w:vAlign w:val="center"/>
          </w:tcPr>
          <w:p w14:paraId="4AAE10F1" w14:textId="77777777" w:rsidR="009A6D48" w:rsidRPr="00CF2BDD" w:rsidRDefault="009A6D48">
            <w:pPr>
              <w:kinsoku w:val="0"/>
              <w:overflowPunct w:val="0"/>
              <w:autoSpaceDE w:val="0"/>
              <w:autoSpaceDN w:val="0"/>
              <w:snapToGrid w:val="0"/>
              <w:spacing w:after="0" w:line="360" w:lineRule="auto"/>
              <w:jc w:val="center"/>
              <w:rPr>
                <w:sz w:val="20"/>
                <w:szCs w:val="20"/>
              </w:rPr>
            </w:pPr>
            <w:r w:rsidRPr="00CF2BDD">
              <w:rPr>
                <w:sz w:val="20"/>
                <w:szCs w:val="20"/>
              </w:rPr>
              <w:t>Second phase</w:t>
            </w:r>
          </w:p>
        </w:tc>
        <w:tc>
          <w:tcPr>
            <w:tcW w:w="587" w:type="pct"/>
            <w:tcBorders>
              <w:top w:val="nil"/>
            </w:tcBorders>
            <w:vAlign w:val="center"/>
          </w:tcPr>
          <w:p w14:paraId="12CCDB53" w14:textId="77777777" w:rsidR="009A6D48" w:rsidRPr="00CF2BDD" w:rsidRDefault="009A6D48">
            <w:pPr>
              <w:kinsoku w:val="0"/>
              <w:overflowPunct w:val="0"/>
              <w:autoSpaceDE w:val="0"/>
              <w:autoSpaceDN w:val="0"/>
              <w:snapToGrid w:val="0"/>
              <w:spacing w:after="0" w:line="360" w:lineRule="auto"/>
              <w:jc w:val="center"/>
              <w:rPr>
                <w:sz w:val="20"/>
                <w:szCs w:val="20"/>
              </w:rPr>
            </w:pPr>
            <w:r w:rsidRPr="00CF2BDD">
              <w:rPr>
                <w:sz w:val="20"/>
                <w:szCs w:val="20"/>
              </w:rPr>
              <w:t xml:space="preserve">75 </w:t>
            </w:r>
            <w:r w:rsidRPr="00CF2BDD">
              <w:rPr>
                <w:rFonts w:hint="eastAsia"/>
                <w:sz w:val="20"/>
                <w:szCs w:val="20"/>
                <w:lang w:val="en-US" w:eastAsia="zh-CN"/>
              </w:rPr>
              <w:t>-</w:t>
            </w:r>
            <w:r w:rsidRPr="00CF2BDD">
              <w:rPr>
                <w:sz w:val="20"/>
                <w:szCs w:val="20"/>
              </w:rPr>
              <w:t xml:space="preserve"> 300</w:t>
            </w:r>
          </w:p>
        </w:tc>
        <w:tc>
          <w:tcPr>
            <w:tcW w:w="583" w:type="pct"/>
            <w:tcBorders>
              <w:top w:val="nil"/>
            </w:tcBorders>
            <w:vAlign w:val="center"/>
          </w:tcPr>
          <w:p w14:paraId="5806B699" w14:textId="77777777" w:rsidR="009A6D48" w:rsidRPr="00CF2BDD" w:rsidRDefault="009A6D48">
            <w:pPr>
              <w:kinsoku w:val="0"/>
              <w:overflowPunct w:val="0"/>
              <w:autoSpaceDE w:val="0"/>
              <w:autoSpaceDN w:val="0"/>
              <w:snapToGrid w:val="0"/>
              <w:spacing w:after="0" w:line="360" w:lineRule="auto"/>
              <w:jc w:val="center"/>
              <w:rPr>
                <w:sz w:val="20"/>
                <w:szCs w:val="20"/>
              </w:rPr>
            </w:pPr>
            <w:r w:rsidRPr="00CF2BDD">
              <w:rPr>
                <w:sz w:val="20"/>
                <w:szCs w:val="20"/>
              </w:rPr>
              <w:t>225</w:t>
            </w:r>
          </w:p>
        </w:tc>
        <w:tc>
          <w:tcPr>
            <w:tcW w:w="530" w:type="pct"/>
            <w:tcBorders>
              <w:top w:val="nil"/>
            </w:tcBorders>
            <w:vAlign w:val="center"/>
          </w:tcPr>
          <w:p w14:paraId="1497F54F" w14:textId="77777777" w:rsidR="009A6D48" w:rsidRPr="00CF2BDD" w:rsidRDefault="009A6D48">
            <w:pPr>
              <w:kinsoku w:val="0"/>
              <w:overflowPunct w:val="0"/>
              <w:autoSpaceDE w:val="0"/>
              <w:autoSpaceDN w:val="0"/>
              <w:snapToGrid w:val="0"/>
              <w:spacing w:after="0" w:line="360" w:lineRule="auto"/>
              <w:jc w:val="center"/>
              <w:rPr>
                <w:rFonts w:eastAsia="SimSun"/>
                <w:sz w:val="20"/>
                <w:szCs w:val="20"/>
                <w:lang w:val="en-US" w:eastAsia="zh-CN"/>
              </w:rPr>
            </w:pPr>
            <w:r w:rsidRPr="00CF2BDD">
              <w:rPr>
                <w:sz w:val="20"/>
                <w:szCs w:val="20"/>
                <w:lang w:val="en-US" w:eastAsia="zh-CN"/>
              </w:rPr>
              <w:t>9.91</w:t>
            </w:r>
          </w:p>
        </w:tc>
        <w:tc>
          <w:tcPr>
            <w:tcW w:w="569" w:type="pct"/>
            <w:tcBorders>
              <w:top w:val="nil"/>
            </w:tcBorders>
            <w:vAlign w:val="center"/>
          </w:tcPr>
          <w:p w14:paraId="24AA967E" w14:textId="77777777" w:rsidR="009A6D48" w:rsidRPr="00CF2BDD" w:rsidRDefault="009A6D48">
            <w:pPr>
              <w:kinsoku w:val="0"/>
              <w:overflowPunct w:val="0"/>
              <w:autoSpaceDE w:val="0"/>
              <w:autoSpaceDN w:val="0"/>
              <w:snapToGrid w:val="0"/>
              <w:spacing w:after="0" w:line="360" w:lineRule="auto"/>
              <w:jc w:val="center"/>
              <w:rPr>
                <w:rFonts w:eastAsia="SimSun"/>
                <w:sz w:val="20"/>
                <w:szCs w:val="20"/>
                <w:lang w:val="en-US" w:eastAsia="zh-CN"/>
              </w:rPr>
            </w:pPr>
            <w:r w:rsidRPr="00CF2BDD">
              <w:rPr>
                <w:sz w:val="20"/>
                <w:szCs w:val="20"/>
                <w:lang w:val="en-US" w:eastAsia="zh-CN"/>
              </w:rPr>
              <w:t>10.08</w:t>
            </w:r>
          </w:p>
        </w:tc>
        <w:tc>
          <w:tcPr>
            <w:tcW w:w="426" w:type="pct"/>
            <w:tcBorders>
              <w:top w:val="nil"/>
            </w:tcBorders>
            <w:vAlign w:val="center"/>
          </w:tcPr>
          <w:p w14:paraId="3F5C1B7E" w14:textId="77777777" w:rsidR="009A6D48" w:rsidRPr="00CF2BDD" w:rsidRDefault="009A6D48">
            <w:pPr>
              <w:kinsoku w:val="0"/>
              <w:overflowPunct w:val="0"/>
              <w:autoSpaceDE w:val="0"/>
              <w:autoSpaceDN w:val="0"/>
              <w:snapToGrid w:val="0"/>
              <w:spacing w:after="0" w:line="360" w:lineRule="auto"/>
              <w:jc w:val="center"/>
              <w:rPr>
                <w:sz w:val="20"/>
                <w:szCs w:val="20"/>
              </w:rPr>
            </w:pPr>
            <w:r w:rsidRPr="00CF2BDD">
              <w:rPr>
                <w:sz w:val="20"/>
                <w:szCs w:val="20"/>
              </w:rPr>
              <w:t>0.25</w:t>
            </w:r>
          </w:p>
        </w:tc>
        <w:tc>
          <w:tcPr>
            <w:tcW w:w="1003" w:type="pct"/>
            <w:tcBorders>
              <w:top w:val="nil"/>
            </w:tcBorders>
            <w:vAlign w:val="center"/>
          </w:tcPr>
          <w:p w14:paraId="4B9781B2" w14:textId="77777777" w:rsidR="009A6D48" w:rsidRPr="00CF2BDD" w:rsidRDefault="009A6D48">
            <w:pPr>
              <w:kinsoku w:val="0"/>
              <w:overflowPunct w:val="0"/>
              <w:autoSpaceDE w:val="0"/>
              <w:autoSpaceDN w:val="0"/>
              <w:snapToGrid w:val="0"/>
              <w:spacing w:after="0" w:line="360" w:lineRule="auto"/>
              <w:jc w:val="center"/>
              <w:rPr>
                <w:sz w:val="20"/>
                <w:szCs w:val="20"/>
              </w:rPr>
            </w:pPr>
            <w:r w:rsidRPr="00CF2BDD">
              <w:rPr>
                <w:sz w:val="20"/>
                <w:szCs w:val="20"/>
              </w:rPr>
              <w:t>1.0</w:t>
            </w:r>
          </w:p>
        </w:tc>
        <w:tc>
          <w:tcPr>
            <w:tcW w:w="570" w:type="pct"/>
            <w:tcBorders>
              <w:top w:val="nil"/>
            </w:tcBorders>
            <w:vAlign w:val="center"/>
          </w:tcPr>
          <w:p w14:paraId="0E576A1A" w14:textId="77777777" w:rsidR="009A6D48" w:rsidRPr="00CF2BDD" w:rsidRDefault="009A6D48">
            <w:pPr>
              <w:kinsoku w:val="0"/>
              <w:overflowPunct w:val="0"/>
              <w:autoSpaceDE w:val="0"/>
              <w:autoSpaceDN w:val="0"/>
              <w:snapToGrid w:val="0"/>
              <w:spacing w:after="0" w:line="360" w:lineRule="auto"/>
              <w:jc w:val="center"/>
              <w:rPr>
                <w:sz w:val="20"/>
                <w:szCs w:val="20"/>
              </w:rPr>
            </w:pPr>
            <w:r w:rsidRPr="00CF2BDD">
              <w:rPr>
                <w:sz w:val="20"/>
                <w:szCs w:val="20"/>
              </w:rPr>
              <w:t>3.0</w:t>
            </w:r>
          </w:p>
        </w:tc>
      </w:tr>
      <w:tr w:rsidR="009A6D48" w:rsidRPr="00CF2BDD" w14:paraId="772D2649" w14:textId="77777777">
        <w:trPr>
          <w:trHeight w:val="247"/>
          <w:jc w:val="center"/>
        </w:trPr>
        <w:tc>
          <w:tcPr>
            <w:tcW w:w="728" w:type="pct"/>
            <w:tcBorders>
              <w:bottom w:val="nil"/>
            </w:tcBorders>
            <w:vAlign w:val="center"/>
          </w:tcPr>
          <w:p w14:paraId="475B508A" w14:textId="77777777" w:rsidR="009A6D48" w:rsidRPr="00CF2BDD" w:rsidRDefault="009A6D48">
            <w:pPr>
              <w:kinsoku w:val="0"/>
              <w:overflowPunct w:val="0"/>
              <w:autoSpaceDE w:val="0"/>
              <w:autoSpaceDN w:val="0"/>
              <w:snapToGrid w:val="0"/>
              <w:spacing w:after="0" w:line="360" w:lineRule="auto"/>
              <w:jc w:val="center"/>
              <w:rPr>
                <w:sz w:val="20"/>
                <w:szCs w:val="20"/>
              </w:rPr>
            </w:pPr>
            <w:r w:rsidRPr="00CF2BDD">
              <w:rPr>
                <w:sz w:val="20"/>
                <w:szCs w:val="20"/>
              </w:rPr>
              <w:lastRenderedPageBreak/>
              <w:t>Third phase</w:t>
            </w:r>
          </w:p>
        </w:tc>
        <w:tc>
          <w:tcPr>
            <w:tcW w:w="587" w:type="pct"/>
            <w:tcBorders>
              <w:bottom w:val="nil"/>
            </w:tcBorders>
            <w:vAlign w:val="center"/>
          </w:tcPr>
          <w:p w14:paraId="152D86F7" w14:textId="77777777" w:rsidR="009A6D48" w:rsidRPr="00CF2BDD" w:rsidRDefault="009A6D48">
            <w:pPr>
              <w:kinsoku w:val="0"/>
              <w:overflowPunct w:val="0"/>
              <w:autoSpaceDE w:val="0"/>
              <w:autoSpaceDN w:val="0"/>
              <w:snapToGrid w:val="0"/>
              <w:spacing w:after="0" w:line="360" w:lineRule="auto"/>
              <w:jc w:val="center"/>
              <w:rPr>
                <w:sz w:val="20"/>
                <w:szCs w:val="20"/>
              </w:rPr>
            </w:pPr>
            <w:r w:rsidRPr="00CF2BDD">
              <w:rPr>
                <w:sz w:val="20"/>
                <w:szCs w:val="20"/>
              </w:rPr>
              <w:t xml:space="preserve">100 </w:t>
            </w:r>
            <w:r w:rsidRPr="00CF2BDD">
              <w:rPr>
                <w:rFonts w:hint="eastAsia"/>
                <w:sz w:val="20"/>
                <w:szCs w:val="20"/>
                <w:lang w:val="en-US" w:eastAsia="zh-CN"/>
              </w:rPr>
              <w:t>-</w:t>
            </w:r>
            <w:r w:rsidRPr="00CF2BDD">
              <w:rPr>
                <w:sz w:val="20"/>
                <w:szCs w:val="20"/>
              </w:rPr>
              <w:t xml:space="preserve"> 400</w:t>
            </w:r>
          </w:p>
        </w:tc>
        <w:tc>
          <w:tcPr>
            <w:tcW w:w="583" w:type="pct"/>
            <w:tcBorders>
              <w:bottom w:val="nil"/>
            </w:tcBorders>
            <w:vAlign w:val="center"/>
          </w:tcPr>
          <w:p w14:paraId="0E9F7A7D" w14:textId="77777777" w:rsidR="009A6D48" w:rsidRPr="00CF2BDD" w:rsidRDefault="009A6D48">
            <w:pPr>
              <w:kinsoku w:val="0"/>
              <w:overflowPunct w:val="0"/>
              <w:autoSpaceDE w:val="0"/>
              <w:autoSpaceDN w:val="0"/>
              <w:snapToGrid w:val="0"/>
              <w:spacing w:after="0" w:line="360" w:lineRule="auto"/>
              <w:jc w:val="center"/>
              <w:rPr>
                <w:sz w:val="20"/>
                <w:szCs w:val="20"/>
              </w:rPr>
            </w:pPr>
            <w:r w:rsidRPr="00CF2BDD">
              <w:rPr>
                <w:sz w:val="20"/>
                <w:szCs w:val="20"/>
              </w:rPr>
              <w:t>300</w:t>
            </w:r>
          </w:p>
        </w:tc>
        <w:tc>
          <w:tcPr>
            <w:tcW w:w="530" w:type="pct"/>
            <w:tcBorders>
              <w:bottom w:val="nil"/>
            </w:tcBorders>
            <w:vAlign w:val="center"/>
          </w:tcPr>
          <w:p w14:paraId="172ACF33" w14:textId="77777777" w:rsidR="009A6D48" w:rsidRPr="00CF2BDD" w:rsidRDefault="009A6D48">
            <w:pPr>
              <w:kinsoku w:val="0"/>
              <w:overflowPunct w:val="0"/>
              <w:autoSpaceDE w:val="0"/>
              <w:autoSpaceDN w:val="0"/>
              <w:snapToGrid w:val="0"/>
              <w:spacing w:after="0" w:line="360" w:lineRule="auto"/>
              <w:jc w:val="center"/>
              <w:rPr>
                <w:rFonts w:eastAsia="SimSun"/>
                <w:sz w:val="20"/>
                <w:szCs w:val="20"/>
                <w:lang w:val="en-US" w:eastAsia="zh-CN"/>
              </w:rPr>
            </w:pPr>
            <w:r w:rsidRPr="00CF2BDD">
              <w:rPr>
                <w:sz w:val="20"/>
                <w:szCs w:val="20"/>
                <w:lang w:val="en-US" w:eastAsia="zh-CN"/>
              </w:rPr>
              <w:t>13.21</w:t>
            </w:r>
          </w:p>
        </w:tc>
        <w:tc>
          <w:tcPr>
            <w:tcW w:w="569" w:type="pct"/>
            <w:tcBorders>
              <w:bottom w:val="nil"/>
            </w:tcBorders>
            <w:vAlign w:val="center"/>
          </w:tcPr>
          <w:p w14:paraId="605B9D6F" w14:textId="77777777" w:rsidR="009A6D48" w:rsidRPr="00CF2BDD" w:rsidRDefault="009A6D48">
            <w:pPr>
              <w:kinsoku w:val="0"/>
              <w:overflowPunct w:val="0"/>
              <w:autoSpaceDE w:val="0"/>
              <w:autoSpaceDN w:val="0"/>
              <w:snapToGrid w:val="0"/>
              <w:spacing w:after="0" w:line="360" w:lineRule="auto"/>
              <w:jc w:val="center"/>
              <w:rPr>
                <w:rFonts w:eastAsia="SimSun"/>
                <w:sz w:val="20"/>
                <w:szCs w:val="20"/>
                <w:lang w:val="en-US" w:eastAsia="zh-CN"/>
              </w:rPr>
            </w:pPr>
            <w:r w:rsidRPr="00CF2BDD">
              <w:rPr>
                <w:sz w:val="20"/>
                <w:szCs w:val="20"/>
                <w:lang w:val="en-US" w:eastAsia="zh-CN"/>
              </w:rPr>
              <w:t>13.44</w:t>
            </w:r>
          </w:p>
        </w:tc>
        <w:tc>
          <w:tcPr>
            <w:tcW w:w="426" w:type="pct"/>
            <w:tcBorders>
              <w:bottom w:val="nil"/>
            </w:tcBorders>
            <w:vAlign w:val="center"/>
          </w:tcPr>
          <w:p w14:paraId="35B39739" w14:textId="77777777" w:rsidR="009A6D48" w:rsidRPr="00CF2BDD" w:rsidRDefault="009A6D48">
            <w:pPr>
              <w:kinsoku w:val="0"/>
              <w:overflowPunct w:val="0"/>
              <w:autoSpaceDE w:val="0"/>
              <w:autoSpaceDN w:val="0"/>
              <w:snapToGrid w:val="0"/>
              <w:spacing w:after="0" w:line="360" w:lineRule="auto"/>
              <w:jc w:val="center"/>
              <w:rPr>
                <w:sz w:val="20"/>
                <w:szCs w:val="20"/>
              </w:rPr>
            </w:pPr>
            <w:r w:rsidRPr="00CF2BDD">
              <w:rPr>
                <w:sz w:val="20"/>
                <w:szCs w:val="20"/>
              </w:rPr>
              <w:t>0.25</w:t>
            </w:r>
          </w:p>
        </w:tc>
        <w:tc>
          <w:tcPr>
            <w:tcW w:w="1003" w:type="pct"/>
            <w:tcBorders>
              <w:bottom w:val="nil"/>
            </w:tcBorders>
            <w:vAlign w:val="center"/>
          </w:tcPr>
          <w:p w14:paraId="45BD2EC3" w14:textId="77777777" w:rsidR="009A6D48" w:rsidRPr="00CF2BDD" w:rsidRDefault="009A6D48">
            <w:pPr>
              <w:kinsoku w:val="0"/>
              <w:overflowPunct w:val="0"/>
              <w:autoSpaceDE w:val="0"/>
              <w:autoSpaceDN w:val="0"/>
              <w:snapToGrid w:val="0"/>
              <w:spacing w:after="0" w:line="360" w:lineRule="auto"/>
              <w:jc w:val="center"/>
              <w:rPr>
                <w:sz w:val="20"/>
                <w:szCs w:val="20"/>
              </w:rPr>
            </w:pPr>
            <w:r w:rsidRPr="00CF2BDD">
              <w:rPr>
                <w:sz w:val="20"/>
                <w:szCs w:val="20"/>
              </w:rPr>
              <w:t>1.0</w:t>
            </w:r>
          </w:p>
        </w:tc>
        <w:tc>
          <w:tcPr>
            <w:tcW w:w="570" w:type="pct"/>
            <w:tcBorders>
              <w:bottom w:val="nil"/>
            </w:tcBorders>
            <w:vAlign w:val="center"/>
          </w:tcPr>
          <w:p w14:paraId="05B7CC81" w14:textId="77777777" w:rsidR="009A6D48" w:rsidRPr="00CF2BDD" w:rsidRDefault="009A6D48">
            <w:pPr>
              <w:kinsoku w:val="0"/>
              <w:overflowPunct w:val="0"/>
              <w:autoSpaceDE w:val="0"/>
              <w:autoSpaceDN w:val="0"/>
              <w:snapToGrid w:val="0"/>
              <w:spacing w:after="0" w:line="360" w:lineRule="auto"/>
              <w:jc w:val="center"/>
              <w:rPr>
                <w:sz w:val="20"/>
                <w:szCs w:val="20"/>
              </w:rPr>
            </w:pPr>
            <w:r w:rsidRPr="00CF2BDD">
              <w:rPr>
                <w:sz w:val="20"/>
                <w:szCs w:val="20"/>
              </w:rPr>
              <w:t>2.5</w:t>
            </w:r>
          </w:p>
        </w:tc>
      </w:tr>
      <w:tr w:rsidR="009A6D48" w:rsidRPr="00CF2BDD" w14:paraId="6F52E968" w14:textId="77777777">
        <w:trPr>
          <w:trHeight w:val="219"/>
          <w:jc w:val="center"/>
        </w:trPr>
        <w:tc>
          <w:tcPr>
            <w:tcW w:w="728" w:type="pct"/>
            <w:tcBorders>
              <w:top w:val="nil"/>
              <w:bottom w:val="single" w:sz="12" w:space="0" w:color="auto"/>
            </w:tcBorders>
            <w:vAlign w:val="center"/>
          </w:tcPr>
          <w:p w14:paraId="1A22ABEB" w14:textId="77777777" w:rsidR="009A6D48" w:rsidRPr="00CF2BDD" w:rsidRDefault="009A6D48">
            <w:pPr>
              <w:kinsoku w:val="0"/>
              <w:overflowPunct w:val="0"/>
              <w:autoSpaceDE w:val="0"/>
              <w:autoSpaceDN w:val="0"/>
              <w:snapToGrid w:val="0"/>
              <w:spacing w:after="0" w:line="360" w:lineRule="auto"/>
              <w:jc w:val="center"/>
              <w:rPr>
                <w:sz w:val="20"/>
                <w:szCs w:val="20"/>
              </w:rPr>
            </w:pPr>
            <w:r w:rsidRPr="00CF2BDD">
              <w:rPr>
                <w:sz w:val="20"/>
                <w:szCs w:val="20"/>
              </w:rPr>
              <w:t>Last phase</w:t>
            </w:r>
          </w:p>
        </w:tc>
        <w:tc>
          <w:tcPr>
            <w:tcW w:w="587" w:type="pct"/>
            <w:tcBorders>
              <w:top w:val="nil"/>
              <w:bottom w:val="single" w:sz="12" w:space="0" w:color="auto"/>
            </w:tcBorders>
            <w:vAlign w:val="center"/>
          </w:tcPr>
          <w:p w14:paraId="3F2A1157" w14:textId="77777777" w:rsidR="009A6D48" w:rsidRPr="00CF2BDD" w:rsidRDefault="009A6D48">
            <w:pPr>
              <w:kinsoku w:val="0"/>
              <w:overflowPunct w:val="0"/>
              <w:autoSpaceDE w:val="0"/>
              <w:autoSpaceDN w:val="0"/>
              <w:snapToGrid w:val="0"/>
              <w:spacing w:after="0" w:line="360" w:lineRule="auto"/>
              <w:jc w:val="center"/>
              <w:rPr>
                <w:sz w:val="20"/>
                <w:szCs w:val="20"/>
              </w:rPr>
            </w:pPr>
            <w:r w:rsidRPr="00CF2BDD">
              <w:rPr>
                <w:sz w:val="20"/>
                <w:szCs w:val="20"/>
              </w:rPr>
              <w:t xml:space="preserve">120 </w:t>
            </w:r>
            <w:r w:rsidRPr="00CF2BDD">
              <w:rPr>
                <w:rFonts w:hint="eastAsia"/>
                <w:sz w:val="20"/>
                <w:szCs w:val="20"/>
                <w:lang w:val="en-US" w:eastAsia="zh-CN"/>
              </w:rPr>
              <w:t>-</w:t>
            </w:r>
            <w:r w:rsidRPr="00CF2BDD">
              <w:rPr>
                <w:sz w:val="20"/>
                <w:szCs w:val="20"/>
              </w:rPr>
              <w:t xml:space="preserve"> 480</w:t>
            </w:r>
          </w:p>
        </w:tc>
        <w:tc>
          <w:tcPr>
            <w:tcW w:w="583" w:type="pct"/>
            <w:tcBorders>
              <w:top w:val="nil"/>
              <w:bottom w:val="single" w:sz="12" w:space="0" w:color="auto"/>
            </w:tcBorders>
            <w:vAlign w:val="center"/>
          </w:tcPr>
          <w:p w14:paraId="4BE80E92" w14:textId="77777777" w:rsidR="009A6D48" w:rsidRPr="00CF2BDD" w:rsidRDefault="009A6D48">
            <w:pPr>
              <w:kinsoku w:val="0"/>
              <w:overflowPunct w:val="0"/>
              <w:autoSpaceDE w:val="0"/>
              <w:autoSpaceDN w:val="0"/>
              <w:snapToGrid w:val="0"/>
              <w:spacing w:after="0" w:line="360" w:lineRule="auto"/>
              <w:jc w:val="center"/>
              <w:rPr>
                <w:sz w:val="20"/>
                <w:szCs w:val="20"/>
              </w:rPr>
            </w:pPr>
            <w:r w:rsidRPr="00CF2BDD">
              <w:rPr>
                <w:sz w:val="20"/>
                <w:szCs w:val="20"/>
              </w:rPr>
              <w:t>360</w:t>
            </w:r>
          </w:p>
        </w:tc>
        <w:tc>
          <w:tcPr>
            <w:tcW w:w="530" w:type="pct"/>
            <w:tcBorders>
              <w:top w:val="nil"/>
              <w:bottom w:val="single" w:sz="12" w:space="0" w:color="auto"/>
            </w:tcBorders>
            <w:vAlign w:val="center"/>
          </w:tcPr>
          <w:p w14:paraId="2083DA52" w14:textId="77777777" w:rsidR="009A6D48" w:rsidRPr="00CF2BDD" w:rsidRDefault="009A6D48">
            <w:pPr>
              <w:kinsoku w:val="0"/>
              <w:overflowPunct w:val="0"/>
              <w:autoSpaceDE w:val="0"/>
              <w:autoSpaceDN w:val="0"/>
              <w:snapToGrid w:val="0"/>
              <w:spacing w:after="0" w:line="360" w:lineRule="auto"/>
              <w:jc w:val="center"/>
              <w:rPr>
                <w:rFonts w:eastAsia="SimSun"/>
                <w:sz w:val="20"/>
                <w:szCs w:val="20"/>
                <w:lang w:val="en-US" w:eastAsia="zh-CN"/>
              </w:rPr>
            </w:pPr>
            <w:r w:rsidRPr="00CF2BDD">
              <w:rPr>
                <w:sz w:val="20"/>
                <w:szCs w:val="20"/>
                <w:lang w:val="en-US" w:eastAsia="zh-CN"/>
              </w:rPr>
              <w:t>15.86</w:t>
            </w:r>
          </w:p>
        </w:tc>
        <w:tc>
          <w:tcPr>
            <w:tcW w:w="569" w:type="pct"/>
            <w:tcBorders>
              <w:top w:val="nil"/>
              <w:bottom w:val="single" w:sz="12" w:space="0" w:color="auto"/>
            </w:tcBorders>
            <w:vAlign w:val="center"/>
          </w:tcPr>
          <w:p w14:paraId="7D5B491D" w14:textId="77777777" w:rsidR="009A6D48" w:rsidRPr="00CF2BDD" w:rsidRDefault="009A6D48">
            <w:pPr>
              <w:kinsoku w:val="0"/>
              <w:overflowPunct w:val="0"/>
              <w:autoSpaceDE w:val="0"/>
              <w:autoSpaceDN w:val="0"/>
              <w:snapToGrid w:val="0"/>
              <w:spacing w:after="0" w:line="360" w:lineRule="auto"/>
              <w:jc w:val="center"/>
              <w:rPr>
                <w:rFonts w:eastAsia="SimSun"/>
                <w:sz w:val="20"/>
                <w:szCs w:val="20"/>
                <w:lang w:val="en-US" w:eastAsia="zh-CN"/>
              </w:rPr>
            </w:pPr>
            <w:r w:rsidRPr="00CF2BDD">
              <w:rPr>
                <w:sz w:val="20"/>
                <w:szCs w:val="20"/>
                <w:lang w:val="en-US" w:eastAsia="zh-CN"/>
              </w:rPr>
              <w:t>16.13</w:t>
            </w:r>
          </w:p>
        </w:tc>
        <w:tc>
          <w:tcPr>
            <w:tcW w:w="426" w:type="pct"/>
            <w:tcBorders>
              <w:top w:val="nil"/>
              <w:bottom w:val="single" w:sz="12" w:space="0" w:color="auto"/>
            </w:tcBorders>
            <w:vAlign w:val="center"/>
          </w:tcPr>
          <w:p w14:paraId="3210C8C2" w14:textId="77777777" w:rsidR="009A6D48" w:rsidRPr="00CF2BDD" w:rsidRDefault="009A6D48">
            <w:pPr>
              <w:kinsoku w:val="0"/>
              <w:overflowPunct w:val="0"/>
              <w:autoSpaceDE w:val="0"/>
              <w:autoSpaceDN w:val="0"/>
              <w:snapToGrid w:val="0"/>
              <w:spacing w:after="0" w:line="360" w:lineRule="auto"/>
              <w:jc w:val="center"/>
              <w:rPr>
                <w:sz w:val="20"/>
                <w:szCs w:val="20"/>
              </w:rPr>
            </w:pPr>
            <w:r w:rsidRPr="00CF2BDD">
              <w:rPr>
                <w:sz w:val="20"/>
                <w:szCs w:val="20"/>
              </w:rPr>
              <w:t>0.25</w:t>
            </w:r>
          </w:p>
        </w:tc>
        <w:tc>
          <w:tcPr>
            <w:tcW w:w="1003" w:type="pct"/>
            <w:tcBorders>
              <w:top w:val="nil"/>
              <w:bottom w:val="single" w:sz="12" w:space="0" w:color="auto"/>
            </w:tcBorders>
            <w:vAlign w:val="center"/>
          </w:tcPr>
          <w:p w14:paraId="48F2919E" w14:textId="77777777" w:rsidR="009A6D48" w:rsidRPr="00CF2BDD" w:rsidRDefault="009A6D48">
            <w:pPr>
              <w:kinsoku w:val="0"/>
              <w:overflowPunct w:val="0"/>
              <w:autoSpaceDE w:val="0"/>
              <w:autoSpaceDN w:val="0"/>
              <w:snapToGrid w:val="0"/>
              <w:spacing w:after="0" w:line="360" w:lineRule="auto"/>
              <w:jc w:val="center"/>
              <w:rPr>
                <w:sz w:val="20"/>
                <w:szCs w:val="20"/>
              </w:rPr>
            </w:pPr>
            <w:r w:rsidRPr="00CF2BDD">
              <w:rPr>
                <w:sz w:val="20"/>
                <w:szCs w:val="20"/>
              </w:rPr>
              <w:t>End until cracks appeared in the Spacing-40MM</w:t>
            </w:r>
          </w:p>
        </w:tc>
        <w:tc>
          <w:tcPr>
            <w:tcW w:w="570" w:type="pct"/>
            <w:tcBorders>
              <w:top w:val="nil"/>
              <w:bottom w:val="single" w:sz="12" w:space="0" w:color="auto"/>
            </w:tcBorders>
            <w:vAlign w:val="center"/>
          </w:tcPr>
          <w:p w14:paraId="1CC93DC1" w14:textId="77777777" w:rsidR="009A6D48" w:rsidRPr="00CF2BDD" w:rsidRDefault="009A6D48">
            <w:pPr>
              <w:kinsoku w:val="0"/>
              <w:overflowPunct w:val="0"/>
              <w:autoSpaceDE w:val="0"/>
              <w:autoSpaceDN w:val="0"/>
              <w:snapToGrid w:val="0"/>
              <w:spacing w:after="0" w:line="360" w:lineRule="auto"/>
              <w:jc w:val="center"/>
              <w:rPr>
                <w:sz w:val="20"/>
                <w:szCs w:val="20"/>
              </w:rPr>
            </w:pPr>
            <w:r w:rsidRPr="00CF2BDD">
              <w:rPr>
                <w:sz w:val="20"/>
                <w:szCs w:val="20"/>
              </w:rPr>
              <w:t>2.5</w:t>
            </w:r>
          </w:p>
        </w:tc>
      </w:tr>
    </w:tbl>
    <w:p w14:paraId="5AD121E2" w14:textId="77777777" w:rsidR="009A6D48" w:rsidRPr="00CF2BDD" w:rsidRDefault="009A6D48">
      <w:pPr>
        <w:spacing w:line="360" w:lineRule="auto"/>
        <w:jc w:val="center"/>
      </w:pPr>
    </w:p>
    <w:p w14:paraId="240DB28B" w14:textId="77777777" w:rsidR="009A6D48" w:rsidRPr="00CF2BDD" w:rsidRDefault="009A6D48">
      <w:pPr>
        <w:widowControl w:val="0"/>
        <w:autoSpaceDE w:val="0"/>
        <w:autoSpaceDN w:val="0"/>
        <w:adjustRightInd w:val="0"/>
        <w:snapToGrid w:val="0"/>
        <w:spacing w:after="0" w:line="360" w:lineRule="auto"/>
        <w:ind w:firstLineChars="200" w:firstLine="480"/>
        <w:jc w:val="both"/>
        <w:rPr>
          <w:sz w:val="24"/>
          <w:szCs w:val="24"/>
          <w:lang w:eastAsia="zh-CN"/>
        </w:rPr>
      </w:pPr>
      <w:r w:rsidRPr="00CF2BDD">
        <w:rPr>
          <w:sz w:val="24"/>
          <w:szCs w:val="24"/>
          <w:lang w:eastAsia="zh-CN"/>
        </w:rPr>
        <w:t>T</w:t>
      </w:r>
      <w:r w:rsidRPr="00CF2BDD">
        <w:rPr>
          <w:rFonts w:hint="eastAsia"/>
          <w:sz w:val="24"/>
          <w:szCs w:val="24"/>
          <w:lang w:eastAsia="zh-CN"/>
        </w:rPr>
        <w:t xml:space="preserve">he nominal stress of the </w:t>
      </w:r>
      <w:proofErr w:type="spellStart"/>
      <w:r w:rsidRPr="00CF2BDD">
        <w:rPr>
          <w:rFonts w:hint="eastAsia"/>
          <w:sz w:val="24"/>
          <w:szCs w:val="24"/>
          <w:lang w:eastAsia="zh-CN"/>
        </w:rPr>
        <w:t>UHPC</w:t>
      </w:r>
      <w:proofErr w:type="spellEnd"/>
      <w:r w:rsidRPr="00CF2BDD">
        <w:rPr>
          <w:rFonts w:hint="eastAsia"/>
          <w:sz w:val="24"/>
          <w:szCs w:val="24"/>
          <w:lang w:eastAsia="zh-CN"/>
        </w:rPr>
        <w:t xml:space="preserve"> layer under various loads</w:t>
      </w:r>
      <w:r w:rsidRPr="00CF2BDD">
        <w:rPr>
          <w:sz w:val="24"/>
          <w:szCs w:val="24"/>
          <w:lang w:eastAsia="zh-CN"/>
        </w:rPr>
        <w:t xml:space="preserve"> was obtained using transformed section</w:t>
      </w:r>
      <w:r w:rsidRPr="00CF2BDD">
        <w:rPr>
          <w:rFonts w:hint="eastAsia"/>
          <w:sz w:val="24"/>
          <w:szCs w:val="24"/>
          <w:lang w:eastAsia="zh-CN"/>
        </w:rPr>
        <w:t xml:space="preserve"> of </w:t>
      </w:r>
      <w:r w:rsidRPr="00CF2BDD">
        <w:rPr>
          <w:sz w:val="24"/>
          <w:szCs w:val="24"/>
          <w:lang w:eastAsia="zh-CN"/>
        </w:rPr>
        <w:t>steel-</w:t>
      </w:r>
      <w:proofErr w:type="spellStart"/>
      <w:r w:rsidRPr="00CF2BDD">
        <w:rPr>
          <w:sz w:val="24"/>
          <w:szCs w:val="24"/>
          <w:lang w:eastAsia="zh-CN"/>
        </w:rPr>
        <w:t>UHPC</w:t>
      </w:r>
      <w:proofErr w:type="spellEnd"/>
      <w:r w:rsidRPr="00CF2BDD">
        <w:rPr>
          <w:sz w:val="24"/>
          <w:szCs w:val="24"/>
          <w:lang w:eastAsia="zh-CN"/>
        </w:rPr>
        <w:t xml:space="preserve"> </w:t>
      </w:r>
      <w:r w:rsidRPr="00CF2BDD">
        <w:rPr>
          <w:rFonts w:hint="eastAsia"/>
          <w:sz w:val="24"/>
          <w:szCs w:val="24"/>
          <w:lang w:eastAsia="zh-CN"/>
        </w:rPr>
        <w:t xml:space="preserve">composite </w:t>
      </w:r>
      <w:r w:rsidRPr="00CF2BDD">
        <w:rPr>
          <w:sz w:val="24"/>
          <w:szCs w:val="24"/>
          <w:lang w:eastAsia="zh-CN"/>
        </w:rPr>
        <w:t>deck</w:t>
      </w:r>
      <w:r w:rsidRPr="00CF2BDD">
        <w:rPr>
          <w:rFonts w:hint="eastAsia"/>
          <w:sz w:val="24"/>
          <w:szCs w:val="24"/>
          <w:lang w:eastAsia="zh-CN"/>
        </w:rPr>
        <w:t xml:space="preserve"> (</w:t>
      </w:r>
      <w:r w:rsidRPr="00CF2BDD">
        <w:rPr>
          <w:rFonts w:hint="eastAsia"/>
          <w:color w:val="0066FF"/>
          <w:sz w:val="24"/>
          <w:szCs w:val="24"/>
          <w:lang w:eastAsia="zh-CN"/>
        </w:rPr>
        <w:t xml:space="preserve">Fig. </w:t>
      </w:r>
      <w:r w:rsidRPr="00CF2BDD">
        <w:rPr>
          <w:rFonts w:hint="eastAsia"/>
          <w:color w:val="0066FF"/>
          <w:sz w:val="24"/>
          <w:szCs w:val="24"/>
          <w:lang w:val="en-US" w:eastAsia="zh-CN"/>
        </w:rPr>
        <w:t>11</w:t>
      </w:r>
      <w:r w:rsidRPr="00CF2BDD">
        <w:rPr>
          <w:rFonts w:hint="eastAsia"/>
          <w:sz w:val="24"/>
          <w:szCs w:val="24"/>
          <w:lang w:eastAsia="zh-CN"/>
        </w:rPr>
        <w:t>). It is assumed that the cross</w:t>
      </w:r>
      <w:r w:rsidRPr="00CF2BDD">
        <w:rPr>
          <w:sz w:val="24"/>
          <w:szCs w:val="24"/>
          <w:lang w:eastAsia="zh-CN"/>
        </w:rPr>
        <w:t xml:space="preserve"> </w:t>
      </w:r>
      <w:r w:rsidRPr="00CF2BDD">
        <w:rPr>
          <w:rFonts w:hint="eastAsia"/>
          <w:sz w:val="24"/>
          <w:szCs w:val="24"/>
          <w:lang w:eastAsia="zh-CN"/>
        </w:rPr>
        <w:t>section of</w:t>
      </w:r>
      <w:r w:rsidRPr="00CF2BDD">
        <w:rPr>
          <w:sz w:val="24"/>
          <w:szCs w:val="24"/>
          <w:lang w:eastAsia="zh-CN"/>
        </w:rPr>
        <w:t xml:space="preserve"> the</w:t>
      </w:r>
      <w:r w:rsidRPr="00CF2BDD">
        <w:rPr>
          <w:rFonts w:hint="eastAsia"/>
          <w:sz w:val="24"/>
          <w:szCs w:val="24"/>
          <w:lang w:eastAsia="zh-CN"/>
        </w:rPr>
        <w:t xml:space="preserve"> </w:t>
      </w:r>
      <w:proofErr w:type="spellStart"/>
      <w:r w:rsidRPr="00CF2BDD">
        <w:rPr>
          <w:rFonts w:hint="eastAsia"/>
          <w:sz w:val="24"/>
          <w:szCs w:val="24"/>
          <w:lang w:eastAsia="zh-CN"/>
        </w:rPr>
        <w:t>LCBD</w:t>
      </w:r>
      <w:proofErr w:type="spellEnd"/>
      <w:r w:rsidRPr="00CF2BDD">
        <w:rPr>
          <w:rFonts w:hint="eastAsia"/>
          <w:sz w:val="24"/>
          <w:szCs w:val="24"/>
          <w:lang w:eastAsia="zh-CN"/>
        </w:rPr>
        <w:t xml:space="preserve"> always remains plane during the bending test and the properties of all of materials are</w:t>
      </w:r>
      <w:r w:rsidRPr="00CF2BDD">
        <w:rPr>
          <w:sz w:val="24"/>
          <w:szCs w:val="24"/>
          <w:lang w:eastAsia="zh-CN"/>
        </w:rPr>
        <w:t xml:space="preserve"> in</w:t>
      </w:r>
      <w:r w:rsidRPr="00CF2BDD">
        <w:rPr>
          <w:rFonts w:hint="eastAsia"/>
          <w:sz w:val="24"/>
          <w:szCs w:val="24"/>
          <w:lang w:eastAsia="zh-CN"/>
        </w:rPr>
        <w:t xml:space="preserve"> linear elastic</w:t>
      </w:r>
      <w:r w:rsidRPr="00CF2BDD">
        <w:rPr>
          <w:sz w:val="24"/>
          <w:szCs w:val="24"/>
          <w:lang w:eastAsia="zh-CN"/>
        </w:rPr>
        <w:t xml:space="preserve"> state</w:t>
      </w:r>
      <w:r w:rsidRPr="00CF2BDD">
        <w:rPr>
          <w:rFonts w:hint="eastAsia"/>
          <w:sz w:val="24"/>
          <w:szCs w:val="24"/>
          <w:lang w:eastAsia="zh-CN"/>
        </w:rPr>
        <w:t>.</w:t>
      </w:r>
      <w:bookmarkStart w:id="0" w:name="_Hlk60346451"/>
      <w:r w:rsidRPr="00CF2BDD">
        <w:rPr>
          <w:rFonts w:hint="eastAsia"/>
          <w:sz w:val="24"/>
          <w:szCs w:val="24"/>
          <w:lang w:eastAsia="zh-CN"/>
        </w:rPr>
        <w:t xml:space="preserve"> From </w:t>
      </w:r>
      <w:r w:rsidRPr="00CF2BDD">
        <w:rPr>
          <w:rFonts w:hint="eastAsia"/>
          <w:color w:val="0066FF"/>
          <w:sz w:val="24"/>
          <w:szCs w:val="24"/>
          <w:lang w:eastAsia="zh-CN"/>
        </w:rPr>
        <w:t xml:space="preserve">Fig. </w:t>
      </w:r>
      <w:r w:rsidRPr="00CF2BDD">
        <w:rPr>
          <w:rFonts w:hint="eastAsia"/>
          <w:color w:val="0066FF"/>
          <w:sz w:val="24"/>
          <w:szCs w:val="24"/>
          <w:lang w:val="en-US" w:eastAsia="zh-CN"/>
        </w:rPr>
        <w:t>11</w:t>
      </w:r>
      <w:r w:rsidRPr="00CF2BDD">
        <w:rPr>
          <w:rFonts w:hint="eastAsia"/>
          <w:sz w:val="24"/>
          <w:szCs w:val="24"/>
          <w:lang w:eastAsia="zh-CN"/>
        </w:rPr>
        <w:t>,</w:t>
      </w:r>
      <w:r w:rsidRPr="00CF2BDD">
        <w:rPr>
          <w:rFonts w:hint="eastAsia"/>
          <w:sz w:val="24"/>
          <w:szCs w:val="24"/>
          <w:lang w:val="en-US" w:eastAsia="zh-CN"/>
        </w:rPr>
        <w:t xml:space="preserve"> the</w:t>
      </w:r>
      <w:r w:rsidRPr="00CF2BDD">
        <w:rPr>
          <w:rFonts w:hint="eastAsia"/>
          <w:sz w:val="24"/>
          <w:szCs w:val="24"/>
          <w:lang w:eastAsia="zh-CN"/>
        </w:rPr>
        <w:t xml:space="preserve"> nominal stress</w:t>
      </w:r>
      <w:r w:rsidRPr="00CF2BDD">
        <w:rPr>
          <w:rFonts w:hint="eastAsia"/>
          <w:sz w:val="24"/>
          <w:szCs w:val="24"/>
          <w:lang w:val="en-US" w:eastAsia="zh-CN"/>
        </w:rPr>
        <w:t xml:space="preserve"> </w:t>
      </w:r>
      <w:r w:rsidRPr="00CF2BDD">
        <w:rPr>
          <w:i/>
          <w:iCs/>
          <w:sz w:val="24"/>
          <w:szCs w:val="24"/>
          <w:lang w:eastAsia="zh-CN"/>
        </w:rPr>
        <w:t>σ</w:t>
      </w:r>
      <w:r w:rsidRPr="00CF2BDD">
        <w:rPr>
          <w:rFonts w:hint="eastAsia"/>
          <w:sz w:val="24"/>
          <w:szCs w:val="24"/>
          <w:lang w:eastAsia="zh-CN"/>
        </w:rPr>
        <w:t xml:space="preserve"> </w:t>
      </w:r>
      <w:r w:rsidRPr="00CF2BDD">
        <w:rPr>
          <w:rFonts w:hint="eastAsia"/>
          <w:sz w:val="24"/>
          <w:szCs w:val="24"/>
          <w:lang w:val="en-US" w:eastAsia="zh-CN"/>
        </w:rPr>
        <w:t>on</w:t>
      </w:r>
      <w:r w:rsidRPr="00CF2BDD">
        <w:rPr>
          <w:rFonts w:hint="eastAsia"/>
          <w:sz w:val="24"/>
          <w:szCs w:val="24"/>
          <w:lang w:eastAsia="zh-CN"/>
        </w:rPr>
        <w:t xml:space="preserve"> the </w:t>
      </w:r>
      <w:r w:rsidRPr="00CF2BDD">
        <w:rPr>
          <w:rFonts w:hint="eastAsia"/>
          <w:sz w:val="24"/>
          <w:szCs w:val="24"/>
          <w:lang w:val="en-US" w:eastAsia="zh-CN"/>
        </w:rPr>
        <w:t xml:space="preserve">bottom surface of the </w:t>
      </w:r>
      <w:proofErr w:type="spellStart"/>
      <w:r w:rsidRPr="00CF2BDD">
        <w:rPr>
          <w:rFonts w:hint="eastAsia"/>
          <w:sz w:val="24"/>
          <w:szCs w:val="24"/>
          <w:lang w:eastAsia="zh-CN"/>
        </w:rPr>
        <w:t>UHPC</w:t>
      </w:r>
      <w:proofErr w:type="spellEnd"/>
      <w:r w:rsidRPr="00CF2BDD">
        <w:rPr>
          <w:rFonts w:hint="eastAsia"/>
          <w:sz w:val="24"/>
          <w:szCs w:val="24"/>
          <w:lang w:eastAsia="zh-CN"/>
        </w:rPr>
        <w:t xml:space="preserve"> layer</w:t>
      </w:r>
      <w:r w:rsidRPr="00CF2BDD">
        <w:rPr>
          <w:rFonts w:hint="eastAsia"/>
          <w:sz w:val="24"/>
          <w:szCs w:val="24"/>
          <w:lang w:val="en-US" w:eastAsia="zh-CN"/>
        </w:rPr>
        <w:t xml:space="preserve"> </w:t>
      </w:r>
      <w:r w:rsidRPr="00CF2BDD">
        <w:rPr>
          <w:rFonts w:hint="eastAsia"/>
          <w:sz w:val="24"/>
          <w:szCs w:val="24"/>
          <w:lang w:eastAsia="zh-CN"/>
        </w:rPr>
        <w:t>under hogging moment can be expressed as</w:t>
      </w:r>
      <w:r w:rsidRPr="00CF2BDD">
        <w:rPr>
          <w:rFonts w:hint="eastAsia"/>
          <w:sz w:val="24"/>
          <w:szCs w:val="24"/>
          <w:lang w:val="en-US" w:eastAsia="zh-CN"/>
        </w:rPr>
        <w:t xml:space="preserve"> </w:t>
      </w:r>
      <w:r w:rsidRPr="00CF2BDD">
        <w:rPr>
          <w:color w:val="0066FF"/>
          <w:sz w:val="24"/>
          <w:szCs w:val="24"/>
          <w:lang w:eastAsia="zh-CN"/>
        </w:rPr>
        <w:t>Eq.</w:t>
      </w:r>
      <w:r w:rsidRPr="00CF2BDD">
        <w:rPr>
          <w:color w:val="0066FF"/>
          <w:sz w:val="24"/>
          <w:szCs w:val="24"/>
          <w:lang w:val="en-US" w:eastAsia="zh-CN"/>
        </w:rPr>
        <w:t xml:space="preserve"> </w:t>
      </w:r>
      <w:r w:rsidRPr="00CF2BDD">
        <w:rPr>
          <w:rFonts w:hint="eastAsia"/>
          <w:color w:val="0066FF"/>
          <w:sz w:val="24"/>
          <w:szCs w:val="24"/>
          <w:lang w:eastAsia="zh-CN"/>
        </w:rPr>
        <w:t>1</w:t>
      </w:r>
      <w:r w:rsidRPr="00CF2BDD">
        <w:rPr>
          <w:rFonts w:hint="eastAsia"/>
          <w:color w:val="0066FF"/>
          <w:sz w:val="24"/>
          <w:szCs w:val="24"/>
          <w:lang w:val="en-US" w:eastAsia="zh-CN"/>
        </w:rPr>
        <w:t xml:space="preserve"> to 5.</w:t>
      </w:r>
      <w:bookmarkEnd w:id="0"/>
    </w:p>
    <w:p w14:paraId="3C87575D" w14:textId="77777777" w:rsidR="009A6D48" w:rsidRPr="00CF2BDD" w:rsidRDefault="009A6D48">
      <w:pPr>
        <w:widowControl w:val="0"/>
        <w:autoSpaceDE w:val="0"/>
        <w:autoSpaceDN w:val="0"/>
        <w:adjustRightInd w:val="0"/>
        <w:snapToGrid w:val="0"/>
        <w:spacing w:after="0" w:line="360" w:lineRule="auto"/>
        <w:ind w:firstLineChars="200" w:firstLine="480"/>
        <w:jc w:val="both"/>
        <w:rPr>
          <w:sz w:val="24"/>
          <w:szCs w:val="24"/>
          <w:lang w:eastAsia="zh-CN"/>
        </w:rPr>
      </w:pPr>
    </w:p>
    <w:p w14:paraId="2F2F4E99" w14:textId="01459C14" w:rsidR="009A6D48" w:rsidRPr="00CF2BDD" w:rsidRDefault="007E29A6">
      <w:pPr>
        <w:spacing w:line="360" w:lineRule="auto"/>
        <w:ind w:firstLine="400"/>
        <w:jc w:val="center"/>
        <w:rPr>
          <w:lang w:val="en-US" w:eastAsia="zh-CN"/>
        </w:rPr>
      </w:pPr>
      <w:r w:rsidRPr="00CF2BDD">
        <w:rPr>
          <w:rFonts w:hint="eastAsia"/>
          <w:noProof/>
          <w:lang w:val="en-US" w:eastAsia="zh-CN"/>
        </w:rPr>
        <w:drawing>
          <wp:inline distT="0" distB="0" distL="0" distR="0" wp14:anchorId="39B607A9" wp14:editId="16C79256">
            <wp:extent cx="4165600" cy="2774950"/>
            <wp:effectExtent l="0" t="0" r="0" b="0"/>
            <wp:docPr id="20" name="图片 36" descr="名义应力法"/>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 descr="名义应力法"/>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165600" cy="2774950"/>
                    </a:xfrm>
                    <a:prstGeom prst="rect">
                      <a:avLst/>
                    </a:prstGeom>
                    <a:noFill/>
                    <a:ln>
                      <a:noFill/>
                    </a:ln>
                    <a:effectLst/>
                  </pic:spPr>
                </pic:pic>
              </a:graphicData>
            </a:graphic>
          </wp:inline>
        </w:drawing>
      </w:r>
    </w:p>
    <w:p w14:paraId="44E705D2" w14:textId="77777777" w:rsidR="009A6D48" w:rsidRPr="00CF2BDD" w:rsidRDefault="009A6D48">
      <w:pPr>
        <w:pStyle w:val="a0"/>
        <w:spacing w:after="120"/>
        <w:rPr>
          <w:rFonts w:ascii="Times New Roman" w:eastAsia="DengXian" w:hAnsi="Times New Roman"/>
          <w:bCs/>
          <w:sz w:val="24"/>
          <w:szCs w:val="24"/>
          <w:lang w:val="en-US" w:eastAsia="zh-CN"/>
        </w:rPr>
      </w:pPr>
      <w:r w:rsidRPr="00CF2BDD">
        <w:rPr>
          <w:rFonts w:ascii="Times New Roman" w:hAnsi="Times New Roman"/>
          <w:b/>
          <w:sz w:val="24"/>
          <w:szCs w:val="24"/>
        </w:rPr>
        <w:t>Fig</w:t>
      </w:r>
      <w:r w:rsidRPr="00CF2BDD">
        <w:rPr>
          <w:rFonts w:ascii="Times New Roman" w:hAnsi="Times New Roman" w:hint="eastAsia"/>
          <w:b/>
          <w:sz w:val="24"/>
          <w:szCs w:val="24"/>
        </w:rPr>
        <w:t>.</w:t>
      </w:r>
      <w:r w:rsidRPr="00CF2BDD">
        <w:rPr>
          <w:rFonts w:ascii="Times New Roman" w:hAnsi="Times New Roman"/>
          <w:b/>
          <w:sz w:val="24"/>
          <w:szCs w:val="24"/>
        </w:rPr>
        <w:t xml:space="preserve"> </w:t>
      </w:r>
      <w:r w:rsidRPr="00CF2BDD">
        <w:rPr>
          <w:rFonts w:ascii="Times New Roman" w:hAnsi="Times New Roman" w:hint="eastAsia"/>
          <w:b/>
          <w:sz w:val="24"/>
          <w:szCs w:val="24"/>
          <w:lang w:val="en-US" w:eastAsia="zh-CN"/>
        </w:rPr>
        <w:t>11</w:t>
      </w:r>
      <w:r w:rsidRPr="00CF2BDD">
        <w:rPr>
          <w:rFonts w:ascii="Times New Roman" w:hAnsi="Times New Roman"/>
          <w:b/>
          <w:sz w:val="24"/>
          <w:szCs w:val="24"/>
        </w:rPr>
        <w:t xml:space="preserve"> </w:t>
      </w:r>
      <w:r w:rsidRPr="00CF2BDD">
        <w:rPr>
          <w:rFonts w:ascii="Times New Roman" w:hAnsi="Times New Roman" w:hint="eastAsia"/>
          <w:bCs/>
          <w:sz w:val="24"/>
          <w:szCs w:val="24"/>
        </w:rPr>
        <w:t xml:space="preserve">Calculation diagram of the nominal tensile stress of the </w:t>
      </w:r>
      <w:proofErr w:type="spellStart"/>
      <w:r w:rsidRPr="00CF2BDD">
        <w:rPr>
          <w:rFonts w:ascii="Times New Roman" w:hAnsi="Times New Roman" w:hint="eastAsia"/>
          <w:bCs/>
          <w:sz w:val="24"/>
          <w:szCs w:val="24"/>
        </w:rPr>
        <w:t>UHPC</w:t>
      </w:r>
      <w:proofErr w:type="spellEnd"/>
      <w:r w:rsidRPr="00CF2BDD">
        <w:rPr>
          <w:rFonts w:ascii="Times New Roman" w:hAnsi="Times New Roman" w:hint="eastAsia"/>
          <w:bCs/>
          <w:sz w:val="24"/>
          <w:szCs w:val="24"/>
        </w:rPr>
        <w:t xml:space="preserve"> layer</w:t>
      </w:r>
      <w:r w:rsidRPr="00CF2BDD">
        <w:rPr>
          <w:rFonts w:ascii="Times New Roman" w:hAnsi="Times New Roman" w:hint="eastAsia"/>
          <w:bCs/>
          <w:sz w:val="24"/>
          <w:szCs w:val="24"/>
          <w:lang w:val="en-US" w:eastAsia="zh-CN"/>
        </w:rPr>
        <w:t>.</w:t>
      </w:r>
    </w:p>
    <w:p w14:paraId="6DD712A4" w14:textId="77777777" w:rsidR="009A6D48" w:rsidRPr="00CF2BDD" w:rsidRDefault="009A6D48">
      <w:pPr>
        <w:widowControl w:val="0"/>
        <w:autoSpaceDE w:val="0"/>
        <w:autoSpaceDN w:val="0"/>
        <w:adjustRightInd w:val="0"/>
        <w:snapToGrid w:val="0"/>
        <w:spacing w:after="0" w:line="360" w:lineRule="auto"/>
        <w:ind w:firstLineChars="200" w:firstLine="480"/>
        <w:jc w:val="both"/>
        <w:rPr>
          <w:sz w:val="24"/>
          <w:szCs w:val="24"/>
          <w:lang w:eastAsia="zh-CN"/>
        </w:rPr>
      </w:pPr>
    </w:p>
    <w:tbl>
      <w:tblPr>
        <w:tblW w:w="0" w:type="auto"/>
        <w:jc w:val="center"/>
        <w:tblLook w:val="0000" w:firstRow="0" w:lastRow="0" w:firstColumn="0" w:lastColumn="0" w:noHBand="0" w:noVBand="0"/>
      </w:tblPr>
      <w:tblGrid>
        <w:gridCol w:w="1594"/>
        <w:gridCol w:w="1087"/>
        <w:gridCol w:w="324"/>
        <w:gridCol w:w="3005"/>
        <w:gridCol w:w="247"/>
        <w:gridCol w:w="841"/>
        <w:gridCol w:w="1918"/>
        <w:gridCol w:w="10"/>
      </w:tblGrid>
      <w:tr w:rsidR="009A6D48" w:rsidRPr="00CF2BDD" w14:paraId="1310E231" w14:textId="77777777">
        <w:trPr>
          <w:jc w:val="center"/>
        </w:trPr>
        <w:tc>
          <w:tcPr>
            <w:tcW w:w="2681" w:type="dxa"/>
            <w:gridSpan w:val="2"/>
          </w:tcPr>
          <w:p w14:paraId="6EF3171C" w14:textId="77777777" w:rsidR="009A6D48" w:rsidRPr="00CF2BDD" w:rsidRDefault="009A6D48">
            <w:pPr>
              <w:snapToGrid w:val="0"/>
              <w:spacing w:after="0" w:line="360" w:lineRule="auto"/>
              <w:ind w:firstLine="480"/>
              <w:rPr>
                <w:sz w:val="24"/>
                <w:szCs w:val="24"/>
              </w:rPr>
            </w:pPr>
          </w:p>
        </w:tc>
        <w:tc>
          <w:tcPr>
            <w:tcW w:w="3576" w:type="dxa"/>
            <w:gridSpan w:val="3"/>
          </w:tcPr>
          <w:p w14:paraId="7ECA7EFC" w14:textId="77777777" w:rsidR="009A6D48" w:rsidRPr="00CF2BDD" w:rsidRDefault="009A6D48">
            <w:pPr>
              <w:snapToGrid w:val="0"/>
              <w:spacing w:after="0" w:line="360" w:lineRule="auto"/>
              <w:ind w:firstLine="360"/>
              <w:jc w:val="center"/>
              <w:rPr>
                <w:b/>
                <w:bCs/>
                <w:sz w:val="24"/>
                <w:szCs w:val="24"/>
              </w:rPr>
            </w:pPr>
            <w:r w:rsidRPr="00CF2BDD">
              <w:rPr>
                <w:rFonts w:hint="eastAsia"/>
                <w:position w:val="-26"/>
                <w:lang w:val="en-US" w:eastAsia="zh-CN"/>
              </w:rPr>
              <w:object w:dxaOrig="2520" w:dyaOrig="599" w14:anchorId="54B6E21E">
                <v:shape id="对象 6" o:spid="_x0000_i1030" type="#_x0000_t75" style="width:126pt;height:30pt;mso-position-horizontal-relative:page;mso-position-vertical-relative:page" o:ole="">
                  <v:fill o:detectmouseclick="t"/>
                  <v:imagedata r:id="rId34" o:title=""/>
                </v:shape>
                <o:OLEObject Type="Embed" ProgID="Equation.3" ShapeID="对象 6" DrawAspect="Content" ObjectID="_1691822078" r:id="rId35"/>
              </w:object>
            </w:r>
          </w:p>
        </w:tc>
        <w:tc>
          <w:tcPr>
            <w:tcW w:w="2769" w:type="dxa"/>
            <w:gridSpan w:val="3"/>
          </w:tcPr>
          <w:p w14:paraId="39768674" w14:textId="77777777" w:rsidR="009A6D48" w:rsidRPr="00CF2BDD" w:rsidRDefault="009A6D48">
            <w:pPr>
              <w:snapToGrid w:val="0"/>
              <w:spacing w:after="0" w:line="360" w:lineRule="auto"/>
              <w:ind w:firstLine="480"/>
              <w:jc w:val="right"/>
              <w:rPr>
                <w:sz w:val="24"/>
                <w:szCs w:val="24"/>
              </w:rPr>
            </w:pPr>
            <w:r w:rsidRPr="00CF2BDD">
              <w:rPr>
                <w:sz w:val="24"/>
                <w:szCs w:val="24"/>
              </w:rPr>
              <w:t>(1)</w:t>
            </w:r>
          </w:p>
        </w:tc>
      </w:tr>
      <w:tr w:rsidR="009A6D48" w:rsidRPr="00CF2BDD" w14:paraId="12CFD33E" w14:textId="77777777">
        <w:trPr>
          <w:gridAfter w:val="1"/>
          <w:wAfter w:w="10" w:type="dxa"/>
          <w:jc w:val="center"/>
        </w:trPr>
        <w:tc>
          <w:tcPr>
            <w:tcW w:w="3005" w:type="dxa"/>
            <w:gridSpan w:val="3"/>
          </w:tcPr>
          <w:p w14:paraId="09C2214F" w14:textId="77777777" w:rsidR="009A6D48" w:rsidRPr="00CF2BDD" w:rsidRDefault="009A6D48">
            <w:pPr>
              <w:snapToGrid w:val="0"/>
              <w:spacing w:after="0" w:line="360" w:lineRule="auto"/>
              <w:ind w:firstLine="480"/>
              <w:rPr>
                <w:sz w:val="24"/>
                <w:szCs w:val="24"/>
              </w:rPr>
            </w:pPr>
          </w:p>
        </w:tc>
        <w:tc>
          <w:tcPr>
            <w:tcW w:w="3005" w:type="dxa"/>
          </w:tcPr>
          <w:p w14:paraId="77848D51" w14:textId="77777777" w:rsidR="009A6D48" w:rsidRPr="00CF2BDD" w:rsidRDefault="009A6D48">
            <w:pPr>
              <w:snapToGrid w:val="0"/>
              <w:spacing w:after="0" w:line="360" w:lineRule="auto"/>
              <w:ind w:firstLine="360"/>
              <w:jc w:val="center"/>
              <w:rPr>
                <w:b/>
                <w:bCs/>
                <w:sz w:val="24"/>
                <w:szCs w:val="24"/>
              </w:rPr>
            </w:pPr>
            <w:r w:rsidRPr="00CF2BDD">
              <w:rPr>
                <w:rFonts w:hint="eastAsia"/>
                <w:position w:val="-26"/>
                <w:lang w:val="en-US" w:eastAsia="zh-CN"/>
              </w:rPr>
              <w:object w:dxaOrig="740" w:dyaOrig="599" w14:anchorId="070D75BD">
                <v:shape id="对象 7" o:spid="_x0000_i1031" type="#_x0000_t75" style="width:37pt;height:30pt;mso-position-horizontal-relative:page;mso-position-vertical-relative:page" o:ole="">
                  <v:fill o:detectmouseclick="t"/>
                  <v:imagedata r:id="rId36" o:title=""/>
                </v:shape>
                <o:OLEObject Type="Embed" ProgID="Equation.3" ShapeID="对象 7" DrawAspect="Content" ObjectID="_1691822079" r:id="rId37"/>
              </w:object>
            </w:r>
          </w:p>
        </w:tc>
        <w:tc>
          <w:tcPr>
            <w:tcW w:w="3006" w:type="dxa"/>
            <w:gridSpan w:val="3"/>
          </w:tcPr>
          <w:p w14:paraId="332E506A" w14:textId="77777777" w:rsidR="009A6D48" w:rsidRPr="00CF2BDD" w:rsidRDefault="009A6D48">
            <w:pPr>
              <w:snapToGrid w:val="0"/>
              <w:spacing w:after="0" w:line="360" w:lineRule="auto"/>
              <w:ind w:firstLine="480"/>
              <w:jc w:val="right"/>
              <w:rPr>
                <w:sz w:val="24"/>
                <w:szCs w:val="24"/>
              </w:rPr>
            </w:pPr>
            <w:r w:rsidRPr="00CF2BDD">
              <w:rPr>
                <w:sz w:val="24"/>
                <w:szCs w:val="24"/>
              </w:rPr>
              <w:t>(2)</w:t>
            </w:r>
          </w:p>
        </w:tc>
      </w:tr>
      <w:tr w:rsidR="009A6D48" w:rsidRPr="00CF2BDD" w14:paraId="089F584F" w14:textId="77777777">
        <w:trPr>
          <w:gridAfter w:val="1"/>
          <w:wAfter w:w="10" w:type="dxa"/>
          <w:jc w:val="center"/>
        </w:trPr>
        <w:tc>
          <w:tcPr>
            <w:tcW w:w="3005" w:type="dxa"/>
            <w:gridSpan w:val="3"/>
          </w:tcPr>
          <w:p w14:paraId="49E7B81B" w14:textId="77777777" w:rsidR="009A6D48" w:rsidRPr="00CF2BDD" w:rsidRDefault="009A6D48">
            <w:pPr>
              <w:snapToGrid w:val="0"/>
              <w:spacing w:after="0" w:line="360" w:lineRule="auto"/>
              <w:ind w:firstLine="480"/>
              <w:rPr>
                <w:sz w:val="24"/>
                <w:szCs w:val="24"/>
              </w:rPr>
            </w:pPr>
          </w:p>
        </w:tc>
        <w:tc>
          <w:tcPr>
            <w:tcW w:w="3005" w:type="dxa"/>
          </w:tcPr>
          <w:p w14:paraId="598EC1B1" w14:textId="77777777" w:rsidR="009A6D48" w:rsidRPr="00CF2BDD" w:rsidRDefault="009A6D48">
            <w:pPr>
              <w:snapToGrid w:val="0"/>
              <w:spacing w:after="0" w:line="360" w:lineRule="auto"/>
              <w:ind w:firstLine="360"/>
              <w:jc w:val="center"/>
              <w:rPr>
                <w:b/>
                <w:bCs/>
                <w:sz w:val="24"/>
                <w:szCs w:val="24"/>
              </w:rPr>
            </w:pPr>
            <w:r w:rsidRPr="00CF2BDD">
              <w:rPr>
                <w:rFonts w:hint="eastAsia"/>
                <w:position w:val="-14"/>
                <w:lang w:val="en-US" w:eastAsia="zh-CN"/>
              </w:rPr>
              <w:object w:dxaOrig="919" w:dyaOrig="339" w14:anchorId="2A6A8929">
                <v:shape id="对象 8" o:spid="_x0000_i1032" type="#_x0000_t75" style="width:46pt;height:17pt;mso-position-horizontal-relative:page;mso-position-vertical-relative:page" o:ole="">
                  <v:fill o:detectmouseclick="t"/>
                  <v:imagedata r:id="rId38" o:title=""/>
                </v:shape>
                <o:OLEObject Type="Embed" ProgID="Equation.3" ShapeID="对象 8" DrawAspect="Content" ObjectID="_1691822080" r:id="rId39"/>
              </w:object>
            </w:r>
          </w:p>
        </w:tc>
        <w:tc>
          <w:tcPr>
            <w:tcW w:w="3006" w:type="dxa"/>
            <w:gridSpan w:val="3"/>
          </w:tcPr>
          <w:p w14:paraId="54A993FE" w14:textId="77777777" w:rsidR="009A6D48" w:rsidRPr="00CF2BDD" w:rsidRDefault="009A6D48">
            <w:pPr>
              <w:snapToGrid w:val="0"/>
              <w:spacing w:after="0" w:line="360" w:lineRule="auto"/>
              <w:ind w:firstLine="480"/>
              <w:jc w:val="right"/>
              <w:rPr>
                <w:sz w:val="24"/>
                <w:szCs w:val="24"/>
              </w:rPr>
            </w:pPr>
            <w:r w:rsidRPr="00CF2BDD">
              <w:rPr>
                <w:sz w:val="24"/>
                <w:szCs w:val="24"/>
              </w:rPr>
              <w:t>(3)</w:t>
            </w:r>
          </w:p>
        </w:tc>
      </w:tr>
      <w:tr w:rsidR="009A6D48" w:rsidRPr="00CF2BDD" w14:paraId="2A78F5CD" w14:textId="77777777">
        <w:trPr>
          <w:gridAfter w:val="1"/>
          <w:wAfter w:w="10" w:type="dxa"/>
          <w:jc w:val="center"/>
        </w:trPr>
        <w:tc>
          <w:tcPr>
            <w:tcW w:w="3005" w:type="dxa"/>
            <w:gridSpan w:val="3"/>
          </w:tcPr>
          <w:p w14:paraId="640B8ACA" w14:textId="77777777" w:rsidR="009A6D48" w:rsidRPr="00CF2BDD" w:rsidRDefault="009A6D48">
            <w:pPr>
              <w:snapToGrid w:val="0"/>
              <w:spacing w:after="0" w:line="360" w:lineRule="auto"/>
              <w:ind w:firstLine="480"/>
              <w:rPr>
                <w:sz w:val="24"/>
                <w:szCs w:val="24"/>
              </w:rPr>
            </w:pPr>
          </w:p>
        </w:tc>
        <w:tc>
          <w:tcPr>
            <w:tcW w:w="3005" w:type="dxa"/>
          </w:tcPr>
          <w:p w14:paraId="29D85B26" w14:textId="77777777" w:rsidR="009A6D48" w:rsidRPr="00CF2BDD" w:rsidRDefault="009A6D48">
            <w:pPr>
              <w:snapToGrid w:val="0"/>
              <w:spacing w:after="0" w:line="360" w:lineRule="auto"/>
              <w:ind w:firstLine="360"/>
              <w:jc w:val="center"/>
              <w:rPr>
                <w:b/>
                <w:bCs/>
                <w:sz w:val="24"/>
                <w:szCs w:val="24"/>
              </w:rPr>
            </w:pPr>
            <w:r w:rsidRPr="00CF2BDD">
              <w:rPr>
                <w:rFonts w:hint="eastAsia"/>
                <w:position w:val="-26"/>
                <w:lang w:val="en-US" w:eastAsia="zh-CN"/>
              </w:rPr>
              <w:object w:dxaOrig="2060" w:dyaOrig="599" w14:anchorId="541CB7E5">
                <v:shape id="对象 9" o:spid="_x0000_i1033" type="#_x0000_t75" style="width:103pt;height:30pt;mso-position-horizontal-relative:page;mso-position-vertical-relative:page" o:ole="">
                  <v:fill o:detectmouseclick="t"/>
                  <v:imagedata r:id="rId40" o:title=""/>
                </v:shape>
                <o:OLEObject Type="Embed" ProgID="Equation.3" ShapeID="对象 9" DrawAspect="Content" ObjectID="_1691822081" r:id="rId41"/>
              </w:object>
            </w:r>
          </w:p>
        </w:tc>
        <w:tc>
          <w:tcPr>
            <w:tcW w:w="3006" w:type="dxa"/>
            <w:gridSpan w:val="3"/>
          </w:tcPr>
          <w:p w14:paraId="6C2D8CA1" w14:textId="77777777" w:rsidR="009A6D48" w:rsidRPr="00CF2BDD" w:rsidRDefault="009A6D48">
            <w:pPr>
              <w:snapToGrid w:val="0"/>
              <w:spacing w:after="0" w:line="360" w:lineRule="auto"/>
              <w:ind w:firstLine="480"/>
              <w:jc w:val="right"/>
              <w:rPr>
                <w:sz w:val="24"/>
                <w:szCs w:val="24"/>
              </w:rPr>
            </w:pPr>
            <w:r w:rsidRPr="00CF2BDD">
              <w:rPr>
                <w:sz w:val="24"/>
                <w:szCs w:val="24"/>
              </w:rPr>
              <w:t>(4)</w:t>
            </w:r>
          </w:p>
        </w:tc>
      </w:tr>
      <w:tr w:rsidR="009A6D48" w:rsidRPr="00CF2BDD" w14:paraId="22EA7C33" w14:textId="77777777">
        <w:trPr>
          <w:jc w:val="center"/>
        </w:trPr>
        <w:tc>
          <w:tcPr>
            <w:tcW w:w="1594" w:type="dxa"/>
          </w:tcPr>
          <w:p w14:paraId="7D7A6FF1" w14:textId="77777777" w:rsidR="009A6D48" w:rsidRPr="00CF2BDD" w:rsidRDefault="009A6D48">
            <w:pPr>
              <w:snapToGrid w:val="0"/>
              <w:spacing w:after="0" w:line="360" w:lineRule="auto"/>
              <w:ind w:firstLine="480"/>
              <w:rPr>
                <w:sz w:val="24"/>
                <w:szCs w:val="24"/>
              </w:rPr>
            </w:pPr>
          </w:p>
        </w:tc>
        <w:tc>
          <w:tcPr>
            <w:tcW w:w="5504" w:type="dxa"/>
            <w:gridSpan w:val="5"/>
          </w:tcPr>
          <w:p w14:paraId="5D2572C6" w14:textId="77777777" w:rsidR="009A6D48" w:rsidRPr="00CF2BDD" w:rsidRDefault="009A6D48">
            <w:pPr>
              <w:snapToGrid w:val="0"/>
              <w:spacing w:after="0" w:line="360" w:lineRule="auto"/>
              <w:ind w:firstLine="360"/>
              <w:jc w:val="center"/>
              <w:rPr>
                <w:b/>
                <w:bCs/>
                <w:sz w:val="24"/>
                <w:szCs w:val="24"/>
              </w:rPr>
            </w:pPr>
            <w:r w:rsidRPr="00CF2BDD">
              <w:rPr>
                <w:rFonts w:hint="eastAsia"/>
                <w:position w:val="-10"/>
                <w:lang w:val="en-US" w:eastAsia="zh-CN"/>
              </w:rPr>
              <w:object w:dxaOrig="4879" w:dyaOrig="339" w14:anchorId="6CC7A966">
                <v:shape id="对象 10" o:spid="_x0000_i1034" type="#_x0000_t75" style="width:244pt;height:17pt;mso-position-horizontal-relative:page;mso-position-vertical-relative:page" o:ole="">
                  <v:fill o:detectmouseclick="t"/>
                  <v:imagedata r:id="rId42" o:title=""/>
                </v:shape>
                <o:OLEObject Type="Embed" ProgID="Equation.3" ShapeID="对象 10" DrawAspect="Content" ObjectID="_1691822082" r:id="rId43"/>
              </w:object>
            </w:r>
          </w:p>
        </w:tc>
        <w:tc>
          <w:tcPr>
            <w:tcW w:w="1928" w:type="dxa"/>
            <w:gridSpan w:val="2"/>
          </w:tcPr>
          <w:p w14:paraId="00B10A73" w14:textId="77777777" w:rsidR="009A6D48" w:rsidRPr="00CF2BDD" w:rsidRDefault="009A6D48">
            <w:pPr>
              <w:snapToGrid w:val="0"/>
              <w:spacing w:after="0" w:line="360" w:lineRule="auto"/>
              <w:ind w:firstLine="480"/>
              <w:jc w:val="right"/>
              <w:rPr>
                <w:sz w:val="24"/>
                <w:szCs w:val="24"/>
              </w:rPr>
            </w:pPr>
            <w:r w:rsidRPr="00CF2BDD">
              <w:rPr>
                <w:sz w:val="24"/>
                <w:szCs w:val="24"/>
              </w:rPr>
              <w:t>(5)</w:t>
            </w:r>
          </w:p>
        </w:tc>
      </w:tr>
    </w:tbl>
    <w:p w14:paraId="18AB80A1" w14:textId="77777777" w:rsidR="009A6D48" w:rsidRPr="00CF2BDD" w:rsidRDefault="009A6D48">
      <w:pPr>
        <w:snapToGrid w:val="0"/>
        <w:spacing w:after="0" w:line="360" w:lineRule="auto"/>
        <w:jc w:val="both"/>
        <w:rPr>
          <w:sz w:val="24"/>
          <w:szCs w:val="24"/>
          <w:lang w:val="en-US" w:eastAsia="zh-CN"/>
        </w:rPr>
      </w:pPr>
    </w:p>
    <w:p w14:paraId="06726623" w14:textId="77777777" w:rsidR="009A6D48" w:rsidRPr="00CF2BDD" w:rsidRDefault="009A6D48">
      <w:pPr>
        <w:snapToGrid w:val="0"/>
        <w:spacing w:after="0" w:line="360" w:lineRule="auto"/>
        <w:jc w:val="both"/>
        <w:rPr>
          <w:sz w:val="24"/>
          <w:szCs w:val="24"/>
          <w:lang w:eastAsia="zh-CN"/>
        </w:rPr>
      </w:pPr>
      <w:r w:rsidRPr="00CF2BDD">
        <w:rPr>
          <w:rFonts w:hint="eastAsia"/>
          <w:sz w:val="24"/>
          <w:szCs w:val="24"/>
          <w:lang w:val="en-US" w:eastAsia="zh-CN"/>
        </w:rPr>
        <w:lastRenderedPageBreak/>
        <w:t>w</w:t>
      </w:r>
      <w:r w:rsidRPr="00CF2BDD">
        <w:rPr>
          <w:rFonts w:hint="eastAsia"/>
          <w:sz w:val="24"/>
          <w:szCs w:val="24"/>
          <w:lang w:eastAsia="zh-CN"/>
        </w:rPr>
        <w:t xml:space="preserve">here </w:t>
      </w:r>
      <w:r w:rsidRPr="00CF2BDD">
        <w:rPr>
          <w:i/>
          <w:iCs/>
          <w:sz w:val="24"/>
          <w:szCs w:val="24"/>
          <w:lang w:eastAsia="zh-CN"/>
        </w:rPr>
        <w:t>σ</w:t>
      </w:r>
      <w:r w:rsidRPr="00CF2BDD">
        <w:rPr>
          <w:sz w:val="24"/>
          <w:szCs w:val="24"/>
          <w:lang w:eastAsia="zh-CN"/>
        </w:rPr>
        <w:t xml:space="preserve"> </w:t>
      </w:r>
      <w:r w:rsidRPr="00CF2BDD">
        <w:rPr>
          <w:rFonts w:hint="eastAsia"/>
          <w:sz w:val="24"/>
          <w:szCs w:val="24"/>
          <w:lang w:eastAsia="zh-CN"/>
        </w:rPr>
        <w:t xml:space="preserve">is the nominal tensile stress of the </w:t>
      </w:r>
      <w:proofErr w:type="spellStart"/>
      <w:r w:rsidRPr="00CF2BDD">
        <w:rPr>
          <w:rFonts w:hint="eastAsia"/>
          <w:sz w:val="24"/>
          <w:szCs w:val="24"/>
          <w:lang w:eastAsia="zh-CN"/>
        </w:rPr>
        <w:t>UHPC</w:t>
      </w:r>
      <w:proofErr w:type="spellEnd"/>
      <w:r w:rsidRPr="00CF2BDD">
        <w:rPr>
          <w:rFonts w:hint="eastAsia"/>
          <w:sz w:val="24"/>
          <w:szCs w:val="24"/>
          <w:lang w:eastAsia="zh-CN"/>
        </w:rPr>
        <w:t xml:space="preserve"> layer under hogging moment; </w:t>
      </w:r>
      <w:r w:rsidRPr="00CF2BDD">
        <w:rPr>
          <w:i/>
          <w:iCs/>
          <w:sz w:val="24"/>
          <w:szCs w:val="24"/>
          <w:lang w:eastAsia="zh-CN"/>
        </w:rPr>
        <w:t>M</w:t>
      </w:r>
      <w:r w:rsidRPr="00CF2BDD">
        <w:rPr>
          <w:rFonts w:hint="eastAsia"/>
          <w:sz w:val="24"/>
          <w:szCs w:val="24"/>
          <w:lang w:eastAsia="zh-CN"/>
        </w:rPr>
        <w:t xml:space="preserve"> and </w:t>
      </w:r>
      <w:r w:rsidRPr="00CF2BDD">
        <w:rPr>
          <w:i/>
          <w:iCs/>
          <w:sz w:val="24"/>
          <w:szCs w:val="24"/>
          <w:lang w:eastAsia="zh-CN"/>
        </w:rPr>
        <w:t>I</w:t>
      </w:r>
      <w:r w:rsidRPr="00CF2BDD">
        <w:rPr>
          <w:rFonts w:hint="eastAsia"/>
          <w:sz w:val="24"/>
          <w:szCs w:val="24"/>
          <w:lang w:eastAsia="zh-CN"/>
        </w:rPr>
        <w:t xml:space="preserve"> is the sectional moment and the inertia moment of the composite bridge deck, respectively;</w:t>
      </w:r>
      <w:r w:rsidRPr="00CF2BDD">
        <w:rPr>
          <w:rFonts w:hint="eastAsia"/>
          <w:sz w:val="24"/>
          <w:szCs w:val="24"/>
          <w:lang w:val="en-US" w:eastAsia="zh-CN"/>
        </w:rPr>
        <w:t xml:space="preserve"> </w:t>
      </w:r>
      <w:r w:rsidRPr="00CF2BDD">
        <w:rPr>
          <w:rFonts w:hint="eastAsia"/>
          <w:i/>
          <w:iCs/>
          <w:sz w:val="24"/>
          <w:szCs w:val="24"/>
          <w:lang w:val="en-US" w:eastAsia="zh-CN"/>
        </w:rPr>
        <w:t xml:space="preserve">P </w:t>
      </w:r>
      <w:r w:rsidRPr="00CF2BDD">
        <w:rPr>
          <w:rFonts w:hint="eastAsia"/>
          <w:sz w:val="24"/>
          <w:szCs w:val="24"/>
          <w:lang w:val="en-US" w:eastAsia="zh-CN"/>
        </w:rPr>
        <w:t>is</w:t>
      </w:r>
      <w:r w:rsidRPr="00CF2BDD">
        <w:rPr>
          <w:rFonts w:hint="eastAsia"/>
          <w:sz w:val="24"/>
          <w:szCs w:val="24"/>
          <w:lang w:eastAsia="zh-CN"/>
        </w:rPr>
        <w:t xml:space="preserve"> </w:t>
      </w:r>
      <w:r w:rsidRPr="00CF2BDD">
        <w:rPr>
          <w:rFonts w:hint="eastAsia"/>
          <w:sz w:val="24"/>
          <w:szCs w:val="24"/>
          <w:lang w:val="en-US" w:eastAsia="zh-CN"/>
        </w:rPr>
        <w:t xml:space="preserve">the applied load in the test; </w:t>
      </w:r>
      <w:r w:rsidRPr="00CF2BDD">
        <w:rPr>
          <w:i/>
          <w:iCs/>
          <w:sz w:val="24"/>
          <w:szCs w:val="24"/>
          <w:lang w:eastAsia="zh-CN"/>
        </w:rPr>
        <w:t>l</w:t>
      </w:r>
      <w:r w:rsidRPr="00CF2BDD">
        <w:rPr>
          <w:sz w:val="24"/>
          <w:szCs w:val="24"/>
          <w:lang w:eastAsia="zh-CN"/>
        </w:rPr>
        <w:t xml:space="preserve"> </w:t>
      </w:r>
      <w:r w:rsidRPr="00CF2BDD">
        <w:rPr>
          <w:rFonts w:hint="eastAsia"/>
          <w:sz w:val="24"/>
          <w:szCs w:val="24"/>
          <w:lang w:eastAsia="zh-CN"/>
        </w:rPr>
        <w:t>is the span of simply supported girder (</w:t>
      </w:r>
      <w:r w:rsidRPr="00CF2BDD">
        <w:rPr>
          <w:i/>
          <w:iCs/>
          <w:sz w:val="24"/>
          <w:szCs w:val="24"/>
          <w:lang w:eastAsia="zh-CN"/>
        </w:rPr>
        <w:t>l</w:t>
      </w:r>
      <w:r w:rsidRPr="00CF2BDD">
        <w:rPr>
          <w:rFonts w:hint="eastAsia"/>
          <w:sz w:val="24"/>
          <w:szCs w:val="24"/>
          <w:lang w:eastAsia="zh-CN"/>
        </w:rPr>
        <w:t xml:space="preserve">=900 mm); </w:t>
      </w:r>
      <w:r w:rsidRPr="00CF2BDD">
        <w:rPr>
          <w:i/>
          <w:iCs/>
          <w:sz w:val="24"/>
          <w:szCs w:val="24"/>
          <w:lang w:eastAsia="zh-CN"/>
        </w:rPr>
        <w:t>n</w:t>
      </w:r>
      <w:r w:rsidRPr="00CF2BDD">
        <w:rPr>
          <w:i/>
          <w:iCs/>
          <w:sz w:val="24"/>
          <w:szCs w:val="24"/>
          <w:vertAlign w:val="subscript"/>
          <w:lang w:eastAsia="zh-CN"/>
        </w:rPr>
        <w:t>e</w:t>
      </w:r>
      <w:r w:rsidRPr="00CF2BDD">
        <w:rPr>
          <w:rFonts w:hint="eastAsia"/>
          <w:sz w:val="24"/>
          <w:szCs w:val="24"/>
          <w:lang w:eastAsia="zh-CN"/>
        </w:rPr>
        <w:t xml:space="preserve"> is the Young's modulus ratio</w:t>
      </w:r>
      <w:r w:rsidRPr="00CF2BDD">
        <w:rPr>
          <w:sz w:val="24"/>
          <w:szCs w:val="24"/>
          <w:lang w:eastAsia="zh-CN"/>
        </w:rPr>
        <w:t xml:space="preserve"> of steel to concrete</w:t>
      </w:r>
      <w:r w:rsidRPr="00CF2BDD">
        <w:rPr>
          <w:rFonts w:hint="eastAsia"/>
          <w:sz w:val="24"/>
          <w:szCs w:val="24"/>
          <w:lang w:val="en-US" w:eastAsia="zh-CN"/>
        </w:rPr>
        <w:t xml:space="preserve"> (</w:t>
      </w:r>
      <w:r w:rsidRPr="00CF2BDD">
        <w:rPr>
          <w:rFonts w:hint="eastAsia"/>
          <w:i/>
          <w:iCs/>
          <w:sz w:val="24"/>
          <w:szCs w:val="24"/>
          <w:lang w:val="en-US" w:eastAsia="zh-CN"/>
        </w:rPr>
        <w:t>Es</w:t>
      </w:r>
      <w:r w:rsidRPr="00CF2BDD">
        <w:rPr>
          <w:rFonts w:hint="eastAsia"/>
          <w:sz w:val="24"/>
          <w:szCs w:val="24"/>
          <w:lang w:val="en-US" w:eastAsia="zh-CN"/>
        </w:rPr>
        <w:t xml:space="preserve">=206 </w:t>
      </w:r>
      <w:proofErr w:type="spellStart"/>
      <w:r w:rsidRPr="00CF2BDD">
        <w:rPr>
          <w:rFonts w:hint="eastAsia"/>
          <w:sz w:val="24"/>
          <w:szCs w:val="24"/>
          <w:lang w:val="en-US" w:eastAsia="zh-CN"/>
        </w:rPr>
        <w:t>GPa</w:t>
      </w:r>
      <w:proofErr w:type="spellEnd"/>
      <w:r w:rsidRPr="00CF2BDD">
        <w:rPr>
          <w:rFonts w:hint="eastAsia"/>
          <w:sz w:val="24"/>
          <w:szCs w:val="24"/>
          <w:lang w:val="en-US" w:eastAsia="zh-CN"/>
        </w:rPr>
        <w:t xml:space="preserve">, </w:t>
      </w:r>
      <w:proofErr w:type="spellStart"/>
      <w:r w:rsidRPr="00CF2BDD">
        <w:rPr>
          <w:i/>
          <w:iCs/>
          <w:sz w:val="24"/>
          <w:szCs w:val="24"/>
          <w:lang w:val="en-US" w:eastAsia="zh-CN"/>
        </w:rPr>
        <w:t>Ec</w:t>
      </w:r>
      <w:proofErr w:type="spellEnd"/>
      <w:r w:rsidRPr="00CF2BDD">
        <w:rPr>
          <w:rFonts w:hint="eastAsia"/>
          <w:sz w:val="24"/>
          <w:szCs w:val="24"/>
          <w:lang w:val="en-US" w:eastAsia="zh-CN"/>
        </w:rPr>
        <w:t xml:space="preserve">=44.4 </w:t>
      </w:r>
      <w:proofErr w:type="spellStart"/>
      <w:r w:rsidRPr="00CF2BDD">
        <w:rPr>
          <w:rFonts w:hint="eastAsia"/>
          <w:sz w:val="24"/>
          <w:szCs w:val="24"/>
          <w:lang w:val="en-US" w:eastAsia="zh-CN"/>
        </w:rPr>
        <w:t>GPa</w:t>
      </w:r>
      <w:proofErr w:type="spellEnd"/>
      <w:r w:rsidRPr="00CF2BDD">
        <w:rPr>
          <w:rFonts w:hint="eastAsia"/>
          <w:sz w:val="24"/>
          <w:szCs w:val="24"/>
          <w:lang w:val="en-US" w:eastAsia="zh-CN"/>
        </w:rPr>
        <w:t>)</w:t>
      </w:r>
      <w:r w:rsidRPr="00CF2BDD">
        <w:rPr>
          <w:rFonts w:hint="eastAsia"/>
          <w:sz w:val="24"/>
          <w:szCs w:val="24"/>
          <w:lang w:eastAsia="zh-CN"/>
        </w:rPr>
        <w:t xml:space="preserve">; </w:t>
      </w:r>
      <w:r w:rsidRPr="00CF2BDD">
        <w:rPr>
          <w:rFonts w:hint="eastAsia"/>
          <w:i/>
          <w:iCs/>
          <w:sz w:val="24"/>
          <w:szCs w:val="24"/>
          <w:lang w:val="en-US" w:eastAsia="zh-CN"/>
        </w:rPr>
        <w:t>h</w:t>
      </w:r>
      <w:r w:rsidRPr="00CF2BDD">
        <w:rPr>
          <w:rFonts w:hint="eastAsia"/>
          <w:sz w:val="24"/>
          <w:szCs w:val="24"/>
          <w:lang w:val="en-US" w:eastAsia="zh-CN"/>
        </w:rPr>
        <w:t xml:space="preserve"> and </w:t>
      </w:r>
      <w:r w:rsidRPr="00CF2BDD">
        <w:rPr>
          <w:rFonts w:hint="eastAsia"/>
          <w:i/>
          <w:iCs/>
          <w:sz w:val="24"/>
          <w:szCs w:val="24"/>
          <w:lang w:val="en-US" w:eastAsia="zh-CN"/>
        </w:rPr>
        <w:t>b</w:t>
      </w:r>
      <w:r w:rsidRPr="00CF2BDD">
        <w:rPr>
          <w:rFonts w:hint="eastAsia"/>
          <w:sz w:val="24"/>
          <w:szCs w:val="24"/>
          <w:lang w:val="en-US" w:eastAsia="zh-CN"/>
        </w:rPr>
        <w:t xml:space="preserve"> is the height and </w:t>
      </w:r>
      <w:r w:rsidRPr="00CF2BDD">
        <w:rPr>
          <w:rFonts w:hint="eastAsia"/>
          <w:sz w:val="24"/>
          <w:szCs w:val="24"/>
          <w:lang w:eastAsia="zh-CN"/>
        </w:rPr>
        <w:t>width</w:t>
      </w:r>
      <w:r w:rsidRPr="00CF2BDD">
        <w:rPr>
          <w:rFonts w:hint="eastAsia"/>
          <w:sz w:val="24"/>
          <w:szCs w:val="24"/>
          <w:lang w:val="en-US" w:eastAsia="zh-CN"/>
        </w:rPr>
        <w:t xml:space="preserve"> of the </w:t>
      </w:r>
      <w:proofErr w:type="spellStart"/>
      <w:r w:rsidRPr="00CF2BDD">
        <w:rPr>
          <w:rFonts w:hint="eastAsia"/>
          <w:sz w:val="24"/>
          <w:szCs w:val="24"/>
          <w:lang w:val="en-US" w:eastAsia="zh-CN"/>
        </w:rPr>
        <w:t>UHPC</w:t>
      </w:r>
      <w:proofErr w:type="spellEnd"/>
      <w:r w:rsidRPr="00CF2BDD">
        <w:rPr>
          <w:rFonts w:hint="eastAsia"/>
          <w:sz w:val="24"/>
          <w:szCs w:val="24"/>
          <w:lang w:val="en-US" w:eastAsia="zh-CN"/>
        </w:rPr>
        <w:t xml:space="preserve"> layer; </w:t>
      </w:r>
      <w:proofErr w:type="spellStart"/>
      <w:r w:rsidRPr="00CF2BDD">
        <w:rPr>
          <w:i/>
          <w:iCs/>
          <w:sz w:val="24"/>
          <w:szCs w:val="24"/>
          <w:lang w:eastAsia="zh-CN"/>
        </w:rPr>
        <w:t>b</w:t>
      </w:r>
      <w:r w:rsidRPr="00CF2BDD">
        <w:rPr>
          <w:i/>
          <w:iCs/>
          <w:sz w:val="24"/>
          <w:szCs w:val="24"/>
          <w:vertAlign w:val="subscript"/>
          <w:lang w:eastAsia="zh-CN"/>
        </w:rPr>
        <w:t>eq</w:t>
      </w:r>
      <w:proofErr w:type="spellEnd"/>
      <w:r w:rsidRPr="00CF2BDD">
        <w:rPr>
          <w:sz w:val="24"/>
          <w:szCs w:val="24"/>
          <w:lang w:eastAsia="zh-CN"/>
        </w:rPr>
        <w:t xml:space="preserve"> </w:t>
      </w:r>
      <w:r w:rsidRPr="00CF2BDD">
        <w:rPr>
          <w:rFonts w:hint="eastAsia"/>
          <w:sz w:val="24"/>
          <w:szCs w:val="24"/>
          <w:lang w:eastAsia="zh-CN"/>
        </w:rPr>
        <w:t xml:space="preserve">is the </w:t>
      </w:r>
      <w:r w:rsidRPr="00CF2BDD">
        <w:rPr>
          <w:sz w:val="24"/>
          <w:szCs w:val="24"/>
          <w:lang w:eastAsia="zh-CN"/>
        </w:rPr>
        <w:t>equivalent</w:t>
      </w:r>
      <w:r w:rsidRPr="00CF2BDD">
        <w:rPr>
          <w:rFonts w:hint="eastAsia"/>
          <w:sz w:val="24"/>
          <w:szCs w:val="24"/>
          <w:lang w:eastAsia="zh-CN"/>
        </w:rPr>
        <w:t xml:space="preserve"> width of the </w:t>
      </w:r>
      <w:proofErr w:type="spellStart"/>
      <w:r w:rsidRPr="00CF2BDD">
        <w:rPr>
          <w:rFonts w:hint="eastAsia"/>
          <w:sz w:val="24"/>
          <w:szCs w:val="24"/>
          <w:lang w:eastAsia="zh-CN"/>
        </w:rPr>
        <w:t>UHPC</w:t>
      </w:r>
      <w:proofErr w:type="spellEnd"/>
      <w:r w:rsidRPr="00CF2BDD">
        <w:rPr>
          <w:rFonts w:hint="eastAsia"/>
          <w:sz w:val="24"/>
          <w:szCs w:val="24"/>
          <w:lang w:eastAsia="zh-CN"/>
        </w:rPr>
        <w:t xml:space="preserve"> layer; </w:t>
      </w:r>
      <w:proofErr w:type="spellStart"/>
      <w:r w:rsidRPr="00CF2BDD">
        <w:rPr>
          <w:i/>
          <w:iCs/>
          <w:sz w:val="24"/>
          <w:szCs w:val="24"/>
          <w:lang w:eastAsia="zh-CN"/>
        </w:rPr>
        <w:t>y</w:t>
      </w:r>
      <w:r w:rsidRPr="00CF2BDD">
        <w:rPr>
          <w:i/>
          <w:iCs/>
          <w:sz w:val="24"/>
          <w:szCs w:val="24"/>
          <w:vertAlign w:val="subscript"/>
          <w:lang w:eastAsia="zh-CN"/>
        </w:rPr>
        <w:t>i</w:t>
      </w:r>
      <w:proofErr w:type="spellEnd"/>
      <w:r w:rsidRPr="00CF2BDD">
        <w:rPr>
          <w:rFonts w:hint="eastAsia"/>
          <w:sz w:val="24"/>
          <w:szCs w:val="24"/>
          <w:lang w:eastAsia="zh-CN"/>
        </w:rPr>
        <w:t xml:space="preserve"> is the distance from the cross-sectional centroid of each part to the </w:t>
      </w:r>
      <w:r w:rsidRPr="00CF2BDD">
        <w:rPr>
          <w:rFonts w:hint="eastAsia"/>
          <w:i/>
          <w:iCs/>
          <w:sz w:val="24"/>
          <w:szCs w:val="24"/>
          <w:lang w:eastAsia="zh-CN"/>
        </w:rPr>
        <w:t>x</w:t>
      </w:r>
      <w:r w:rsidRPr="00CF2BDD">
        <w:rPr>
          <w:rFonts w:hint="eastAsia"/>
          <w:sz w:val="24"/>
          <w:szCs w:val="24"/>
          <w:lang w:eastAsia="zh-CN"/>
        </w:rPr>
        <w:t>-axis (</w:t>
      </w:r>
      <w:r w:rsidRPr="00CF2BDD">
        <w:rPr>
          <w:rFonts w:hint="eastAsia"/>
          <w:i/>
          <w:iCs/>
          <w:sz w:val="24"/>
          <w:szCs w:val="24"/>
          <w:lang w:eastAsia="zh-CN"/>
        </w:rPr>
        <w:t>i</w:t>
      </w:r>
      <w:r w:rsidRPr="00CF2BDD">
        <w:rPr>
          <w:rFonts w:hint="eastAsia"/>
          <w:sz w:val="24"/>
          <w:szCs w:val="24"/>
          <w:lang w:eastAsia="zh-CN"/>
        </w:rPr>
        <w:t xml:space="preserve">=1, 2, 3, z); and </w:t>
      </w:r>
      <w:r w:rsidRPr="00CF2BDD">
        <w:rPr>
          <w:i/>
          <w:iCs/>
          <w:sz w:val="24"/>
          <w:szCs w:val="24"/>
          <w:lang w:eastAsia="zh-CN"/>
        </w:rPr>
        <w:t>I</w:t>
      </w:r>
      <w:r w:rsidRPr="00CF2BDD">
        <w:rPr>
          <w:sz w:val="24"/>
          <w:szCs w:val="24"/>
          <w:vertAlign w:val="subscript"/>
          <w:lang w:eastAsia="zh-CN"/>
        </w:rPr>
        <w:t>1</w:t>
      </w:r>
      <w:r w:rsidRPr="00CF2BDD">
        <w:rPr>
          <w:rFonts w:hint="eastAsia"/>
          <w:sz w:val="24"/>
          <w:szCs w:val="24"/>
          <w:lang w:eastAsia="zh-CN"/>
        </w:rPr>
        <w:t xml:space="preserve">, </w:t>
      </w:r>
      <w:r w:rsidRPr="00CF2BDD">
        <w:rPr>
          <w:i/>
          <w:iCs/>
          <w:sz w:val="24"/>
          <w:szCs w:val="24"/>
          <w:lang w:eastAsia="zh-CN"/>
        </w:rPr>
        <w:t>I</w:t>
      </w:r>
      <w:r w:rsidRPr="00CF2BDD">
        <w:rPr>
          <w:sz w:val="24"/>
          <w:szCs w:val="24"/>
          <w:vertAlign w:val="subscript"/>
          <w:lang w:eastAsia="zh-CN"/>
        </w:rPr>
        <w:t>2</w:t>
      </w:r>
      <w:r w:rsidRPr="00CF2BDD">
        <w:rPr>
          <w:rFonts w:hint="eastAsia"/>
          <w:sz w:val="24"/>
          <w:szCs w:val="24"/>
          <w:lang w:eastAsia="zh-CN"/>
        </w:rPr>
        <w:t>, and</w:t>
      </w:r>
      <w:r w:rsidRPr="00CF2BDD">
        <w:rPr>
          <w:sz w:val="24"/>
          <w:szCs w:val="24"/>
          <w:lang w:eastAsia="zh-CN"/>
        </w:rPr>
        <w:t xml:space="preserve"> </w:t>
      </w:r>
      <w:r w:rsidRPr="00CF2BDD">
        <w:rPr>
          <w:i/>
          <w:iCs/>
          <w:sz w:val="24"/>
          <w:szCs w:val="24"/>
          <w:lang w:eastAsia="zh-CN"/>
        </w:rPr>
        <w:t>I</w:t>
      </w:r>
      <w:r w:rsidRPr="00CF2BDD">
        <w:rPr>
          <w:sz w:val="24"/>
          <w:szCs w:val="24"/>
          <w:vertAlign w:val="subscript"/>
          <w:lang w:eastAsia="zh-CN"/>
        </w:rPr>
        <w:t>3</w:t>
      </w:r>
      <w:r w:rsidRPr="00CF2BDD">
        <w:rPr>
          <w:rFonts w:hint="eastAsia"/>
          <w:sz w:val="24"/>
          <w:szCs w:val="24"/>
          <w:lang w:eastAsia="zh-CN"/>
        </w:rPr>
        <w:t xml:space="preserve"> is the inertia moment of the </w:t>
      </w:r>
      <w:proofErr w:type="spellStart"/>
      <w:r w:rsidRPr="00CF2BDD">
        <w:rPr>
          <w:rFonts w:hint="eastAsia"/>
          <w:sz w:val="24"/>
          <w:szCs w:val="24"/>
          <w:lang w:eastAsia="zh-CN"/>
        </w:rPr>
        <w:t>OSD</w:t>
      </w:r>
      <w:proofErr w:type="spellEnd"/>
      <w:r w:rsidRPr="00CF2BDD">
        <w:rPr>
          <w:rFonts w:hint="eastAsia"/>
          <w:sz w:val="24"/>
          <w:szCs w:val="24"/>
          <w:lang w:eastAsia="zh-CN"/>
        </w:rPr>
        <w:t xml:space="preserve">, steel reinforcement, and </w:t>
      </w:r>
      <w:proofErr w:type="spellStart"/>
      <w:r w:rsidRPr="00CF2BDD">
        <w:rPr>
          <w:rFonts w:hint="eastAsia"/>
          <w:sz w:val="24"/>
          <w:szCs w:val="24"/>
          <w:lang w:eastAsia="zh-CN"/>
        </w:rPr>
        <w:t>UHPC</w:t>
      </w:r>
      <w:proofErr w:type="spellEnd"/>
      <w:r w:rsidRPr="00CF2BDD">
        <w:rPr>
          <w:rFonts w:hint="eastAsia"/>
          <w:sz w:val="24"/>
          <w:szCs w:val="24"/>
          <w:lang w:eastAsia="zh-CN"/>
        </w:rPr>
        <w:t xml:space="preserve"> layer, respectively.</w:t>
      </w:r>
    </w:p>
    <w:p w14:paraId="6DC50D0A" w14:textId="77777777" w:rsidR="009A6D48" w:rsidRPr="00CF2BDD" w:rsidRDefault="009A6D48">
      <w:pPr>
        <w:snapToGrid w:val="0"/>
        <w:spacing w:after="0" w:line="360" w:lineRule="auto"/>
        <w:ind w:firstLineChars="200" w:firstLine="480"/>
        <w:jc w:val="both"/>
        <w:rPr>
          <w:color w:val="0066FF"/>
          <w:sz w:val="24"/>
          <w:szCs w:val="24"/>
          <w:lang w:val="en-US" w:eastAsia="zh-CN"/>
        </w:rPr>
      </w:pPr>
      <w:r w:rsidRPr="00CF2BDD">
        <w:rPr>
          <w:rFonts w:hint="eastAsia"/>
          <w:color w:val="0066FF"/>
          <w:sz w:val="24"/>
          <w:szCs w:val="24"/>
          <w:lang w:val="en-US" w:eastAsia="zh-CN"/>
        </w:rPr>
        <w:t>Table 4</w:t>
      </w:r>
      <w:r w:rsidRPr="00CF2BDD">
        <w:rPr>
          <w:rFonts w:hint="eastAsia"/>
          <w:sz w:val="24"/>
          <w:szCs w:val="24"/>
          <w:lang w:val="en-US" w:eastAsia="zh-CN"/>
        </w:rPr>
        <w:t xml:space="preserve"> lists the basic section</w:t>
      </w:r>
      <w:r w:rsidRPr="00CF2BDD">
        <w:rPr>
          <w:sz w:val="24"/>
          <w:szCs w:val="24"/>
          <w:lang w:val="en-US" w:eastAsia="zh-CN"/>
        </w:rPr>
        <w:t>al</w:t>
      </w:r>
      <w:r w:rsidRPr="00CF2BDD">
        <w:rPr>
          <w:rFonts w:hint="eastAsia"/>
          <w:sz w:val="24"/>
          <w:szCs w:val="24"/>
          <w:lang w:val="en-US" w:eastAsia="zh-CN"/>
        </w:rPr>
        <w:t xml:space="preserve"> parameters of the test model.</w:t>
      </w:r>
      <w:r w:rsidRPr="00CF2BDD">
        <w:rPr>
          <w:rFonts w:hint="eastAsia"/>
          <w:sz w:val="24"/>
          <w:szCs w:val="24"/>
          <w:lang w:eastAsia="zh-CN"/>
        </w:rPr>
        <w:t xml:space="preserve"> </w:t>
      </w:r>
      <w:r w:rsidRPr="00CF2BDD">
        <w:rPr>
          <w:rFonts w:hint="eastAsia"/>
          <w:sz w:val="24"/>
          <w:szCs w:val="24"/>
          <w:lang w:val="en-US" w:eastAsia="zh-CN"/>
        </w:rPr>
        <w:t>C</w:t>
      </w:r>
      <w:r w:rsidRPr="00CF2BDD">
        <w:rPr>
          <w:sz w:val="24"/>
          <w:szCs w:val="24"/>
          <w:lang w:val="en-US" w:eastAsia="zh-CN"/>
        </w:rPr>
        <w:t>onsequently</w:t>
      </w:r>
      <w:r w:rsidRPr="00CF2BDD">
        <w:rPr>
          <w:rFonts w:hint="eastAsia"/>
          <w:sz w:val="24"/>
          <w:szCs w:val="24"/>
          <w:lang w:eastAsia="zh-CN"/>
        </w:rPr>
        <w:t>,</w:t>
      </w:r>
      <w:r w:rsidRPr="00CF2BDD">
        <w:rPr>
          <w:rFonts w:hint="eastAsia"/>
          <w:sz w:val="24"/>
          <w:szCs w:val="24"/>
          <w:lang w:val="en-US" w:eastAsia="zh-CN"/>
        </w:rPr>
        <w:t xml:space="preserve"> in each loading phase,</w:t>
      </w:r>
      <w:r w:rsidRPr="00CF2BDD">
        <w:rPr>
          <w:rFonts w:hint="eastAsia"/>
          <w:sz w:val="24"/>
          <w:szCs w:val="24"/>
          <w:lang w:eastAsia="zh-CN"/>
        </w:rPr>
        <w:t xml:space="preserve"> the nominal tensile </w:t>
      </w:r>
      <w:r w:rsidRPr="00CF2BDD">
        <w:rPr>
          <w:rFonts w:hint="eastAsia"/>
          <w:sz w:val="24"/>
          <w:szCs w:val="24"/>
          <w:lang w:val="en-US" w:eastAsia="zh-CN"/>
        </w:rPr>
        <w:t>s</w:t>
      </w:r>
      <w:r w:rsidRPr="00CF2BDD">
        <w:rPr>
          <w:rFonts w:hint="eastAsia"/>
          <w:sz w:val="24"/>
          <w:szCs w:val="24"/>
          <w:lang w:eastAsia="zh-CN"/>
        </w:rPr>
        <w:t>tress</w:t>
      </w:r>
      <w:r w:rsidRPr="00CF2BDD">
        <w:rPr>
          <w:rFonts w:hint="eastAsia"/>
          <w:sz w:val="24"/>
          <w:szCs w:val="24"/>
          <w:lang w:val="en-US" w:eastAsia="zh-CN"/>
        </w:rPr>
        <w:t xml:space="preserve"> amplitude</w:t>
      </w:r>
      <w:r w:rsidRPr="00CF2BDD">
        <w:rPr>
          <w:rFonts w:hint="eastAsia"/>
          <w:sz w:val="24"/>
          <w:szCs w:val="24"/>
          <w:lang w:eastAsia="zh-CN"/>
        </w:rPr>
        <w:t xml:space="preserve"> of the </w:t>
      </w:r>
      <w:proofErr w:type="spellStart"/>
      <w:r w:rsidRPr="00CF2BDD">
        <w:rPr>
          <w:rFonts w:hint="eastAsia"/>
          <w:sz w:val="24"/>
          <w:szCs w:val="24"/>
          <w:lang w:eastAsia="zh-CN"/>
        </w:rPr>
        <w:t>UHPC</w:t>
      </w:r>
      <w:proofErr w:type="spellEnd"/>
      <w:r w:rsidRPr="00CF2BDD">
        <w:rPr>
          <w:rFonts w:hint="eastAsia"/>
          <w:sz w:val="24"/>
          <w:szCs w:val="24"/>
          <w:lang w:eastAsia="zh-CN"/>
        </w:rPr>
        <w:t xml:space="preserve"> layer under hogging moment can be calculated </w:t>
      </w:r>
      <w:r w:rsidRPr="00CF2BDD">
        <w:rPr>
          <w:sz w:val="24"/>
          <w:szCs w:val="24"/>
          <w:lang w:eastAsia="zh-CN"/>
        </w:rPr>
        <w:t>by</w:t>
      </w:r>
      <w:r w:rsidRPr="00CF2BDD">
        <w:rPr>
          <w:rFonts w:hint="eastAsia"/>
          <w:sz w:val="24"/>
          <w:szCs w:val="24"/>
          <w:lang w:eastAsia="zh-CN"/>
        </w:rPr>
        <w:t xml:space="preserve"> </w:t>
      </w:r>
      <w:r w:rsidRPr="00CF2BDD">
        <w:rPr>
          <w:color w:val="0066FF"/>
          <w:sz w:val="24"/>
          <w:szCs w:val="24"/>
          <w:lang w:eastAsia="zh-CN"/>
        </w:rPr>
        <w:t>Eq.</w:t>
      </w:r>
      <w:r w:rsidRPr="00CF2BDD">
        <w:rPr>
          <w:rFonts w:hint="eastAsia"/>
          <w:color w:val="0066FF"/>
          <w:sz w:val="24"/>
          <w:szCs w:val="24"/>
          <w:lang w:eastAsia="zh-CN"/>
        </w:rPr>
        <w:t xml:space="preserve"> 1</w:t>
      </w:r>
      <w:r w:rsidRPr="00CF2BDD">
        <w:rPr>
          <w:rFonts w:hint="eastAsia"/>
          <w:sz w:val="24"/>
          <w:szCs w:val="24"/>
          <w:lang w:eastAsia="zh-CN"/>
        </w:rPr>
        <w:t xml:space="preserve"> to </w:t>
      </w:r>
      <w:r w:rsidRPr="00CF2BDD">
        <w:rPr>
          <w:rFonts w:hint="eastAsia"/>
          <w:color w:val="0066FF"/>
          <w:sz w:val="24"/>
          <w:szCs w:val="24"/>
          <w:lang w:val="en-US" w:eastAsia="zh-CN"/>
        </w:rPr>
        <w:t xml:space="preserve">5, </w:t>
      </w:r>
      <w:r w:rsidRPr="00CF2BDD">
        <w:rPr>
          <w:rFonts w:hint="eastAsia"/>
          <w:sz w:val="24"/>
          <w:szCs w:val="24"/>
          <w:lang w:eastAsia="zh-CN"/>
        </w:rPr>
        <w:t xml:space="preserve">and the calculation results </w:t>
      </w:r>
      <w:r w:rsidRPr="00CF2BDD">
        <w:rPr>
          <w:rFonts w:hint="eastAsia"/>
          <w:sz w:val="24"/>
          <w:szCs w:val="24"/>
          <w:lang w:val="en-US" w:eastAsia="zh-CN"/>
        </w:rPr>
        <w:t>are</w:t>
      </w:r>
      <w:r w:rsidRPr="00CF2BDD">
        <w:rPr>
          <w:rFonts w:hint="eastAsia"/>
          <w:sz w:val="24"/>
          <w:szCs w:val="24"/>
          <w:lang w:eastAsia="zh-CN"/>
        </w:rPr>
        <w:t xml:space="preserve"> illustrated in </w:t>
      </w:r>
      <w:r w:rsidRPr="00CF2BDD">
        <w:rPr>
          <w:rFonts w:hint="eastAsia"/>
          <w:color w:val="0066FF"/>
          <w:sz w:val="24"/>
          <w:szCs w:val="24"/>
          <w:lang w:eastAsia="zh-CN"/>
        </w:rPr>
        <w:t xml:space="preserve">Table </w:t>
      </w:r>
      <w:r w:rsidRPr="00CF2BDD">
        <w:rPr>
          <w:rFonts w:hint="eastAsia"/>
          <w:color w:val="0066FF"/>
          <w:sz w:val="24"/>
          <w:szCs w:val="24"/>
          <w:lang w:val="en-US" w:eastAsia="zh-CN"/>
        </w:rPr>
        <w:t>3.</w:t>
      </w:r>
    </w:p>
    <w:p w14:paraId="3B92234B" w14:textId="77777777" w:rsidR="009A6D48" w:rsidRPr="00CF2BDD" w:rsidRDefault="009A6D48">
      <w:pPr>
        <w:snapToGrid w:val="0"/>
        <w:spacing w:after="0" w:line="360" w:lineRule="auto"/>
        <w:ind w:firstLineChars="200" w:firstLine="480"/>
        <w:jc w:val="both"/>
        <w:rPr>
          <w:color w:val="0066FF"/>
          <w:sz w:val="24"/>
          <w:szCs w:val="24"/>
          <w:lang w:val="en-US" w:eastAsia="zh-CN"/>
        </w:rPr>
      </w:pPr>
    </w:p>
    <w:p w14:paraId="7060D0A1" w14:textId="77777777" w:rsidR="009A6D48" w:rsidRPr="00CF2BDD" w:rsidRDefault="009A6D48">
      <w:pPr>
        <w:snapToGrid w:val="0"/>
        <w:spacing w:after="0" w:line="360" w:lineRule="auto"/>
        <w:ind w:firstLineChars="200" w:firstLine="480"/>
        <w:jc w:val="center"/>
        <w:rPr>
          <w:bCs/>
          <w:sz w:val="24"/>
          <w:szCs w:val="24"/>
        </w:rPr>
      </w:pPr>
      <w:r w:rsidRPr="00CF2BDD">
        <w:rPr>
          <w:b/>
          <w:sz w:val="24"/>
          <w:szCs w:val="24"/>
        </w:rPr>
        <w:t xml:space="preserve">Table 4 </w:t>
      </w:r>
      <w:r w:rsidRPr="00CF2BDD">
        <w:rPr>
          <w:bCs/>
          <w:sz w:val="24"/>
          <w:szCs w:val="24"/>
        </w:rPr>
        <w:t>Cross</w:t>
      </w:r>
      <w:r w:rsidRPr="00CF2BDD">
        <w:rPr>
          <w:b/>
          <w:sz w:val="24"/>
          <w:szCs w:val="24"/>
        </w:rPr>
        <w:t xml:space="preserve"> </w:t>
      </w:r>
      <w:r w:rsidRPr="00CF2BDD">
        <w:rPr>
          <w:rFonts w:eastAsia="SimSun"/>
          <w:bCs/>
          <w:sz w:val="24"/>
          <w:szCs w:val="24"/>
          <w:lang w:val="en-US" w:eastAsia="zh-CN"/>
        </w:rPr>
        <w:t>s</w:t>
      </w:r>
      <w:r w:rsidRPr="00CF2BDD">
        <w:rPr>
          <w:rFonts w:eastAsia="SimSun" w:hint="eastAsia"/>
          <w:bCs/>
          <w:sz w:val="24"/>
          <w:szCs w:val="24"/>
          <w:lang w:val="en-US" w:eastAsia="zh-CN"/>
        </w:rPr>
        <w:t xml:space="preserve">ection </w:t>
      </w:r>
      <w:r w:rsidRPr="00CF2BDD">
        <w:rPr>
          <w:bCs/>
          <w:sz w:val="24"/>
          <w:szCs w:val="24"/>
        </w:rPr>
        <w:t xml:space="preserve">parameters of </w:t>
      </w:r>
      <w:r w:rsidRPr="00CF2BDD">
        <w:rPr>
          <w:rFonts w:eastAsia="SimSun" w:hint="eastAsia"/>
          <w:bCs/>
          <w:sz w:val="24"/>
          <w:szCs w:val="24"/>
          <w:lang w:val="en-US" w:eastAsia="zh-CN"/>
        </w:rPr>
        <w:t>the</w:t>
      </w:r>
      <w:r w:rsidRPr="00CF2BDD">
        <w:rPr>
          <w:bCs/>
          <w:sz w:val="24"/>
          <w:szCs w:val="24"/>
        </w:rPr>
        <w:t xml:space="preserve"> test model.</w:t>
      </w:r>
    </w:p>
    <w:tbl>
      <w:tblPr>
        <w:tblW w:w="0" w:type="auto"/>
        <w:jc w:val="center"/>
        <w:tblBorders>
          <w:top w:val="single" w:sz="12" w:space="0" w:color="auto"/>
          <w:bottom w:val="single" w:sz="12" w:space="0" w:color="auto"/>
        </w:tblBorders>
        <w:tblLook w:val="0000" w:firstRow="0" w:lastRow="0" w:firstColumn="0" w:lastColumn="0" w:noHBand="0" w:noVBand="0"/>
      </w:tblPr>
      <w:tblGrid>
        <w:gridCol w:w="908"/>
        <w:gridCol w:w="650"/>
        <w:gridCol w:w="650"/>
        <w:gridCol w:w="557"/>
        <w:gridCol w:w="775"/>
        <w:gridCol w:w="752"/>
        <w:gridCol w:w="650"/>
        <w:gridCol w:w="713"/>
        <w:gridCol w:w="713"/>
        <w:gridCol w:w="585"/>
        <w:gridCol w:w="775"/>
        <w:gridCol w:w="713"/>
        <w:gridCol w:w="585"/>
      </w:tblGrid>
      <w:tr w:rsidR="009A6D48" w:rsidRPr="00CF2BDD" w14:paraId="6000651B" w14:textId="77777777">
        <w:trPr>
          <w:trHeight w:val="613"/>
          <w:jc w:val="center"/>
        </w:trPr>
        <w:tc>
          <w:tcPr>
            <w:tcW w:w="0" w:type="auto"/>
            <w:tcBorders>
              <w:top w:val="single" w:sz="12" w:space="0" w:color="auto"/>
              <w:bottom w:val="single" w:sz="4" w:space="0" w:color="auto"/>
            </w:tcBorders>
            <w:vAlign w:val="center"/>
          </w:tcPr>
          <w:p w14:paraId="4D30AF44" w14:textId="77777777" w:rsidR="009A6D48" w:rsidRPr="00CF2BDD" w:rsidRDefault="009A6D48">
            <w:pPr>
              <w:kinsoku w:val="0"/>
              <w:overflowPunct w:val="0"/>
              <w:autoSpaceDE w:val="0"/>
              <w:autoSpaceDN w:val="0"/>
              <w:snapToGrid w:val="0"/>
              <w:spacing w:after="0" w:line="360" w:lineRule="auto"/>
              <w:jc w:val="center"/>
              <w:rPr>
                <w:sz w:val="20"/>
                <w:szCs w:val="20"/>
              </w:rPr>
            </w:pPr>
          </w:p>
        </w:tc>
        <w:tc>
          <w:tcPr>
            <w:tcW w:w="0" w:type="auto"/>
            <w:tcBorders>
              <w:top w:val="single" w:sz="12" w:space="0" w:color="auto"/>
              <w:bottom w:val="single" w:sz="4" w:space="0" w:color="auto"/>
            </w:tcBorders>
            <w:vAlign w:val="center"/>
          </w:tcPr>
          <w:p w14:paraId="5FC0AA6E" w14:textId="77777777" w:rsidR="009A6D48" w:rsidRPr="00CF2BDD" w:rsidRDefault="009A6D48">
            <w:pPr>
              <w:kinsoku w:val="0"/>
              <w:overflowPunct w:val="0"/>
              <w:autoSpaceDE w:val="0"/>
              <w:autoSpaceDN w:val="0"/>
              <w:snapToGrid w:val="0"/>
              <w:spacing w:after="0" w:line="360" w:lineRule="auto"/>
              <w:jc w:val="center"/>
              <w:rPr>
                <w:rFonts w:eastAsia="SimSun"/>
                <w:i/>
                <w:iCs/>
                <w:sz w:val="20"/>
                <w:szCs w:val="20"/>
                <w:lang w:val="en-US" w:eastAsia="zh-CN"/>
              </w:rPr>
            </w:pPr>
            <w:r w:rsidRPr="00CF2BDD">
              <w:rPr>
                <w:rFonts w:eastAsia="SimSun" w:hint="eastAsia"/>
                <w:i/>
                <w:iCs/>
                <w:sz w:val="20"/>
                <w:szCs w:val="20"/>
                <w:lang w:val="en-US" w:eastAsia="zh-CN"/>
              </w:rPr>
              <w:t xml:space="preserve">b </w:t>
            </w:r>
            <w:r w:rsidRPr="00CF2BDD">
              <w:rPr>
                <w:rFonts w:eastAsia="SimSun" w:hint="eastAsia"/>
                <w:sz w:val="20"/>
                <w:szCs w:val="20"/>
                <w:lang w:val="en-US" w:eastAsia="zh-CN"/>
              </w:rPr>
              <w:t>(mm)</w:t>
            </w:r>
          </w:p>
        </w:tc>
        <w:tc>
          <w:tcPr>
            <w:tcW w:w="0" w:type="auto"/>
            <w:tcBorders>
              <w:top w:val="single" w:sz="12" w:space="0" w:color="auto"/>
              <w:bottom w:val="single" w:sz="4" w:space="0" w:color="auto"/>
            </w:tcBorders>
            <w:vAlign w:val="center"/>
          </w:tcPr>
          <w:p w14:paraId="7D5718EC" w14:textId="77777777" w:rsidR="009A6D48" w:rsidRPr="00CF2BDD" w:rsidRDefault="009A6D48">
            <w:pPr>
              <w:kinsoku w:val="0"/>
              <w:overflowPunct w:val="0"/>
              <w:autoSpaceDE w:val="0"/>
              <w:autoSpaceDN w:val="0"/>
              <w:snapToGrid w:val="0"/>
              <w:spacing w:after="0" w:line="360" w:lineRule="auto"/>
              <w:jc w:val="center"/>
              <w:rPr>
                <w:rFonts w:eastAsia="SimSun"/>
                <w:i/>
                <w:iCs/>
                <w:sz w:val="20"/>
                <w:szCs w:val="20"/>
                <w:lang w:val="en-US" w:eastAsia="zh-CN"/>
              </w:rPr>
            </w:pPr>
            <w:r w:rsidRPr="00CF2BDD">
              <w:rPr>
                <w:rFonts w:eastAsia="SimSun" w:hint="eastAsia"/>
                <w:i/>
                <w:iCs/>
                <w:sz w:val="20"/>
                <w:szCs w:val="20"/>
                <w:lang w:val="en-US" w:eastAsia="zh-CN"/>
              </w:rPr>
              <w:t xml:space="preserve">h </w:t>
            </w:r>
            <w:r w:rsidRPr="00CF2BDD">
              <w:rPr>
                <w:rFonts w:eastAsia="SimSun" w:hint="eastAsia"/>
                <w:sz w:val="20"/>
                <w:szCs w:val="20"/>
                <w:lang w:val="en-US" w:eastAsia="zh-CN"/>
              </w:rPr>
              <w:t>(mm)</w:t>
            </w:r>
          </w:p>
        </w:tc>
        <w:tc>
          <w:tcPr>
            <w:tcW w:w="0" w:type="auto"/>
            <w:tcBorders>
              <w:top w:val="single" w:sz="12" w:space="0" w:color="auto"/>
              <w:bottom w:val="single" w:sz="4" w:space="0" w:color="auto"/>
            </w:tcBorders>
            <w:vAlign w:val="center"/>
          </w:tcPr>
          <w:p w14:paraId="11640335" w14:textId="77777777" w:rsidR="009A6D48" w:rsidRPr="00CF2BDD" w:rsidRDefault="009A6D48">
            <w:pPr>
              <w:kinsoku w:val="0"/>
              <w:overflowPunct w:val="0"/>
              <w:autoSpaceDE w:val="0"/>
              <w:autoSpaceDN w:val="0"/>
              <w:snapToGrid w:val="0"/>
              <w:spacing w:after="0" w:line="360" w:lineRule="auto"/>
              <w:jc w:val="center"/>
              <w:rPr>
                <w:rFonts w:eastAsia="SimSun"/>
                <w:sz w:val="20"/>
                <w:szCs w:val="20"/>
                <w:lang w:val="en-US" w:eastAsia="zh-CN"/>
              </w:rPr>
            </w:pPr>
            <w:r w:rsidRPr="00CF2BDD">
              <w:rPr>
                <w:i/>
                <w:iCs/>
                <w:sz w:val="24"/>
                <w:szCs w:val="24"/>
                <w:lang w:eastAsia="zh-CN"/>
              </w:rPr>
              <w:t>n</w:t>
            </w:r>
            <w:r w:rsidRPr="00CF2BDD">
              <w:rPr>
                <w:i/>
                <w:iCs/>
                <w:sz w:val="24"/>
                <w:szCs w:val="24"/>
                <w:vertAlign w:val="subscript"/>
                <w:lang w:eastAsia="zh-CN"/>
              </w:rPr>
              <w:t>e</w:t>
            </w:r>
          </w:p>
        </w:tc>
        <w:tc>
          <w:tcPr>
            <w:tcW w:w="0" w:type="auto"/>
            <w:tcBorders>
              <w:top w:val="single" w:sz="12" w:space="0" w:color="auto"/>
              <w:bottom w:val="single" w:sz="4" w:space="0" w:color="auto"/>
            </w:tcBorders>
            <w:vAlign w:val="center"/>
          </w:tcPr>
          <w:p w14:paraId="44DBCA44" w14:textId="77777777" w:rsidR="009A6D48" w:rsidRPr="00CF2BDD" w:rsidRDefault="009A6D48">
            <w:pPr>
              <w:kinsoku w:val="0"/>
              <w:overflowPunct w:val="0"/>
              <w:autoSpaceDE w:val="0"/>
              <w:autoSpaceDN w:val="0"/>
              <w:snapToGrid w:val="0"/>
              <w:spacing w:after="0" w:line="360" w:lineRule="auto"/>
              <w:jc w:val="center"/>
              <w:rPr>
                <w:sz w:val="20"/>
                <w:szCs w:val="20"/>
                <w:lang w:val="en-US"/>
              </w:rPr>
            </w:pPr>
            <w:r w:rsidRPr="00CF2BDD">
              <w:rPr>
                <w:rFonts w:eastAsia="SimSun" w:hint="eastAsia"/>
                <w:position w:val="-10"/>
                <w:sz w:val="20"/>
                <w:szCs w:val="20"/>
                <w:lang w:eastAsia="zh-CN"/>
              </w:rPr>
              <w:object w:dxaOrig="219" w:dyaOrig="299" w14:anchorId="3CCEB2C1">
                <v:shape id="对象 216" o:spid="_x0000_i1035" type="#_x0000_t75" style="width:11pt;height:15pt;mso-position-horizontal-relative:page;mso-position-vertical-relative:page" o:ole="">
                  <v:fill o:detectmouseclick="t"/>
                  <v:imagedata r:id="rId44" o:title=""/>
                </v:shape>
                <o:OLEObject Type="Embed" ProgID="Equation.KSEE3" ShapeID="对象 216" DrawAspect="Content" ObjectID="_1691822083" r:id="rId45">
                  <o:FieldCodes>\* MERGEFORMAT</o:FieldCodes>
                </o:OLEObject>
              </w:object>
            </w:r>
            <w:r w:rsidRPr="00CF2BDD">
              <w:rPr>
                <w:rFonts w:eastAsia="SimSun" w:hint="eastAsia"/>
                <w:sz w:val="20"/>
                <w:szCs w:val="20"/>
                <w:lang w:val="en-US" w:eastAsia="zh-CN"/>
              </w:rPr>
              <w:t xml:space="preserve"> (mm</w:t>
            </w:r>
            <w:r w:rsidRPr="00CF2BDD">
              <w:rPr>
                <w:rFonts w:eastAsia="SimSun" w:hint="eastAsia"/>
                <w:sz w:val="20"/>
                <w:szCs w:val="20"/>
                <w:vertAlign w:val="superscript"/>
                <w:lang w:val="en-US" w:eastAsia="zh-CN"/>
              </w:rPr>
              <w:t>4</w:t>
            </w:r>
            <w:r w:rsidRPr="00CF2BDD">
              <w:rPr>
                <w:rFonts w:eastAsia="SimSun" w:hint="eastAsia"/>
                <w:sz w:val="20"/>
                <w:szCs w:val="20"/>
                <w:lang w:val="en-US" w:eastAsia="zh-CN"/>
              </w:rPr>
              <w:t>)</w:t>
            </w:r>
          </w:p>
        </w:tc>
        <w:tc>
          <w:tcPr>
            <w:tcW w:w="0" w:type="auto"/>
            <w:tcBorders>
              <w:top w:val="single" w:sz="12" w:space="0" w:color="auto"/>
              <w:bottom w:val="single" w:sz="4" w:space="0" w:color="auto"/>
            </w:tcBorders>
            <w:vAlign w:val="center"/>
          </w:tcPr>
          <w:p w14:paraId="3EEB6D84" w14:textId="77777777" w:rsidR="009A6D48" w:rsidRPr="00CF2BDD" w:rsidRDefault="009A6D48">
            <w:pPr>
              <w:kinsoku w:val="0"/>
              <w:overflowPunct w:val="0"/>
              <w:autoSpaceDE w:val="0"/>
              <w:autoSpaceDN w:val="0"/>
              <w:snapToGrid w:val="0"/>
              <w:spacing w:after="0" w:line="360" w:lineRule="auto"/>
              <w:jc w:val="center"/>
              <w:rPr>
                <w:sz w:val="20"/>
                <w:szCs w:val="20"/>
                <w:lang w:val="en-US"/>
              </w:rPr>
            </w:pPr>
            <w:r w:rsidRPr="00CF2BDD">
              <w:rPr>
                <w:rFonts w:eastAsia="SimSun" w:hint="eastAsia"/>
                <w:position w:val="-10"/>
                <w:sz w:val="20"/>
                <w:szCs w:val="20"/>
                <w:lang w:eastAsia="zh-CN"/>
              </w:rPr>
              <w:object w:dxaOrig="239" w:dyaOrig="299" w14:anchorId="60AC58B9">
                <v:shape id="对象 224" o:spid="_x0000_i1036" type="#_x0000_t75" style="width:12pt;height:15pt;mso-position-horizontal-relative:page;mso-position-vertical-relative:page" o:ole="">
                  <v:fill o:detectmouseclick="t"/>
                  <v:imagedata r:id="rId46" o:title=""/>
                </v:shape>
                <o:OLEObject Type="Embed" ProgID="Equation.KSEE3" ShapeID="对象 224" DrawAspect="Content" ObjectID="_1691822084" r:id="rId47">
                  <o:FieldCodes>\* MERGEFORMAT</o:FieldCodes>
                </o:OLEObject>
              </w:object>
            </w:r>
            <w:r w:rsidRPr="00CF2BDD">
              <w:rPr>
                <w:rFonts w:eastAsia="SimSun" w:hint="eastAsia"/>
                <w:sz w:val="20"/>
                <w:szCs w:val="20"/>
                <w:lang w:val="en-US" w:eastAsia="zh-CN"/>
              </w:rPr>
              <w:t xml:space="preserve"> (mm</w:t>
            </w:r>
            <w:r w:rsidRPr="00CF2BDD">
              <w:rPr>
                <w:rFonts w:eastAsia="SimSun" w:hint="eastAsia"/>
                <w:sz w:val="20"/>
                <w:szCs w:val="20"/>
                <w:vertAlign w:val="superscript"/>
                <w:lang w:val="en-US" w:eastAsia="zh-CN"/>
              </w:rPr>
              <w:t>2</w:t>
            </w:r>
            <w:r w:rsidRPr="00CF2BDD">
              <w:rPr>
                <w:rFonts w:eastAsia="SimSun" w:hint="eastAsia"/>
                <w:sz w:val="20"/>
                <w:szCs w:val="20"/>
                <w:lang w:val="en-US" w:eastAsia="zh-CN"/>
              </w:rPr>
              <w:t>)</w:t>
            </w:r>
          </w:p>
        </w:tc>
        <w:tc>
          <w:tcPr>
            <w:tcW w:w="0" w:type="auto"/>
            <w:tcBorders>
              <w:top w:val="single" w:sz="12" w:space="0" w:color="auto"/>
              <w:bottom w:val="single" w:sz="4" w:space="0" w:color="auto"/>
            </w:tcBorders>
            <w:vAlign w:val="center"/>
          </w:tcPr>
          <w:p w14:paraId="68D5407C" w14:textId="77777777" w:rsidR="009A6D48" w:rsidRPr="00CF2BDD" w:rsidRDefault="009A6D48">
            <w:pPr>
              <w:kinsoku w:val="0"/>
              <w:overflowPunct w:val="0"/>
              <w:autoSpaceDE w:val="0"/>
              <w:autoSpaceDN w:val="0"/>
              <w:snapToGrid w:val="0"/>
              <w:spacing w:after="0" w:line="360" w:lineRule="auto"/>
              <w:jc w:val="center"/>
              <w:rPr>
                <w:rFonts w:eastAsia="SimSun"/>
                <w:sz w:val="20"/>
                <w:szCs w:val="20"/>
                <w:lang w:val="en-US" w:eastAsia="zh-CN"/>
              </w:rPr>
            </w:pPr>
            <w:r w:rsidRPr="00CF2BDD">
              <w:rPr>
                <w:rFonts w:eastAsia="SimSun" w:hint="eastAsia"/>
                <w:position w:val="-10"/>
                <w:sz w:val="20"/>
                <w:szCs w:val="20"/>
                <w:lang w:eastAsia="zh-CN"/>
              </w:rPr>
              <w:object w:dxaOrig="239" w:dyaOrig="299" w14:anchorId="4ED49D67">
                <v:shape id="对象 225" o:spid="_x0000_i1037" type="#_x0000_t75" style="width:12pt;height:15pt;mso-position-horizontal-relative:page;mso-position-vertical-relative:page" o:ole="">
                  <v:fill o:detectmouseclick="t"/>
                  <v:imagedata r:id="rId48" o:title=""/>
                </v:shape>
                <o:OLEObject Type="Embed" ProgID="Equation.KSEE3" ShapeID="对象 225" DrawAspect="Content" ObjectID="_1691822085" r:id="rId49">
                  <o:FieldCodes>\* MERGEFORMAT</o:FieldCodes>
                </o:OLEObject>
              </w:object>
            </w:r>
            <w:r w:rsidRPr="00CF2BDD">
              <w:rPr>
                <w:rFonts w:eastAsia="SimSun" w:hint="eastAsia"/>
                <w:sz w:val="20"/>
                <w:szCs w:val="20"/>
                <w:lang w:val="en-US" w:eastAsia="zh-CN"/>
              </w:rPr>
              <w:t xml:space="preserve"> (mm)</w:t>
            </w:r>
          </w:p>
        </w:tc>
        <w:tc>
          <w:tcPr>
            <w:tcW w:w="0" w:type="auto"/>
            <w:tcBorders>
              <w:top w:val="single" w:sz="12" w:space="0" w:color="auto"/>
              <w:bottom w:val="single" w:sz="4" w:space="0" w:color="auto"/>
            </w:tcBorders>
            <w:vAlign w:val="center"/>
          </w:tcPr>
          <w:p w14:paraId="5817C597" w14:textId="77777777" w:rsidR="009A6D48" w:rsidRPr="00CF2BDD" w:rsidRDefault="009A6D48">
            <w:pPr>
              <w:kinsoku w:val="0"/>
              <w:overflowPunct w:val="0"/>
              <w:autoSpaceDE w:val="0"/>
              <w:autoSpaceDN w:val="0"/>
              <w:snapToGrid w:val="0"/>
              <w:spacing w:after="0" w:line="360" w:lineRule="auto"/>
              <w:jc w:val="center"/>
              <w:rPr>
                <w:sz w:val="20"/>
                <w:szCs w:val="20"/>
              </w:rPr>
            </w:pPr>
            <w:r w:rsidRPr="00CF2BDD">
              <w:rPr>
                <w:rFonts w:eastAsia="SimSun" w:hint="eastAsia"/>
                <w:position w:val="-10"/>
                <w:sz w:val="20"/>
                <w:szCs w:val="20"/>
                <w:lang w:eastAsia="zh-CN"/>
              </w:rPr>
              <w:object w:dxaOrig="239" w:dyaOrig="299" w14:anchorId="4DA75D59">
                <v:shape id="对象 218" o:spid="_x0000_i1038" type="#_x0000_t75" style="width:12pt;height:15pt;mso-position-horizontal-relative:page;mso-position-vertical-relative:page" o:ole="">
                  <v:fill o:detectmouseclick="t"/>
                  <v:imagedata r:id="rId50" o:title=""/>
                </v:shape>
                <o:OLEObject Type="Embed" ProgID="Equation.KSEE3" ShapeID="对象 218" DrawAspect="Content" ObjectID="_1691822086" r:id="rId51">
                  <o:FieldCodes>\* MERGEFORMAT</o:FieldCodes>
                </o:OLEObject>
              </w:object>
            </w:r>
            <w:r w:rsidRPr="00CF2BDD">
              <w:rPr>
                <w:rFonts w:eastAsia="SimSun" w:hint="eastAsia"/>
                <w:sz w:val="20"/>
                <w:szCs w:val="20"/>
                <w:lang w:val="en-US" w:eastAsia="zh-CN"/>
              </w:rPr>
              <w:t xml:space="preserve"> (mm</w:t>
            </w:r>
            <w:r w:rsidRPr="00CF2BDD">
              <w:rPr>
                <w:rFonts w:eastAsia="SimSun" w:hint="eastAsia"/>
                <w:sz w:val="20"/>
                <w:szCs w:val="20"/>
                <w:vertAlign w:val="superscript"/>
                <w:lang w:val="en-US" w:eastAsia="zh-CN"/>
              </w:rPr>
              <w:t>4</w:t>
            </w:r>
            <w:r w:rsidRPr="00CF2BDD">
              <w:rPr>
                <w:rFonts w:eastAsia="SimSun" w:hint="eastAsia"/>
                <w:sz w:val="20"/>
                <w:szCs w:val="20"/>
                <w:lang w:val="en-US" w:eastAsia="zh-CN"/>
              </w:rPr>
              <w:t>)</w:t>
            </w:r>
          </w:p>
        </w:tc>
        <w:tc>
          <w:tcPr>
            <w:tcW w:w="0" w:type="auto"/>
            <w:tcBorders>
              <w:top w:val="single" w:sz="12" w:space="0" w:color="auto"/>
              <w:bottom w:val="single" w:sz="4" w:space="0" w:color="auto"/>
            </w:tcBorders>
            <w:vAlign w:val="center"/>
          </w:tcPr>
          <w:p w14:paraId="230404F4" w14:textId="77777777" w:rsidR="009A6D48" w:rsidRPr="00CF2BDD" w:rsidRDefault="009A6D48">
            <w:pPr>
              <w:kinsoku w:val="0"/>
              <w:overflowPunct w:val="0"/>
              <w:autoSpaceDE w:val="0"/>
              <w:autoSpaceDN w:val="0"/>
              <w:snapToGrid w:val="0"/>
              <w:spacing w:after="0" w:line="360" w:lineRule="auto"/>
              <w:jc w:val="center"/>
              <w:rPr>
                <w:sz w:val="20"/>
                <w:szCs w:val="20"/>
              </w:rPr>
            </w:pPr>
            <w:r w:rsidRPr="00CF2BDD">
              <w:rPr>
                <w:rFonts w:eastAsia="SimSun" w:hint="eastAsia"/>
                <w:position w:val="-10"/>
                <w:sz w:val="20"/>
                <w:szCs w:val="20"/>
                <w:lang w:eastAsia="zh-CN"/>
              </w:rPr>
              <w:object w:dxaOrig="259" w:dyaOrig="299" w14:anchorId="28B4EC83">
                <v:shape id="对象 219" o:spid="_x0000_i1039" type="#_x0000_t75" style="width:13pt;height:15pt;mso-position-horizontal-relative:page;mso-position-vertical-relative:page" o:ole="">
                  <v:fill o:detectmouseclick="t"/>
                  <v:imagedata r:id="rId52" o:title=""/>
                </v:shape>
                <o:OLEObject Type="Embed" ProgID="Equation.KSEE3" ShapeID="对象 219" DrawAspect="Content" ObjectID="_1691822087" r:id="rId53">
                  <o:FieldCodes>\* MERGEFORMAT</o:FieldCodes>
                </o:OLEObject>
              </w:object>
            </w:r>
            <w:r w:rsidRPr="00CF2BDD">
              <w:rPr>
                <w:rFonts w:eastAsia="SimSun" w:hint="eastAsia"/>
                <w:sz w:val="20"/>
                <w:szCs w:val="20"/>
                <w:lang w:val="en-US" w:eastAsia="zh-CN"/>
              </w:rPr>
              <w:t xml:space="preserve"> (mm</w:t>
            </w:r>
            <w:r w:rsidRPr="00CF2BDD">
              <w:rPr>
                <w:rFonts w:eastAsia="SimSun" w:hint="eastAsia"/>
                <w:sz w:val="20"/>
                <w:szCs w:val="20"/>
                <w:vertAlign w:val="superscript"/>
                <w:lang w:val="en-US" w:eastAsia="zh-CN"/>
              </w:rPr>
              <w:t>2</w:t>
            </w:r>
            <w:r w:rsidRPr="00CF2BDD">
              <w:rPr>
                <w:rFonts w:eastAsia="SimSun" w:hint="eastAsia"/>
                <w:sz w:val="20"/>
                <w:szCs w:val="20"/>
                <w:lang w:val="en-US" w:eastAsia="zh-CN"/>
              </w:rPr>
              <w:t>)</w:t>
            </w:r>
          </w:p>
        </w:tc>
        <w:tc>
          <w:tcPr>
            <w:tcW w:w="0" w:type="auto"/>
            <w:tcBorders>
              <w:top w:val="single" w:sz="12" w:space="0" w:color="auto"/>
              <w:bottom w:val="single" w:sz="4" w:space="0" w:color="auto"/>
            </w:tcBorders>
            <w:vAlign w:val="center"/>
          </w:tcPr>
          <w:p w14:paraId="6C3EC8F9" w14:textId="77777777" w:rsidR="009A6D48" w:rsidRPr="00CF2BDD" w:rsidRDefault="009A6D48">
            <w:pPr>
              <w:kinsoku w:val="0"/>
              <w:overflowPunct w:val="0"/>
              <w:autoSpaceDE w:val="0"/>
              <w:autoSpaceDN w:val="0"/>
              <w:snapToGrid w:val="0"/>
              <w:spacing w:after="0" w:line="360" w:lineRule="auto"/>
              <w:jc w:val="center"/>
              <w:rPr>
                <w:rFonts w:eastAsia="SimSun"/>
                <w:sz w:val="20"/>
                <w:szCs w:val="20"/>
                <w:lang w:eastAsia="zh-CN"/>
              </w:rPr>
            </w:pPr>
            <w:r w:rsidRPr="00CF2BDD">
              <w:rPr>
                <w:rFonts w:eastAsia="SimSun" w:hint="eastAsia"/>
                <w:position w:val="-10"/>
                <w:sz w:val="20"/>
                <w:szCs w:val="20"/>
                <w:lang w:eastAsia="zh-CN"/>
              </w:rPr>
              <w:object w:dxaOrig="259" w:dyaOrig="299" w14:anchorId="3FE21483">
                <v:shape id="对象 226" o:spid="_x0000_i1040" type="#_x0000_t75" style="width:13pt;height:15pt;mso-position-horizontal-relative:page;mso-position-vertical-relative:page" o:ole="">
                  <v:fill o:detectmouseclick="t"/>
                  <v:imagedata r:id="rId54" o:title=""/>
                </v:shape>
                <o:OLEObject Type="Embed" ProgID="Equation.KSEE3" ShapeID="对象 226" DrawAspect="Content" ObjectID="_1691822088" r:id="rId55">
                  <o:FieldCodes>\* MERGEFORMAT</o:FieldCodes>
                </o:OLEObject>
              </w:object>
            </w:r>
            <w:r w:rsidRPr="00CF2BDD">
              <w:rPr>
                <w:rFonts w:eastAsia="SimSun" w:hint="eastAsia"/>
                <w:sz w:val="20"/>
                <w:szCs w:val="20"/>
                <w:lang w:val="en-US" w:eastAsia="zh-CN"/>
              </w:rPr>
              <w:t xml:space="preserve"> (mm</w:t>
            </w:r>
          </w:p>
        </w:tc>
        <w:tc>
          <w:tcPr>
            <w:tcW w:w="0" w:type="auto"/>
            <w:tcBorders>
              <w:top w:val="single" w:sz="12" w:space="0" w:color="auto"/>
              <w:bottom w:val="single" w:sz="4" w:space="0" w:color="auto"/>
            </w:tcBorders>
            <w:vAlign w:val="center"/>
          </w:tcPr>
          <w:p w14:paraId="3FB0EB79" w14:textId="77777777" w:rsidR="009A6D48" w:rsidRPr="00CF2BDD" w:rsidRDefault="009A6D48">
            <w:pPr>
              <w:kinsoku w:val="0"/>
              <w:overflowPunct w:val="0"/>
              <w:autoSpaceDE w:val="0"/>
              <w:autoSpaceDN w:val="0"/>
              <w:snapToGrid w:val="0"/>
              <w:spacing w:after="0" w:line="360" w:lineRule="auto"/>
              <w:jc w:val="center"/>
              <w:rPr>
                <w:sz w:val="20"/>
                <w:szCs w:val="20"/>
              </w:rPr>
            </w:pPr>
            <w:r w:rsidRPr="00CF2BDD">
              <w:rPr>
                <w:rFonts w:eastAsia="SimSun" w:hint="eastAsia"/>
                <w:position w:val="-10"/>
                <w:sz w:val="20"/>
                <w:szCs w:val="20"/>
                <w:lang w:eastAsia="zh-CN"/>
              </w:rPr>
              <w:object w:dxaOrig="239" w:dyaOrig="299" w14:anchorId="5F39C4E6">
                <v:shape id="对象 220" o:spid="_x0000_i1041" type="#_x0000_t75" style="width:12pt;height:15pt;mso-position-horizontal-relative:page;mso-position-vertical-relative:page" o:ole="">
                  <v:fill o:detectmouseclick="t"/>
                  <v:imagedata r:id="rId56" o:title=""/>
                </v:shape>
                <o:OLEObject Type="Embed" ProgID="Equation.KSEE3" ShapeID="对象 220" DrawAspect="Content" ObjectID="_1691822089" r:id="rId57">
                  <o:FieldCodes>\* MERGEFORMAT</o:FieldCodes>
                </o:OLEObject>
              </w:object>
            </w:r>
            <w:r w:rsidRPr="00CF2BDD">
              <w:rPr>
                <w:rFonts w:eastAsia="SimSun" w:hint="eastAsia"/>
                <w:sz w:val="20"/>
                <w:szCs w:val="20"/>
                <w:lang w:val="en-US" w:eastAsia="zh-CN"/>
              </w:rPr>
              <w:t xml:space="preserve"> (mm</w:t>
            </w:r>
            <w:r w:rsidRPr="00CF2BDD">
              <w:rPr>
                <w:rFonts w:eastAsia="SimSun" w:hint="eastAsia"/>
                <w:sz w:val="20"/>
                <w:szCs w:val="20"/>
                <w:vertAlign w:val="superscript"/>
                <w:lang w:val="en-US" w:eastAsia="zh-CN"/>
              </w:rPr>
              <w:t>4</w:t>
            </w:r>
            <w:r w:rsidRPr="00CF2BDD">
              <w:rPr>
                <w:rFonts w:eastAsia="SimSun" w:hint="eastAsia"/>
                <w:sz w:val="20"/>
                <w:szCs w:val="20"/>
                <w:lang w:val="en-US" w:eastAsia="zh-CN"/>
              </w:rPr>
              <w:t>)</w:t>
            </w:r>
          </w:p>
        </w:tc>
        <w:tc>
          <w:tcPr>
            <w:tcW w:w="0" w:type="auto"/>
            <w:tcBorders>
              <w:top w:val="single" w:sz="12" w:space="0" w:color="auto"/>
              <w:bottom w:val="single" w:sz="4" w:space="0" w:color="auto"/>
            </w:tcBorders>
            <w:vAlign w:val="center"/>
          </w:tcPr>
          <w:p w14:paraId="014653E8" w14:textId="77777777" w:rsidR="009A6D48" w:rsidRPr="00CF2BDD" w:rsidRDefault="009A6D48">
            <w:pPr>
              <w:kinsoku w:val="0"/>
              <w:overflowPunct w:val="0"/>
              <w:autoSpaceDE w:val="0"/>
              <w:autoSpaceDN w:val="0"/>
              <w:snapToGrid w:val="0"/>
              <w:spacing w:after="0" w:line="360" w:lineRule="auto"/>
              <w:jc w:val="center"/>
              <w:rPr>
                <w:sz w:val="20"/>
                <w:szCs w:val="20"/>
                <w:lang w:val="en-US"/>
              </w:rPr>
            </w:pPr>
            <w:r w:rsidRPr="00CF2BDD">
              <w:rPr>
                <w:rFonts w:eastAsia="SimSun" w:hint="eastAsia"/>
                <w:position w:val="-10"/>
                <w:sz w:val="20"/>
                <w:szCs w:val="20"/>
                <w:lang w:eastAsia="zh-CN"/>
              </w:rPr>
              <w:object w:dxaOrig="259" w:dyaOrig="299" w14:anchorId="46438731">
                <v:shape id="对象 221" o:spid="_x0000_i1042" type="#_x0000_t75" style="width:13pt;height:15pt;mso-position-horizontal-relative:page;mso-position-vertical-relative:page" o:ole="">
                  <v:fill o:detectmouseclick="t"/>
                  <v:imagedata r:id="rId58" o:title=""/>
                </v:shape>
                <o:OLEObject Type="Embed" ProgID="Equation.KSEE3" ShapeID="对象 221" DrawAspect="Content" ObjectID="_1691822090" r:id="rId59">
                  <o:FieldCodes>\* MERGEFORMAT</o:FieldCodes>
                </o:OLEObject>
              </w:object>
            </w:r>
            <w:r w:rsidRPr="00CF2BDD">
              <w:rPr>
                <w:rFonts w:eastAsia="SimSun" w:hint="eastAsia"/>
                <w:sz w:val="20"/>
                <w:szCs w:val="20"/>
                <w:lang w:val="en-US" w:eastAsia="zh-CN"/>
              </w:rPr>
              <w:t xml:space="preserve"> (mm</w:t>
            </w:r>
            <w:r w:rsidRPr="00CF2BDD">
              <w:rPr>
                <w:rFonts w:eastAsia="SimSun" w:hint="eastAsia"/>
                <w:sz w:val="20"/>
                <w:szCs w:val="20"/>
                <w:vertAlign w:val="superscript"/>
                <w:lang w:val="en-US" w:eastAsia="zh-CN"/>
              </w:rPr>
              <w:t>2</w:t>
            </w:r>
            <w:r w:rsidRPr="00CF2BDD">
              <w:rPr>
                <w:rFonts w:eastAsia="SimSun" w:hint="eastAsia"/>
                <w:sz w:val="20"/>
                <w:szCs w:val="20"/>
                <w:lang w:val="en-US" w:eastAsia="zh-CN"/>
              </w:rPr>
              <w:t>)</w:t>
            </w:r>
          </w:p>
        </w:tc>
        <w:tc>
          <w:tcPr>
            <w:tcW w:w="0" w:type="auto"/>
            <w:tcBorders>
              <w:top w:val="single" w:sz="12" w:space="0" w:color="auto"/>
              <w:bottom w:val="single" w:sz="4" w:space="0" w:color="auto"/>
            </w:tcBorders>
            <w:vAlign w:val="center"/>
          </w:tcPr>
          <w:p w14:paraId="020DA1AF" w14:textId="77777777" w:rsidR="009A6D48" w:rsidRPr="00CF2BDD" w:rsidRDefault="009A6D48">
            <w:pPr>
              <w:kinsoku w:val="0"/>
              <w:overflowPunct w:val="0"/>
              <w:autoSpaceDE w:val="0"/>
              <w:autoSpaceDN w:val="0"/>
              <w:snapToGrid w:val="0"/>
              <w:spacing w:after="0" w:line="360" w:lineRule="auto"/>
              <w:jc w:val="center"/>
              <w:rPr>
                <w:rFonts w:eastAsia="SimSun"/>
                <w:sz w:val="20"/>
                <w:szCs w:val="20"/>
                <w:lang w:eastAsia="zh-CN"/>
              </w:rPr>
            </w:pPr>
            <w:r w:rsidRPr="00CF2BDD">
              <w:rPr>
                <w:rFonts w:eastAsia="SimSun" w:hint="eastAsia"/>
                <w:position w:val="-10"/>
                <w:sz w:val="20"/>
                <w:szCs w:val="20"/>
                <w:lang w:eastAsia="zh-CN"/>
              </w:rPr>
              <w:object w:dxaOrig="259" w:dyaOrig="299" w14:anchorId="27A64243">
                <v:shape id="对象 227" o:spid="_x0000_i1043" type="#_x0000_t75" style="width:13pt;height:15pt;mso-position-horizontal-relative:page;mso-position-vertical-relative:page" o:ole="">
                  <v:fill o:detectmouseclick="t"/>
                  <v:imagedata r:id="rId60" o:title=""/>
                </v:shape>
                <o:OLEObject Type="Embed" ProgID="Equation.KSEE3" ShapeID="对象 227" DrawAspect="Content" ObjectID="_1691822091" r:id="rId61">
                  <o:FieldCodes>\* MERGEFORMAT</o:FieldCodes>
                </o:OLEObject>
              </w:object>
            </w:r>
            <w:r w:rsidRPr="00CF2BDD">
              <w:rPr>
                <w:rFonts w:eastAsia="SimSun" w:hint="eastAsia"/>
                <w:sz w:val="20"/>
                <w:szCs w:val="20"/>
                <w:lang w:val="en-US" w:eastAsia="zh-CN"/>
              </w:rPr>
              <w:t xml:space="preserve"> (mm</w:t>
            </w:r>
          </w:p>
        </w:tc>
      </w:tr>
      <w:tr w:rsidR="009A6D48" w:rsidRPr="00CF2BDD" w14:paraId="17DD71D5" w14:textId="77777777">
        <w:trPr>
          <w:trHeight w:val="334"/>
          <w:jc w:val="center"/>
        </w:trPr>
        <w:tc>
          <w:tcPr>
            <w:tcW w:w="0" w:type="auto"/>
            <w:tcBorders>
              <w:top w:val="single" w:sz="12" w:space="0" w:color="auto"/>
              <w:bottom w:val="nil"/>
            </w:tcBorders>
            <w:vAlign w:val="center"/>
          </w:tcPr>
          <w:p w14:paraId="0A339A6F" w14:textId="77777777" w:rsidR="009A6D48" w:rsidRPr="00CF2BDD" w:rsidRDefault="009A6D48">
            <w:pPr>
              <w:kinsoku w:val="0"/>
              <w:overflowPunct w:val="0"/>
              <w:autoSpaceDE w:val="0"/>
              <w:autoSpaceDN w:val="0"/>
              <w:snapToGrid w:val="0"/>
              <w:spacing w:after="0" w:line="360" w:lineRule="auto"/>
              <w:jc w:val="center"/>
              <w:rPr>
                <w:sz w:val="20"/>
                <w:szCs w:val="20"/>
              </w:rPr>
            </w:pPr>
            <w:r w:rsidRPr="00CF2BDD">
              <w:rPr>
                <w:sz w:val="20"/>
                <w:szCs w:val="20"/>
                <w:lang w:val="en-US" w:eastAsia="zh-CN"/>
              </w:rPr>
              <w:t>Spacing-40mm</w:t>
            </w:r>
          </w:p>
        </w:tc>
        <w:tc>
          <w:tcPr>
            <w:tcW w:w="0" w:type="auto"/>
            <w:tcBorders>
              <w:top w:val="single" w:sz="12" w:space="0" w:color="auto"/>
              <w:bottom w:val="nil"/>
            </w:tcBorders>
            <w:vAlign w:val="center"/>
          </w:tcPr>
          <w:p w14:paraId="78B8427A" w14:textId="77777777" w:rsidR="009A6D48" w:rsidRPr="00CF2BDD" w:rsidRDefault="009A6D48">
            <w:pPr>
              <w:kinsoku w:val="0"/>
              <w:overflowPunct w:val="0"/>
              <w:autoSpaceDE w:val="0"/>
              <w:autoSpaceDN w:val="0"/>
              <w:snapToGrid w:val="0"/>
              <w:spacing w:after="0" w:line="360" w:lineRule="auto"/>
              <w:jc w:val="center"/>
              <w:rPr>
                <w:rFonts w:eastAsia="SimSun"/>
                <w:sz w:val="20"/>
                <w:szCs w:val="20"/>
                <w:lang w:val="en-US" w:eastAsia="zh-CN"/>
              </w:rPr>
            </w:pPr>
            <w:r w:rsidRPr="00CF2BDD">
              <w:rPr>
                <w:rFonts w:eastAsia="SimSun" w:hint="eastAsia"/>
                <w:sz w:val="20"/>
                <w:szCs w:val="20"/>
                <w:lang w:val="en-US" w:eastAsia="zh-CN"/>
              </w:rPr>
              <w:t>600</w:t>
            </w:r>
          </w:p>
        </w:tc>
        <w:tc>
          <w:tcPr>
            <w:tcW w:w="0" w:type="auto"/>
            <w:tcBorders>
              <w:top w:val="single" w:sz="12" w:space="0" w:color="auto"/>
              <w:bottom w:val="nil"/>
            </w:tcBorders>
            <w:vAlign w:val="center"/>
          </w:tcPr>
          <w:p w14:paraId="4FDB3E53" w14:textId="77777777" w:rsidR="009A6D48" w:rsidRPr="00CF2BDD" w:rsidRDefault="009A6D48">
            <w:pPr>
              <w:kinsoku w:val="0"/>
              <w:overflowPunct w:val="0"/>
              <w:autoSpaceDE w:val="0"/>
              <w:autoSpaceDN w:val="0"/>
              <w:snapToGrid w:val="0"/>
              <w:spacing w:after="0" w:line="360" w:lineRule="auto"/>
              <w:jc w:val="center"/>
              <w:rPr>
                <w:rFonts w:eastAsia="SimSun"/>
                <w:sz w:val="20"/>
                <w:szCs w:val="20"/>
                <w:lang w:val="en-US" w:eastAsia="zh-CN"/>
              </w:rPr>
            </w:pPr>
            <w:r w:rsidRPr="00CF2BDD">
              <w:rPr>
                <w:rFonts w:eastAsia="SimSun" w:hint="eastAsia"/>
                <w:sz w:val="20"/>
                <w:szCs w:val="20"/>
                <w:lang w:val="en-US" w:eastAsia="zh-CN"/>
              </w:rPr>
              <w:t>50</w:t>
            </w:r>
          </w:p>
        </w:tc>
        <w:tc>
          <w:tcPr>
            <w:tcW w:w="0" w:type="auto"/>
            <w:tcBorders>
              <w:top w:val="single" w:sz="12" w:space="0" w:color="auto"/>
              <w:bottom w:val="nil"/>
            </w:tcBorders>
            <w:vAlign w:val="center"/>
          </w:tcPr>
          <w:p w14:paraId="28F2E7AC" w14:textId="77777777" w:rsidR="009A6D48" w:rsidRPr="00CF2BDD" w:rsidRDefault="009A6D48">
            <w:pPr>
              <w:kinsoku w:val="0"/>
              <w:overflowPunct w:val="0"/>
              <w:autoSpaceDE w:val="0"/>
              <w:autoSpaceDN w:val="0"/>
              <w:snapToGrid w:val="0"/>
              <w:spacing w:after="0" w:line="360" w:lineRule="auto"/>
              <w:jc w:val="center"/>
              <w:rPr>
                <w:rFonts w:eastAsia="SimSun"/>
                <w:sz w:val="20"/>
                <w:szCs w:val="20"/>
                <w:lang w:val="en-US" w:eastAsia="zh-CN"/>
              </w:rPr>
            </w:pPr>
            <w:r w:rsidRPr="00CF2BDD">
              <w:rPr>
                <w:rFonts w:eastAsia="SimSun" w:hint="eastAsia"/>
                <w:sz w:val="20"/>
                <w:szCs w:val="20"/>
                <w:lang w:val="en-US" w:eastAsia="zh-CN"/>
              </w:rPr>
              <w:t>4.64</w:t>
            </w:r>
          </w:p>
        </w:tc>
        <w:tc>
          <w:tcPr>
            <w:tcW w:w="0" w:type="auto"/>
            <w:tcBorders>
              <w:top w:val="single" w:sz="12" w:space="0" w:color="auto"/>
              <w:bottom w:val="nil"/>
            </w:tcBorders>
            <w:vAlign w:val="center"/>
          </w:tcPr>
          <w:p w14:paraId="09AE6C15" w14:textId="77777777" w:rsidR="009A6D48" w:rsidRPr="00CF2BDD" w:rsidRDefault="009A6D48">
            <w:pPr>
              <w:kinsoku w:val="0"/>
              <w:overflowPunct w:val="0"/>
              <w:autoSpaceDE w:val="0"/>
              <w:autoSpaceDN w:val="0"/>
              <w:snapToGrid w:val="0"/>
              <w:spacing w:after="0" w:line="360" w:lineRule="auto"/>
              <w:jc w:val="center"/>
              <w:rPr>
                <w:rFonts w:eastAsia="SimSun"/>
                <w:sz w:val="20"/>
                <w:szCs w:val="20"/>
                <w:lang w:val="en-US" w:eastAsia="zh-CN"/>
              </w:rPr>
            </w:pPr>
            <w:r w:rsidRPr="00CF2BDD">
              <w:rPr>
                <w:rFonts w:eastAsia="SimSun" w:hint="eastAsia"/>
                <w:sz w:val="20"/>
                <w:szCs w:val="20"/>
                <w:lang w:val="en-US" w:eastAsia="zh-CN"/>
              </w:rPr>
              <w:t>1.48E8</w:t>
            </w:r>
          </w:p>
        </w:tc>
        <w:tc>
          <w:tcPr>
            <w:tcW w:w="0" w:type="auto"/>
            <w:tcBorders>
              <w:top w:val="single" w:sz="12" w:space="0" w:color="auto"/>
              <w:bottom w:val="nil"/>
            </w:tcBorders>
            <w:vAlign w:val="center"/>
          </w:tcPr>
          <w:p w14:paraId="037516C2" w14:textId="77777777" w:rsidR="009A6D48" w:rsidRPr="00CF2BDD" w:rsidRDefault="009A6D48">
            <w:pPr>
              <w:kinsoku w:val="0"/>
              <w:overflowPunct w:val="0"/>
              <w:autoSpaceDE w:val="0"/>
              <w:autoSpaceDN w:val="0"/>
              <w:snapToGrid w:val="0"/>
              <w:spacing w:after="0" w:line="360" w:lineRule="auto"/>
              <w:jc w:val="center"/>
              <w:rPr>
                <w:rFonts w:eastAsia="SimSun"/>
                <w:sz w:val="20"/>
                <w:szCs w:val="20"/>
                <w:lang w:val="en-US" w:eastAsia="zh-CN"/>
              </w:rPr>
            </w:pPr>
            <w:r w:rsidRPr="00CF2BDD">
              <w:rPr>
                <w:rFonts w:eastAsia="SimSun" w:hint="eastAsia"/>
                <w:sz w:val="20"/>
                <w:szCs w:val="20"/>
                <w:lang w:val="en-US" w:eastAsia="zh-CN"/>
              </w:rPr>
              <w:t>15,192</w:t>
            </w:r>
          </w:p>
        </w:tc>
        <w:tc>
          <w:tcPr>
            <w:tcW w:w="0" w:type="auto"/>
            <w:tcBorders>
              <w:top w:val="single" w:sz="12" w:space="0" w:color="auto"/>
              <w:bottom w:val="nil"/>
            </w:tcBorders>
            <w:vAlign w:val="center"/>
          </w:tcPr>
          <w:p w14:paraId="3DF6BBA3" w14:textId="77777777" w:rsidR="009A6D48" w:rsidRPr="00CF2BDD" w:rsidRDefault="009A6D48">
            <w:pPr>
              <w:kinsoku w:val="0"/>
              <w:overflowPunct w:val="0"/>
              <w:autoSpaceDE w:val="0"/>
              <w:autoSpaceDN w:val="0"/>
              <w:snapToGrid w:val="0"/>
              <w:spacing w:after="0" w:line="360" w:lineRule="auto"/>
              <w:jc w:val="center"/>
              <w:rPr>
                <w:rFonts w:eastAsia="SimSun"/>
                <w:sz w:val="20"/>
                <w:szCs w:val="20"/>
                <w:lang w:val="en-US" w:eastAsia="zh-CN"/>
              </w:rPr>
            </w:pPr>
            <w:r w:rsidRPr="00CF2BDD">
              <w:rPr>
                <w:rFonts w:eastAsia="SimSun" w:hint="eastAsia"/>
                <w:sz w:val="20"/>
                <w:szCs w:val="20"/>
                <w:lang w:val="en-US" w:eastAsia="zh-CN"/>
              </w:rPr>
              <w:t>-71</w:t>
            </w:r>
          </w:p>
        </w:tc>
        <w:tc>
          <w:tcPr>
            <w:tcW w:w="0" w:type="auto"/>
            <w:tcBorders>
              <w:top w:val="single" w:sz="12" w:space="0" w:color="auto"/>
              <w:bottom w:val="nil"/>
            </w:tcBorders>
            <w:vAlign w:val="center"/>
          </w:tcPr>
          <w:p w14:paraId="3D8927AB" w14:textId="77777777" w:rsidR="009A6D48" w:rsidRPr="00CF2BDD" w:rsidRDefault="009A6D48">
            <w:pPr>
              <w:kinsoku w:val="0"/>
              <w:overflowPunct w:val="0"/>
              <w:autoSpaceDE w:val="0"/>
              <w:autoSpaceDN w:val="0"/>
              <w:snapToGrid w:val="0"/>
              <w:spacing w:after="0" w:line="360" w:lineRule="auto"/>
              <w:jc w:val="center"/>
              <w:rPr>
                <w:rFonts w:eastAsia="SimSun"/>
                <w:sz w:val="20"/>
                <w:szCs w:val="20"/>
                <w:lang w:val="en-US" w:eastAsia="zh-CN"/>
              </w:rPr>
            </w:pPr>
            <w:r w:rsidRPr="00CF2BDD">
              <w:rPr>
                <w:rFonts w:eastAsia="SimSun" w:hint="eastAsia"/>
                <w:sz w:val="20"/>
                <w:szCs w:val="20"/>
                <w:lang w:val="en-US" w:eastAsia="zh-CN"/>
              </w:rPr>
              <w:t>6,869</w:t>
            </w:r>
          </w:p>
        </w:tc>
        <w:tc>
          <w:tcPr>
            <w:tcW w:w="0" w:type="auto"/>
            <w:tcBorders>
              <w:top w:val="single" w:sz="12" w:space="0" w:color="auto"/>
              <w:bottom w:val="nil"/>
            </w:tcBorders>
            <w:vAlign w:val="center"/>
          </w:tcPr>
          <w:p w14:paraId="51C3A196" w14:textId="77777777" w:rsidR="009A6D48" w:rsidRPr="00CF2BDD" w:rsidRDefault="009A6D48">
            <w:pPr>
              <w:kinsoku w:val="0"/>
              <w:overflowPunct w:val="0"/>
              <w:autoSpaceDE w:val="0"/>
              <w:autoSpaceDN w:val="0"/>
              <w:snapToGrid w:val="0"/>
              <w:spacing w:after="0" w:line="360" w:lineRule="auto"/>
              <w:jc w:val="center"/>
              <w:rPr>
                <w:rFonts w:eastAsia="SimSun"/>
                <w:sz w:val="20"/>
                <w:szCs w:val="20"/>
                <w:lang w:val="en-US" w:eastAsia="zh-CN"/>
              </w:rPr>
            </w:pPr>
            <w:r w:rsidRPr="00CF2BDD">
              <w:rPr>
                <w:rFonts w:eastAsia="SimSun" w:hint="eastAsia"/>
                <w:sz w:val="20"/>
                <w:szCs w:val="20"/>
                <w:lang w:val="en-US" w:eastAsia="zh-CN"/>
              </w:rPr>
              <w:t>1,099</w:t>
            </w:r>
          </w:p>
        </w:tc>
        <w:tc>
          <w:tcPr>
            <w:tcW w:w="0" w:type="auto"/>
            <w:tcBorders>
              <w:top w:val="single" w:sz="12" w:space="0" w:color="auto"/>
              <w:bottom w:val="nil"/>
            </w:tcBorders>
            <w:vAlign w:val="center"/>
          </w:tcPr>
          <w:p w14:paraId="591AE8DC" w14:textId="77777777" w:rsidR="009A6D48" w:rsidRPr="00CF2BDD" w:rsidRDefault="009A6D48">
            <w:pPr>
              <w:kinsoku w:val="0"/>
              <w:overflowPunct w:val="0"/>
              <w:autoSpaceDE w:val="0"/>
              <w:autoSpaceDN w:val="0"/>
              <w:snapToGrid w:val="0"/>
              <w:spacing w:after="0" w:line="360" w:lineRule="auto"/>
              <w:jc w:val="center"/>
              <w:rPr>
                <w:rFonts w:eastAsia="SimSun"/>
                <w:sz w:val="20"/>
                <w:szCs w:val="20"/>
                <w:lang w:val="en-US" w:eastAsia="zh-CN"/>
              </w:rPr>
            </w:pPr>
            <w:r w:rsidRPr="00CF2BDD">
              <w:rPr>
                <w:rFonts w:eastAsia="SimSun" w:hint="eastAsia"/>
                <w:sz w:val="20"/>
                <w:szCs w:val="20"/>
                <w:lang w:val="en-US" w:eastAsia="zh-CN"/>
              </w:rPr>
              <w:t>25</w:t>
            </w:r>
          </w:p>
        </w:tc>
        <w:tc>
          <w:tcPr>
            <w:tcW w:w="0" w:type="auto"/>
            <w:tcBorders>
              <w:top w:val="single" w:sz="12" w:space="0" w:color="auto"/>
              <w:bottom w:val="nil"/>
            </w:tcBorders>
            <w:vAlign w:val="center"/>
          </w:tcPr>
          <w:p w14:paraId="786412F0" w14:textId="77777777" w:rsidR="009A6D48" w:rsidRPr="00CF2BDD" w:rsidRDefault="009A6D48">
            <w:pPr>
              <w:kinsoku w:val="0"/>
              <w:overflowPunct w:val="0"/>
              <w:autoSpaceDE w:val="0"/>
              <w:autoSpaceDN w:val="0"/>
              <w:snapToGrid w:val="0"/>
              <w:spacing w:after="0" w:line="360" w:lineRule="auto"/>
              <w:jc w:val="center"/>
              <w:rPr>
                <w:rFonts w:eastAsia="SimSun"/>
                <w:sz w:val="20"/>
                <w:szCs w:val="20"/>
                <w:lang w:val="en-US" w:eastAsia="zh-CN"/>
              </w:rPr>
            </w:pPr>
            <w:r w:rsidRPr="00CF2BDD">
              <w:rPr>
                <w:rFonts w:eastAsia="SimSun" w:hint="eastAsia"/>
                <w:sz w:val="20"/>
                <w:szCs w:val="20"/>
                <w:lang w:val="en-US" w:eastAsia="zh-CN"/>
              </w:rPr>
              <w:t>1.35E6</w:t>
            </w:r>
          </w:p>
        </w:tc>
        <w:tc>
          <w:tcPr>
            <w:tcW w:w="0" w:type="auto"/>
            <w:tcBorders>
              <w:top w:val="single" w:sz="12" w:space="0" w:color="auto"/>
              <w:bottom w:val="nil"/>
            </w:tcBorders>
            <w:vAlign w:val="center"/>
          </w:tcPr>
          <w:p w14:paraId="32378B48" w14:textId="77777777" w:rsidR="009A6D48" w:rsidRPr="00CF2BDD" w:rsidRDefault="009A6D48">
            <w:pPr>
              <w:kinsoku w:val="0"/>
              <w:overflowPunct w:val="0"/>
              <w:autoSpaceDE w:val="0"/>
              <w:autoSpaceDN w:val="0"/>
              <w:snapToGrid w:val="0"/>
              <w:spacing w:after="0" w:line="360" w:lineRule="auto"/>
              <w:jc w:val="center"/>
              <w:rPr>
                <w:rFonts w:eastAsia="SimSun"/>
                <w:sz w:val="20"/>
                <w:szCs w:val="20"/>
                <w:lang w:val="en-US" w:eastAsia="zh-CN"/>
              </w:rPr>
            </w:pPr>
            <w:r w:rsidRPr="00CF2BDD">
              <w:rPr>
                <w:rFonts w:eastAsia="SimSun" w:hint="eastAsia"/>
                <w:sz w:val="20"/>
                <w:szCs w:val="20"/>
                <w:lang w:val="en-US" w:eastAsia="zh-CN"/>
              </w:rPr>
              <w:t>6,466</w:t>
            </w:r>
          </w:p>
        </w:tc>
        <w:tc>
          <w:tcPr>
            <w:tcW w:w="0" w:type="auto"/>
            <w:tcBorders>
              <w:top w:val="single" w:sz="12" w:space="0" w:color="auto"/>
              <w:bottom w:val="nil"/>
            </w:tcBorders>
            <w:vAlign w:val="center"/>
          </w:tcPr>
          <w:p w14:paraId="17E71A02" w14:textId="77777777" w:rsidR="009A6D48" w:rsidRPr="00CF2BDD" w:rsidRDefault="009A6D48">
            <w:pPr>
              <w:kinsoku w:val="0"/>
              <w:overflowPunct w:val="0"/>
              <w:autoSpaceDE w:val="0"/>
              <w:autoSpaceDN w:val="0"/>
              <w:snapToGrid w:val="0"/>
              <w:spacing w:after="0" w:line="360" w:lineRule="auto"/>
              <w:jc w:val="center"/>
              <w:rPr>
                <w:rFonts w:eastAsia="SimSun"/>
                <w:sz w:val="20"/>
                <w:szCs w:val="20"/>
                <w:lang w:val="en-US" w:eastAsia="zh-CN"/>
              </w:rPr>
            </w:pPr>
            <w:r w:rsidRPr="00CF2BDD">
              <w:rPr>
                <w:rFonts w:eastAsia="SimSun" w:hint="eastAsia"/>
                <w:sz w:val="20"/>
                <w:szCs w:val="20"/>
                <w:lang w:val="en-US" w:eastAsia="zh-CN"/>
              </w:rPr>
              <w:t>25</w:t>
            </w:r>
          </w:p>
        </w:tc>
      </w:tr>
      <w:tr w:rsidR="009A6D48" w:rsidRPr="00CF2BDD" w14:paraId="58D02D91" w14:textId="77777777">
        <w:trPr>
          <w:trHeight w:val="219"/>
          <w:jc w:val="center"/>
        </w:trPr>
        <w:tc>
          <w:tcPr>
            <w:tcW w:w="0" w:type="auto"/>
            <w:tcBorders>
              <w:top w:val="nil"/>
              <w:bottom w:val="single" w:sz="12" w:space="0" w:color="auto"/>
            </w:tcBorders>
            <w:vAlign w:val="center"/>
          </w:tcPr>
          <w:p w14:paraId="2564A736" w14:textId="77777777" w:rsidR="009A6D48" w:rsidRPr="00CF2BDD" w:rsidRDefault="009A6D48">
            <w:pPr>
              <w:kinsoku w:val="0"/>
              <w:overflowPunct w:val="0"/>
              <w:autoSpaceDE w:val="0"/>
              <w:autoSpaceDN w:val="0"/>
              <w:snapToGrid w:val="0"/>
              <w:spacing w:after="0" w:line="360" w:lineRule="auto"/>
              <w:jc w:val="center"/>
              <w:rPr>
                <w:sz w:val="20"/>
                <w:szCs w:val="20"/>
              </w:rPr>
            </w:pPr>
            <w:r w:rsidRPr="00CF2BDD">
              <w:rPr>
                <w:sz w:val="20"/>
                <w:szCs w:val="20"/>
                <w:lang w:val="en-US" w:eastAsia="zh-CN"/>
              </w:rPr>
              <w:t>Spacing-</w:t>
            </w:r>
            <w:r w:rsidRPr="00CF2BDD">
              <w:rPr>
                <w:rFonts w:hint="eastAsia"/>
                <w:sz w:val="20"/>
                <w:szCs w:val="20"/>
                <w:lang w:val="en-US" w:eastAsia="zh-CN"/>
              </w:rPr>
              <w:t>8</w:t>
            </w:r>
            <w:r w:rsidRPr="00CF2BDD">
              <w:rPr>
                <w:sz w:val="20"/>
                <w:szCs w:val="20"/>
                <w:lang w:val="en-US" w:eastAsia="zh-CN"/>
              </w:rPr>
              <w:t>0mm</w:t>
            </w:r>
          </w:p>
        </w:tc>
        <w:tc>
          <w:tcPr>
            <w:tcW w:w="0" w:type="auto"/>
            <w:tcBorders>
              <w:top w:val="nil"/>
              <w:bottom w:val="single" w:sz="12" w:space="0" w:color="auto"/>
            </w:tcBorders>
            <w:vAlign w:val="center"/>
          </w:tcPr>
          <w:p w14:paraId="216F8A40" w14:textId="77777777" w:rsidR="009A6D48" w:rsidRPr="00CF2BDD" w:rsidRDefault="009A6D48">
            <w:pPr>
              <w:kinsoku w:val="0"/>
              <w:overflowPunct w:val="0"/>
              <w:autoSpaceDE w:val="0"/>
              <w:autoSpaceDN w:val="0"/>
              <w:snapToGrid w:val="0"/>
              <w:spacing w:after="0" w:line="360" w:lineRule="auto"/>
              <w:jc w:val="center"/>
              <w:rPr>
                <w:rFonts w:eastAsia="SimSun"/>
                <w:sz w:val="20"/>
                <w:szCs w:val="20"/>
                <w:lang w:val="en-US" w:eastAsia="zh-CN"/>
              </w:rPr>
            </w:pPr>
            <w:r w:rsidRPr="00CF2BDD">
              <w:rPr>
                <w:rFonts w:eastAsia="SimSun" w:hint="eastAsia"/>
                <w:sz w:val="20"/>
                <w:szCs w:val="20"/>
                <w:lang w:val="en-US" w:eastAsia="zh-CN"/>
              </w:rPr>
              <w:t>600</w:t>
            </w:r>
          </w:p>
        </w:tc>
        <w:tc>
          <w:tcPr>
            <w:tcW w:w="0" w:type="auto"/>
            <w:tcBorders>
              <w:top w:val="nil"/>
              <w:bottom w:val="single" w:sz="12" w:space="0" w:color="auto"/>
            </w:tcBorders>
            <w:vAlign w:val="center"/>
          </w:tcPr>
          <w:p w14:paraId="4F17859A" w14:textId="77777777" w:rsidR="009A6D48" w:rsidRPr="00CF2BDD" w:rsidRDefault="009A6D48">
            <w:pPr>
              <w:kinsoku w:val="0"/>
              <w:overflowPunct w:val="0"/>
              <w:autoSpaceDE w:val="0"/>
              <w:autoSpaceDN w:val="0"/>
              <w:snapToGrid w:val="0"/>
              <w:spacing w:after="0" w:line="360" w:lineRule="auto"/>
              <w:jc w:val="center"/>
              <w:rPr>
                <w:rFonts w:eastAsia="SimSun"/>
                <w:sz w:val="20"/>
                <w:szCs w:val="20"/>
                <w:lang w:val="en-US" w:eastAsia="zh-CN"/>
              </w:rPr>
            </w:pPr>
            <w:r w:rsidRPr="00CF2BDD">
              <w:rPr>
                <w:rFonts w:eastAsia="SimSun" w:hint="eastAsia"/>
                <w:sz w:val="20"/>
                <w:szCs w:val="20"/>
                <w:lang w:val="en-US" w:eastAsia="zh-CN"/>
              </w:rPr>
              <w:t>50</w:t>
            </w:r>
          </w:p>
        </w:tc>
        <w:tc>
          <w:tcPr>
            <w:tcW w:w="0" w:type="auto"/>
            <w:tcBorders>
              <w:top w:val="nil"/>
              <w:bottom w:val="single" w:sz="12" w:space="0" w:color="auto"/>
            </w:tcBorders>
            <w:vAlign w:val="center"/>
          </w:tcPr>
          <w:p w14:paraId="546D424E" w14:textId="77777777" w:rsidR="009A6D48" w:rsidRPr="00CF2BDD" w:rsidRDefault="009A6D48">
            <w:pPr>
              <w:kinsoku w:val="0"/>
              <w:overflowPunct w:val="0"/>
              <w:autoSpaceDE w:val="0"/>
              <w:autoSpaceDN w:val="0"/>
              <w:snapToGrid w:val="0"/>
              <w:spacing w:after="0" w:line="360" w:lineRule="auto"/>
              <w:jc w:val="center"/>
              <w:rPr>
                <w:rFonts w:eastAsia="SimSun"/>
                <w:sz w:val="20"/>
                <w:szCs w:val="20"/>
                <w:lang w:val="en-US" w:eastAsia="zh-CN"/>
              </w:rPr>
            </w:pPr>
            <w:r w:rsidRPr="00CF2BDD">
              <w:rPr>
                <w:rFonts w:eastAsia="SimSun" w:hint="eastAsia"/>
                <w:sz w:val="20"/>
                <w:szCs w:val="20"/>
                <w:lang w:val="en-US" w:eastAsia="zh-CN"/>
              </w:rPr>
              <w:t>4.64</w:t>
            </w:r>
          </w:p>
        </w:tc>
        <w:tc>
          <w:tcPr>
            <w:tcW w:w="0" w:type="auto"/>
            <w:tcBorders>
              <w:top w:val="nil"/>
              <w:bottom w:val="single" w:sz="12" w:space="0" w:color="auto"/>
            </w:tcBorders>
            <w:vAlign w:val="center"/>
          </w:tcPr>
          <w:p w14:paraId="7E95909C" w14:textId="77777777" w:rsidR="009A6D48" w:rsidRPr="00CF2BDD" w:rsidRDefault="009A6D48">
            <w:pPr>
              <w:kinsoku w:val="0"/>
              <w:overflowPunct w:val="0"/>
              <w:autoSpaceDE w:val="0"/>
              <w:autoSpaceDN w:val="0"/>
              <w:snapToGrid w:val="0"/>
              <w:spacing w:after="0" w:line="360" w:lineRule="auto"/>
              <w:jc w:val="center"/>
              <w:rPr>
                <w:sz w:val="20"/>
                <w:szCs w:val="20"/>
              </w:rPr>
            </w:pPr>
            <w:r w:rsidRPr="00CF2BDD">
              <w:rPr>
                <w:rFonts w:eastAsia="SimSun" w:hint="eastAsia"/>
                <w:sz w:val="20"/>
                <w:szCs w:val="20"/>
                <w:lang w:val="en-US" w:eastAsia="zh-CN"/>
              </w:rPr>
              <w:t>1.48E8</w:t>
            </w:r>
          </w:p>
        </w:tc>
        <w:tc>
          <w:tcPr>
            <w:tcW w:w="0" w:type="auto"/>
            <w:tcBorders>
              <w:top w:val="nil"/>
              <w:bottom w:val="single" w:sz="12" w:space="0" w:color="auto"/>
            </w:tcBorders>
            <w:vAlign w:val="center"/>
          </w:tcPr>
          <w:p w14:paraId="4AD9AE8D" w14:textId="77777777" w:rsidR="009A6D48" w:rsidRPr="00CF2BDD" w:rsidRDefault="009A6D48">
            <w:pPr>
              <w:kinsoku w:val="0"/>
              <w:overflowPunct w:val="0"/>
              <w:autoSpaceDE w:val="0"/>
              <w:autoSpaceDN w:val="0"/>
              <w:snapToGrid w:val="0"/>
              <w:spacing w:after="0" w:line="360" w:lineRule="auto"/>
              <w:jc w:val="center"/>
              <w:rPr>
                <w:rFonts w:eastAsia="SimSun"/>
                <w:sz w:val="20"/>
                <w:szCs w:val="20"/>
                <w:lang w:val="en-US" w:eastAsia="zh-CN"/>
              </w:rPr>
            </w:pPr>
            <w:r w:rsidRPr="00CF2BDD">
              <w:rPr>
                <w:rFonts w:eastAsia="SimSun" w:hint="eastAsia"/>
                <w:sz w:val="20"/>
                <w:szCs w:val="20"/>
                <w:lang w:val="en-US" w:eastAsia="zh-CN"/>
              </w:rPr>
              <w:t>15,192</w:t>
            </w:r>
          </w:p>
        </w:tc>
        <w:tc>
          <w:tcPr>
            <w:tcW w:w="0" w:type="auto"/>
            <w:tcBorders>
              <w:top w:val="nil"/>
              <w:bottom w:val="single" w:sz="12" w:space="0" w:color="auto"/>
            </w:tcBorders>
            <w:vAlign w:val="center"/>
          </w:tcPr>
          <w:p w14:paraId="1C0A370F" w14:textId="77777777" w:rsidR="009A6D48" w:rsidRPr="00CF2BDD" w:rsidRDefault="009A6D48">
            <w:pPr>
              <w:kinsoku w:val="0"/>
              <w:overflowPunct w:val="0"/>
              <w:autoSpaceDE w:val="0"/>
              <w:autoSpaceDN w:val="0"/>
              <w:snapToGrid w:val="0"/>
              <w:spacing w:after="0" w:line="360" w:lineRule="auto"/>
              <w:jc w:val="center"/>
              <w:rPr>
                <w:rFonts w:eastAsia="SimSun"/>
                <w:sz w:val="20"/>
                <w:szCs w:val="20"/>
                <w:lang w:val="en-US" w:eastAsia="zh-CN"/>
              </w:rPr>
            </w:pPr>
            <w:r w:rsidRPr="00CF2BDD">
              <w:rPr>
                <w:rFonts w:eastAsia="SimSun" w:hint="eastAsia"/>
                <w:sz w:val="20"/>
                <w:szCs w:val="20"/>
                <w:lang w:val="en-US" w:eastAsia="zh-CN"/>
              </w:rPr>
              <w:t>-71</w:t>
            </w:r>
          </w:p>
        </w:tc>
        <w:tc>
          <w:tcPr>
            <w:tcW w:w="0" w:type="auto"/>
            <w:tcBorders>
              <w:top w:val="nil"/>
              <w:bottom w:val="single" w:sz="12" w:space="0" w:color="auto"/>
            </w:tcBorders>
            <w:vAlign w:val="center"/>
          </w:tcPr>
          <w:p w14:paraId="4EEEFA23" w14:textId="77777777" w:rsidR="009A6D48" w:rsidRPr="00CF2BDD" w:rsidRDefault="009A6D48">
            <w:pPr>
              <w:kinsoku w:val="0"/>
              <w:overflowPunct w:val="0"/>
              <w:autoSpaceDE w:val="0"/>
              <w:autoSpaceDN w:val="0"/>
              <w:snapToGrid w:val="0"/>
              <w:spacing w:after="0" w:line="360" w:lineRule="auto"/>
              <w:jc w:val="center"/>
              <w:rPr>
                <w:rFonts w:eastAsia="SimSun"/>
                <w:sz w:val="20"/>
                <w:szCs w:val="20"/>
                <w:lang w:val="en-US" w:eastAsia="zh-CN"/>
              </w:rPr>
            </w:pPr>
            <w:r w:rsidRPr="00CF2BDD">
              <w:rPr>
                <w:rFonts w:eastAsia="SimSun" w:hint="eastAsia"/>
                <w:sz w:val="20"/>
                <w:szCs w:val="20"/>
                <w:lang w:val="en-US" w:eastAsia="zh-CN"/>
              </w:rPr>
              <w:t>3,434</w:t>
            </w:r>
          </w:p>
        </w:tc>
        <w:tc>
          <w:tcPr>
            <w:tcW w:w="0" w:type="auto"/>
            <w:tcBorders>
              <w:top w:val="nil"/>
              <w:bottom w:val="single" w:sz="12" w:space="0" w:color="auto"/>
            </w:tcBorders>
            <w:vAlign w:val="center"/>
          </w:tcPr>
          <w:p w14:paraId="40FEF9B1" w14:textId="77777777" w:rsidR="009A6D48" w:rsidRPr="00CF2BDD" w:rsidRDefault="009A6D48">
            <w:pPr>
              <w:kinsoku w:val="0"/>
              <w:overflowPunct w:val="0"/>
              <w:autoSpaceDE w:val="0"/>
              <w:autoSpaceDN w:val="0"/>
              <w:snapToGrid w:val="0"/>
              <w:spacing w:after="0" w:line="360" w:lineRule="auto"/>
              <w:jc w:val="center"/>
              <w:rPr>
                <w:sz w:val="20"/>
                <w:szCs w:val="20"/>
                <w:lang w:val="en-US"/>
              </w:rPr>
            </w:pPr>
            <w:r w:rsidRPr="00CF2BDD">
              <w:rPr>
                <w:rFonts w:eastAsia="SimSun" w:hint="eastAsia"/>
                <w:sz w:val="20"/>
                <w:szCs w:val="20"/>
                <w:lang w:val="en-US" w:eastAsia="zh-CN"/>
              </w:rPr>
              <w:t>549.5</w:t>
            </w:r>
          </w:p>
        </w:tc>
        <w:tc>
          <w:tcPr>
            <w:tcW w:w="0" w:type="auto"/>
            <w:tcBorders>
              <w:top w:val="nil"/>
              <w:bottom w:val="single" w:sz="12" w:space="0" w:color="auto"/>
            </w:tcBorders>
            <w:vAlign w:val="center"/>
          </w:tcPr>
          <w:p w14:paraId="10BDC123" w14:textId="77777777" w:rsidR="009A6D48" w:rsidRPr="00CF2BDD" w:rsidRDefault="009A6D48">
            <w:pPr>
              <w:kinsoku w:val="0"/>
              <w:overflowPunct w:val="0"/>
              <w:autoSpaceDE w:val="0"/>
              <w:autoSpaceDN w:val="0"/>
              <w:snapToGrid w:val="0"/>
              <w:spacing w:after="0" w:line="360" w:lineRule="auto"/>
              <w:jc w:val="center"/>
              <w:rPr>
                <w:rFonts w:eastAsia="SimSun"/>
                <w:sz w:val="20"/>
                <w:szCs w:val="20"/>
                <w:lang w:val="en-US" w:eastAsia="zh-CN"/>
              </w:rPr>
            </w:pPr>
            <w:r w:rsidRPr="00CF2BDD">
              <w:rPr>
                <w:rFonts w:eastAsia="SimSun" w:hint="eastAsia"/>
                <w:sz w:val="20"/>
                <w:szCs w:val="20"/>
                <w:lang w:val="en-US" w:eastAsia="zh-CN"/>
              </w:rPr>
              <w:t>25</w:t>
            </w:r>
          </w:p>
        </w:tc>
        <w:tc>
          <w:tcPr>
            <w:tcW w:w="0" w:type="auto"/>
            <w:tcBorders>
              <w:top w:val="nil"/>
              <w:bottom w:val="single" w:sz="12" w:space="0" w:color="auto"/>
            </w:tcBorders>
            <w:vAlign w:val="center"/>
          </w:tcPr>
          <w:p w14:paraId="5AA71A47" w14:textId="77777777" w:rsidR="009A6D48" w:rsidRPr="00CF2BDD" w:rsidRDefault="009A6D48">
            <w:pPr>
              <w:kinsoku w:val="0"/>
              <w:overflowPunct w:val="0"/>
              <w:autoSpaceDE w:val="0"/>
              <w:autoSpaceDN w:val="0"/>
              <w:snapToGrid w:val="0"/>
              <w:spacing w:after="0" w:line="360" w:lineRule="auto"/>
              <w:jc w:val="center"/>
              <w:rPr>
                <w:sz w:val="20"/>
                <w:szCs w:val="20"/>
              </w:rPr>
            </w:pPr>
            <w:r w:rsidRPr="00CF2BDD">
              <w:rPr>
                <w:rFonts w:eastAsia="SimSun" w:hint="eastAsia"/>
                <w:sz w:val="20"/>
                <w:szCs w:val="20"/>
                <w:lang w:val="en-US" w:eastAsia="zh-CN"/>
              </w:rPr>
              <w:t>1.35E6</w:t>
            </w:r>
          </w:p>
        </w:tc>
        <w:tc>
          <w:tcPr>
            <w:tcW w:w="0" w:type="auto"/>
            <w:tcBorders>
              <w:top w:val="nil"/>
              <w:bottom w:val="single" w:sz="12" w:space="0" w:color="auto"/>
            </w:tcBorders>
            <w:vAlign w:val="center"/>
          </w:tcPr>
          <w:p w14:paraId="57A80955" w14:textId="77777777" w:rsidR="009A6D48" w:rsidRPr="00CF2BDD" w:rsidRDefault="009A6D48">
            <w:pPr>
              <w:kinsoku w:val="0"/>
              <w:overflowPunct w:val="0"/>
              <w:autoSpaceDE w:val="0"/>
              <w:autoSpaceDN w:val="0"/>
              <w:snapToGrid w:val="0"/>
              <w:spacing w:after="0" w:line="360" w:lineRule="auto"/>
              <w:jc w:val="center"/>
              <w:rPr>
                <w:sz w:val="20"/>
                <w:szCs w:val="20"/>
                <w:lang w:val="en-US"/>
              </w:rPr>
            </w:pPr>
            <w:r w:rsidRPr="00CF2BDD">
              <w:rPr>
                <w:rFonts w:eastAsia="SimSun" w:hint="eastAsia"/>
                <w:sz w:val="20"/>
                <w:szCs w:val="20"/>
                <w:lang w:val="en-US" w:eastAsia="zh-CN"/>
              </w:rPr>
              <w:t>6,466</w:t>
            </w:r>
          </w:p>
        </w:tc>
        <w:tc>
          <w:tcPr>
            <w:tcW w:w="0" w:type="auto"/>
            <w:tcBorders>
              <w:top w:val="nil"/>
              <w:bottom w:val="single" w:sz="12" w:space="0" w:color="auto"/>
            </w:tcBorders>
            <w:vAlign w:val="center"/>
          </w:tcPr>
          <w:p w14:paraId="647ADF2A" w14:textId="77777777" w:rsidR="009A6D48" w:rsidRPr="00CF2BDD" w:rsidRDefault="009A6D48">
            <w:pPr>
              <w:kinsoku w:val="0"/>
              <w:overflowPunct w:val="0"/>
              <w:autoSpaceDE w:val="0"/>
              <w:autoSpaceDN w:val="0"/>
              <w:snapToGrid w:val="0"/>
              <w:spacing w:after="0" w:line="360" w:lineRule="auto"/>
              <w:jc w:val="center"/>
              <w:rPr>
                <w:rFonts w:eastAsia="SimSun"/>
                <w:sz w:val="20"/>
                <w:szCs w:val="20"/>
                <w:lang w:val="en-US" w:eastAsia="zh-CN"/>
              </w:rPr>
            </w:pPr>
            <w:r w:rsidRPr="00CF2BDD">
              <w:rPr>
                <w:rFonts w:eastAsia="SimSun" w:hint="eastAsia"/>
                <w:sz w:val="20"/>
                <w:szCs w:val="20"/>
                <w:lang w:val="en-US" w:eastAsia="zh-CN"/>
              </w:rPr>
              <w:t>25</w:t>
            </w:r>
          </w:p>
        </w:tc>
      </w:tr>
    </w:tbl>
    <w:p w14:paraId="4570EF50" w14:textId="77777777" w:rsidR="009A6D48" w:rsidRPr="00CF2BDD" w:rsidRDefault="009A6D48">
      <w:pPr>
        <w:snapToGrid w:val="0"/>
        <w:spacing w:after="0" w:line="360" w:lineRule="auto"/>
        <w:jc w:val="both"/>
        <w:rPr>
          <w:sz w:val="24"/>
          <w:szCs w:val="24"/>
          <w:lang w:val="en-US" w:eastAsia="zh-CN"/>
        </w:rPr>
      </w:pPr>
    </w:p>
    <w:p w14:paraId="1899AF86" w14:textId="77777777" w:rsidR="009A6D48" w:rsidRPr="00CF2BDD" w:rsidRDefault="009A6D48">
      <w:pPr>
        <w:widowControl w:val="0"/>
        <w:autoSpaceDE w:val="0"/>
        <w:autoSpaceDN w:val="0"/>
        <w:adjustRightInd w:val="0"/>
        <w:snapToGrid w:val="0"/>
        <w:spacing w:after="0" w:line="360" w:lineRule="auto"/>
        <w:rPr>
          <w:sz w:val="20"/>
          <w:szCs w:val="20"/>
        </w:rPr>
      </w:pPr>
      <w:r w:rsidRPr="00CF2BDD">
        <w:rPr>
          <w:b/>
          <w:sz w:val="28"/>
          <w:szCs w:val="28"/>
        </w:rPr>
        <w:t>4. Static test results and discussions</w:t>
      </w:r>
    </w:p>
    <w:p w14:paraId="5AEF6AE4" w14:textId="77777777" w:rsidR="009A6D48" w:rsidRPr="00CF2BDD" w:rsidRDefault="009A6D48">
      <w:pPr>
        <w:widowControl w:val="0"/>
        <w:autoSpaceDE w:val="0"/>
        <w:autoSpaceDN w:val="0"/>
        <w:adjustRightInd w:val="0"/>
        <w:snapToGrid w:val="0"/>
        <w:spacing w:beforeLines="50" w:before="120" w:after="0" w:line="360" w:lineRule="auto"/>
        <w:rPr>
          <w:b/>
          <w:sz w:val="24"/>
          <w:szCs w:val="24"/>
          <w:lang w:eastAsia="zh-CN"/>
        </w:rPr>
      </w:pPr>
      <w:r w:rsidRPr="00CF2BDD">
        <w:rPr>
          <w:b/>
          <w:sz w:val="24"/>
          <w:szCs w:val="24"/>
          <w:lang w:eastAsia="zh-CN"/>
        </w:rPr>
        <w:t>4.1 Crack development</w:t>
      </w:r>
      <w:r w:rsidRPr="00CF2BDD">
        <w:rPr>
          <w:rFonts w:hint="eastAsia"/>
          <w:b/>
          <w:sz w:val="24"/>
          <w:szCs w:val="24"/>
          <w:lang w:eastAsia="zh-CN"/>
        </w:rPr>
        <w:t xml:space="preserve"> and nominal cracking stress</w:t>
      </w:r>
    </w:p>
    <w:p w14:paraId="2DE4840C" w14:textId="77777777" w:rsidR="009A6D48" w:rsidRPr="00CF2BDD" w:rsidRDefault="009A6D48">
      <w:pPr>
        <w:widowControl w:val="0"/>
        <w:autoSpaceDE w:val="0"/>
        <w:autoSpaceDN w:val="0"/>
        <w:adjustRightInd w:val="0"/>
        <w:snapToGrid w:val="0"/>
        <w:spacing w:after="0" w:line="360" w:lineRule="auto"/>
        <w:ind w:firstLineChars="200" w:firstLine="480"/>
        <w:jc w:val="both"/>
        <w:rPr>
          <w:sz w:val="24"/>
          <w:szCs w:val="24"/>
          <w:lang w:eastAsia="zh-CN"/>
        </w:rPr>
      </w:pPr>
      <w:r w:rsidRPr="00CF2BDD">
        <w:rPr>
          <w:rFonts w:hint="eastAsia"/>
          <w:color w:val="0000FF"/>
          <w:sz w:val="24"/>
          <w:szCs w:val="24"/>
          <w:lang w:val="en-US" w:eastAsia="zh-CN"/>
        </w:rPr>
        <w:t>Table 5</w:t>
      </w:r>
      <w:r w:rsidRPr="00CF2BDD">
        <w:rPr>
          <w:rFonts w:hint="eastAsia"/>
          <w:sz w:val="24"/>
          <w:szCs w:val="24"/>
          <w:lang w:val="en-US" w:eastAsia="zh-CN"/>
        </w:rPr>
        <w:t xml:space="preserve"> summarizes the test results on the bottom </w:t>
      </w:r>
      <w:r w:rsidRPr="00CF2BDD">
        <w:rPr>
          <w:rFonts w:hint="eastAsia"/>
          <w:sz w:val="24"/>
          <w:szCs w:val="24"/>
          <w:lang w:eastAsia="zh-CN"/>
        </w:rPr>
        <w:t>surface</w:t>
      </w:r>
      <w:r w:rsidRPr="00CF2BDD">
        <w:rPr>
          <w:rFonts w:hint="eastAsia"/>
          <w:sz w:val="24"/>
          <w:szCs w:val="24"/>
          <w:lang w:val="en-US" w:eastAsia="zh-CN"/>
        </w:rPr>
        <w:t xml:space="preserve"> of </w:t>
      </w:r>
      <w:proofErr w:type="spellStart"/>
      <w:r w:rsidRPr="00CF2BDD">
        <w:rPr>
          <w:rFonts w:hint="eastAsia"/>
          <w:sz w:val="24"/>
          <w:szCs w:val="24"/>
          <w:lang w:val="en-US" w:eastAsia="zh-CN"/>
        </w:rPr>
        <w:t>UHPC</w:t>
      </w:r>
      <w:proofErr w:type="spellEnd"/>
      <w:r w:rsidRPr="00CF2BDD">
        <w:rPr>
          <w:rFonts w:hint="eastAsia"/>
          <w:sz w:val="24"/>
          <w:szCs w:val="24"/>
          <w:lang w:val="en-US" w:eastAsia="zh-CN"/>
        </w:rPr>
        <w:t xml:space="preserve"> layer. </w:t>
      </w:r>
      <w:r w:rsidRPr="00CF2BDD">
        <w:rPr>
          <w:sz w:val="24"/>
          <w:szCs w:val="24"/>
          <w:lang w:eastAsia="zh-CN"/>
        </w:rPr>
        <w:t>When the test load reached</w:t>
      </w:r>
      <w:r w:rsidRPr="00CF2BDD">
        <w:rPr>
          <w:rFonts w:hint="eastAsia"/>
          <w:sz w:val="24"/>
          <w:szCs w:val="24"/>
          <w:lang w:eastAsia="zh-CN"/>
        </w:rPr>
        <w:t xml:space="preserve"> </w:t>
      </w:r>
      <w:r w:rsidRPr="00CF2BDD">
        <w:rPr>
          <w:sz w:val="24"/>
          <w:szCs w:val="24"/>
          <w:lang w:eastAsia="zh-CN"/>
        </w:rPr>
        <w:t>561</w:t>
      </w:r>
      <w:r w:rsidRPr="00CF2BDD">
        <w:rPr>
          <w:rFonts w:hint="eastAsia"/>
          <w:sz w:val="24"/>
          <w:szCs w:val="24"/>
          <w:lang w:eastAsia="zh-CN"/>
        </w:rPr>
        <w:t xml:space="preserve"> </w:t>
      </w:r>
      <w:proofErr w:type="spellStart"/>
      <w:r w:rsidRPr="00CF2BDD">
        <w:rPr>
          <w:rFonts w:hint="eastAsia"/>
          <w:sz w:val="24"/>
          <w:szCs w:val="24"/>
          <w:lang w:eastAsia="zh-CN"/>
        </w:rPr>
        <w:t>kN</w:t>
      </w:r>
      <w:proofErr w:type="spellEnd"/>
      <w:r w:rsidRPr="00CF2BDD">
        <w:rPr>
          <w:sz w:val="24"/>
          <w:szCs w:val="24"/>
          <w:lang w:eastAsia="zh-CN"/>
        </w:rPr>
        <w:t>,</w:t>
      </w:r>
      <w:r w:rsidRPr="00CF2BDD">
        <w:rPr>
          <w:rFonts w:hint="eastAsia"/>
          <w:sz w:val="24"/>
          <w:szCs w:val="24"/>
          <w:lang w:eastAsia="zh-CN"/>
        </w:rPr>
        <w:t xml:space="preserve"> t</w:t>
      </w:r>
      <w:r w:rsidRPr="00CF2BDD">
        <w:rPr>
          <w:sz w:val="24"/>
          <w:szCs w:val="24"/>
          <w:lang w:eastAsia="zh-CN"/>
        </w:rPr>
        <w:t xml:space="preserve">he first visible crack appeared on the </w:t>
      </w:r>
      <w:r w:rsidRPr="00CF2BDD">
        <w:rPr>
          <w:rFonts w:hint="eastAsia"/>
          <w:sz w:val="24"/>
          <w:szCs w:val="24"/>
          <w:lang w:eastAsia="zh-CN"/>
        </w:rPr>
        <w:t>bottom surface</w:t>
      </w:r>
      <w:r w:rsidRPr="00CF2BDD">
        <w:rPr>
          <w:sz w:val="24"/>
          <w:szCs w:val="24"/>
          <w:lang w:eastAsia="zh-CN"/>
        </w:rPr>
        <w:t xml:space="preserve"> </w:t>
      </w:r>
      <w:r w:rsidRPr="00CF2BDD">
        <w:rPr>
          <w:rFonts w:hint="eastAsia"/>
          <w:sz w:val="24"/>
          <w:szCs w:val="24"/>
          <w:lang w:eastAsia="zh-CN"/>
        </w:rPr>
        <w:t>of</w:t>
      </w:r>
      <w:r w:rsidRPr="00CF2BDD">
        <w:rPr>
          <w:sz w:val="24"/>
          <w:szCs w:val="24"/>
          <w:lang w:eastAsia="zh-CN"/>
        </w:rPr>
        <w:t xml:space="preserve"> the </w:t>
      </w:r>
      <w:r w:rsidRPr="00CF2BDD">
        <w:rPr>
          <w:rFonts w:hint="eastAsia"/>
          <w:sz w:val="24"/>
          <w:szCs w:val="24"/>
          <w:lang w:eastAsia="zh-CN"/>
        </w:rPr>
        <w:t>Spacing-80MM</w:t>
      </w:r>
      <w:r w:rsidRPr="00CF2BDD">
        <w:rPr>
          <w:sz w:val="24"/>
          <w:szCs w:val="24"/>
          <w:lang w:eastAsia="zh-CN"/>
        </w:rPr>
        <w:t xml:space="preserve"> part of the specimen</w:t>
      </w:r>
      <w:r w:rsidRPr="00CF2BDD">
        <w:rPr>
          <w:rFonts w:hint="eastAsia"/>
          <w:sz w:val="24"/>
          <w:szCs w:val="24"/>
          <w:lang w:eastAsia="zh-CN"/>
        </w:rPr>
        <w:t xml:space="preserve">, </w:t>
      </w:r>
      <w:r w:rsidRPr="00CF2BDD">
        <w:rPr>
          <w:sz w:val="24"/>
          <w:szCs w:val="24"/>
          <w:lang w:eastAsia="zh-CN"/>
        </w:rPr>
        <w:t>with a crack width of about</w:t>
      </w:r>
      <w:r w:rsidRPr="00CF2BDD">
        <w:rPr>
          <w:rFonts w:hint="eastAsia"/>
          <w:sz w:val="24"/>
          <w:szCs w:val="24"/>
          <w:lang w:eastAsia="zh-CN"/>
        </w:rPr>
        <w:t xml:space="preserve"> </w:t>
      </w:r>
      <w:r w:rsidRPr="00CF2BDD">
        <w:rPr>
          <w:sz w:val="24"/>
          <w:szCs w:val="24"/>
          <w:lang w:eastAsia="zh-CN"/>
        </w:rPr>
        <w:t>0.06</w:t>
      </w:r>
      <w:r w:rsidRPr="00CF2BDD">
        <w:rPr>
          <w:rFonts w:hint="eastAsia"/>
          <w:sz w:val="24"/>
          <w:szCs w:val="24"/>
          <w:lang w:eastAsia="zh-CN"/>
        </w:rPr>
        <w:t xml:space="preserve"> </w:t>
      </w:r>
      <w:r w:rsidRPr="00CF2BDD">
        <w:rPr>
          <w:sz w:val="24"/>
          <w:szCs w:val="24"/>
          <w:lang w:eastAsia="zh-CN"/>
        </w:rPr>
        <w:t xml:space="preserve">mm, </w:t>
      </w:r>
      <w:r w:rsidRPr="00CF2BDD">
        <w:rPr>
          <w:rFonts w:hint="eastAsia"/>
          <w:sz w:val="24"/>
          <w:szCs w:val="24"/>
          <w:lang w:eastAsia="zh-CN"/>
        </w:rPr>
        <w:t>a</w:t>
      </w:r>
      <w:r w:rsidRPr="00CF2BDD">
        <w:rPr>
          <w:sz w:val="24"/>
          <w:szCs w:val="24"/>
          <w:lang w:eastAsia="zh-CN"/>
        </w:rPr>
        <w:t xml:space="preserve">s illustrated in </w:t>
      </w:r>
      <w:r w:rsidRPr="00CF2BDD">
        <w:rPr>
          <w:color w:val="0066FF"/>
          <w:sz w:val="24"/>
          <w:szCs w:val="24"/>
          <w:lang w:eastAsia="zh-CN"/>
        </w:rPr>
        <w:t xml:space="preserve">Fig. </w:t>
      </w:r>
      <w:r w:rsidRPr="00CF2BDD">
        <w:rPr>
          <w:rFonts w:hint="eastAsia"/>
          <w:color w:val="0066FF"/>
          <w:sz w:val="24"/>
          <w:szCs w:val="24"/>
          <w:lang w:eastAsia="zh-CN"/>
        </w:rPr>
        <w:t>1</w:t>
      </w:r>
      <w:r w:rsidRPr="00CF2BDD">
        <w:rPr>
          <w:rFonts w:hint="eastAsia"/>
          <w:color w:val="0066FF"/>
          <w:sz w:val="24"/>
          <w:szCs w:val="24"/>
          <w:lang w:val="en-US" w:eastAsia="zh-CN"/>
        </w:rPr>
        <w:t>2</w:t>
      </w:r>
      <w:r w:rsidRPr="00CF2BDD">
        <w:rPr>
          <w:rFonts w:hint="eastAsia"/>
          <w:color w:val="0066FF"/>
          <w:sz w:val="24"/>
          <w:szCs w:val="24"/>
          <w:lang w:eastAsia="zh-CN"/>
        </w:rPr>
        <w:t>a</w:t>
      </w:r>
      <w:r w:rsidRPr="00CF2BDD">
        <w:rPr>
          <w:rFonts w:hint="eastAsia"/>
          <w:color w:val="0066FF"/>
          <w:sz w:val="24"/>
          <w:szCs w:val="24"/>
          <w:lang w:val="en-US" w:eastAsia="zh-CN"/>
        </w:rPr>
        <w:t xml:space="preserve"> </w:t>
      </w:r>
      <w:r w:rsidRPr="00CF2BDD">
        <w:rPr>
          <w:rFonts w:hint="eastAsia"/>
          <w:sz w:val="24"/>
          <w:szCs w:val="24"/>
          <w:lang w:val="en-US" w:eastAsia="zh-CN"/>
        </w:rPr>
        <w:t>and</w:t>
      </w:r>
      <w:r w:rsidRPr="00CF2BDD">
        <w:rPr>
          <w:rFonts w:hint="eastAsia"/>
          <w:color w:val="0066FF"/>
          <w:sz w:val="24"/>
          <w:szCs w:val="24"/>
          <w:lang w:val="en-US" w:eastAsia="zh-CN"/>
        </w:rPr>
        <w:t xml:space="preserve"> </w:t>
      </w:r>
      <w:r w:rsidRPr="00CF2BDD">
        <w:rPr>
          <w:color w:val="0066FF"/>
          <w:sz w:val="24"/>
          <w:szCs w:val="24"/>
          <w:lang w:eastAsia="zh-CN"/>
        </w:rPr>
        <w:t xml:space="preserve">Fig. </w:t>
      </w:r>
      <w:r w:rsidRPr="00CF2BDD">
        <w:rPr>
          <w:rFonts w:hint="eastAsia"/>
          <w:color w:val="0066FF"/>
          <w:sz w:val="24"/>
          <w:szCs w:val="24"/>
          <w:lang w:eastAsia="zh-CN"/>
        </w:rPr>
        <w:t>1</w:t>
      </w:r>
      <w:r w:rsidRPr="00CF2BDD">
        <w:rPr>
          <w:rFonts w:hint="eastAsia"/>
          <w:color w:val="0066FF"/>
          <w:sz w:val="24"/>
          <w:szCs w:val="24"/>
          <w:lang w:val="en-US" w:eastAsia="zh-CN"/>
        </w:rPr>
        <w:t>3</w:t>
      </w:r>
      <w:r w:rsidRPr="00CF2BDD">
        <w:rPr>
          <w:sz w:val="24"/>
          <w:szCs w:val="24"/>
          <w:lang w:eastAsia="zh-CN"/>
        </w:rPr>
        <w:t>.</w:t>
      </w:r>
      <w:r w:rsidRPr="00CF2BDD">
        <w:rPr>
          <w:rFonts w:hint="eastAsia"/>
          <w:sz w:val="24"/>
          <w:szCs w:val="24"/>
          <w:lang w:val="en-US" w:eastAsia="zh-CN"/>
        </w:rPr>
        <w:t xml:space="preserve"> The </w:t>
      </w:r>
      <w:r w:rsidRPr="00CF2BDD">
        <w:rPr>
          <w:sz w:val="24"/>
          <w:szCs w:val="24"/>
          <w:lang w:eastAsia="zh-CN"/>
        </w:rPr>
        <w:t>visible</w:t>
      </w:r>
      <w:r w:rsidRPr="00CF2BDD">
        <w:rPr>
          <w:rFonts w:hint="eastAsia"/>
          <w:sz w:val="24"/>
          <w:szCs w:val="24"/>
          <w:lang w:val="en-US" w:eastAsia="zh-CN"/>
        </w:rPr>
        <w:t xml:space="preserve"> crack is </w:t>
      </w:r>
      <w:r w:rsidRPr="00CF2BDD">
        <w:rPr>
          <w:sz w:val="24"/>
          <w:szCs w:val="24"/>
          <w:lang w:val="en-US" w:eastAsia="zh-CN"/>
        </w:rPr>
        <w:t>regarded</w:t>
      </w:r>
      <w:r w:rsidRPr="00CF2BDD">
        <w:rPr>
          <w:rFonts w:hint="eastAsia"/>
          <w:sz w:val="24"/>
          <w:szCs w:val="24"/>
          <w:lang w:val="en-US" w:eastAsia="zh-CN"/>
        </w:rPr>
        <w:t xml:space="preserve"> as the crack width up to 0.03 mm.</w:t>
      </w:r>
      <w:r w:rsidRPr="00CF2BDD">
        <w:rPr>
          <w:rFonts w:hint="eastAsia"/>
          <w:sz w:val="24"/>
          <w:szCs w:val="24"/>
          <w:lang w:eastAsia="zh-CN"/>
        </w:rPr>
        <w:t xml:space="preserve"> Thus,</w:t>
      </w:r>
      <w:r w:rsidRPr="00CF2BDD">
        <w:rPr>
          <w:sz w:val="24"/>
          <w:szCs w:val="24"/>
          <w:lang w:eastAsia="zh-CN"/>
        </w:rPr>
        <w:t xml:space="preserve"> </w:t>
      </w:r>
      <w:r w:rsidRPr="00CF2BDD">
        <w:rPr>
          <w:rFonts w:hint="eastAsia"/>
          <w:sz w:val="24"/>
          <w:szCs w:val="24"/>
          <w:lang w:eastAsia="zh-CN"/>
        </w:rPr>
        <w:t>c</w:t>
      </w:r>
      <w:r w:rsidRPr="00CF2BDD">
        <w:rPr>
          <w:sz w:val="24"/>
          <w:szCs w:val="24"/>
          <w:lang w:eastAsia="zh-CN"/>
        </w:rPr>
        <w:t>onservativel</w:t>
      </w:r>
      <w:r w:rsidRPr="00CF2BDD">
        <w:rPr>
          <w:rFonts w:hint="eastAsia"/>
          <w:sz w:val="24"/>
          <w:szCs w:val="24"/>
          <w:lang w:eastAsia="zh-CN"/>
        </w:rPr>
        <w:t xml:space="preserve">y, the </w:t>
      </w:r>
      <w:r w:rsidRPr="00CF2BDD">
        <w:rPr>
          <w:sz w:val="24"/>
          <w:szCs w:val="24"/>
          <w:lang w:eastAsia="zh-CN"/>
        </w:rPr>
        <w:t>previous</w:t>
      </w:r>
      <w:r w:rsidRPr="00CF2BDD">
        <w:rPr>
          <w:rFonts w:hint="eastAsia"/>
          <w:sz w:val="24"/>
          <w:szCs w:val="24"/>
          <w:lang w:eastAsia="zh-CN"/>
        </w:rPr>
        <w:t xml:space="preserve"> </w:t>
      </w:r>
      <w:r w:rsidRPr="00CF2BDD">
        <w:rPr>
          <w:sz w:val="24"/>
          <w:szCs w:val="24"/>
          <w:lang w:eastAsia="zh-CN"/>
        </w:rPr>
        <w:t>load level of 542</w:t>
      </w:r>
      <w:r w:rsidRPr="00CF2BDD">
        <w:rPr>
          <w:rFonts w:hint="eastAsia"/>
          <w:sz w:val="24"/>
          <w:szCs w:val="24"/>
          <w:lang w:eastAsia="zh-CN"/>
        </w:rPr>
        <w:t xml:space="preserve"> </w:t>
      </w:r>
      <w:proofErr w:type="spellStart"/>
      <w:r w:rsidRPr="00CF2BDD">
        <w:rPr>
          <w:rFonts w:hint="eastAsia"/>
          <w:sz w:val="24"/>
          <w:szCs w:val="24"/>
          <w:lang w:eastAsia="zh-CN"/>
        </w:rPr>
        <w:t>kN</w:t>
      </w:r>
      <w:proofErr w:type="spellEnd"/>
      <w:r w:rsidRPr="00CF2BDD">
        <w:rPr>
          <w:sz w:val="24"/>
          <w:szCs w:val="24"/>
          <w:lang w:eastAsia="zh-CN"/>
        </w:rPr>
        <w:t xml:space="preserve"> was assumed as the cracking load</w:t>
      </w:r>
      <w:r w:rsidRPr="00CF2BDD">
        <w:rPr>
          <w:rFonts w:hint="eastAsia"/>
          <w:sz w:val="24"/>
          <w:szCs w:val="24"/>
          <w:lang w:eastAsia="zh-CN"/>
        </w:rPr>
        <w:t xml:space="preserve"> </w:t>
      </w:r>
      <w:r w:rsidRPr="00CF2BDD">
        <w:rPr>
          <w:sz w:val="24"/>
          <w:szCs w:val="24"/>
          <w:lang w:eastAsia="zh-CN"/>
        </w:rPr>
        <w:t xml:space="preserve">of </w:t>
      </w:r>
      <w:r w:rsidRPr="00CF2BDD">
        <w:rPr>
          <w:rFonts w:hint="eastAsia"/>
          <w:sz w:val="24"/>
          <w:szCs w:val="24"/>
          <w:lang w:eastAsia="zh-CN"/>
        </w:rPr>
        <w:t>the Spacing-80MM</w:t>
      </w:r>
      <w:r w:rsidRPr="00CF2BDD">
        <w:rPr>
          <w:sz w:val="24"/>
          <w:szCs w:val="24"/>
          <w:lang w:eastAsia="zh-CN"/>
        </w:rPr>
        <w:t>, at</w:t>
      </w:r>
      <w:r w:rsidRPr="00CF2BDD">
        <w:rPr>
          <w:rFonts w:hint="eastAsia"/>
          <w:sz w:val="24"/>
          <w:szCs w:val="24"/>
          <w:lang w:eastAsia="zh-CN"/>
        </w:rPr>
        <w:t xml:space="preserve"> which</w:t>
      </w:r>
      <w:r w:rsidRPr="00CF2BDD">
        <w:rPr>
          <w:sz w:val="24"/>
          <w:szCs w:val="24"/>
          <w:lang w:eastAsia="zh-CN"/>
        </w:rPr>
        <w:t xml:space="preserve"> the corresponding tensile strain of </w:t>
      </w:r>
      <w:proofErr w:type="spellStart"/>
      <w:r w:rsidRPr="00CF2BDD">
        <w:rPr>
          <w:rFonts w:hint="eastAsia"/>
          <w:sz w:val="24"/>
          <w:szCs w:val="24"/>
          <w:lang w:eastAsia="zh-CN"/>
        </w:rPr>
        <w:t>UHPC</w:t>
      </w:r>
      <w:proofErr w:type="spellEnd"/>
      <w:r w:rsidRPr="00CF2BDD">
        <w:rPr>
          <w:sz w:val="24"/>
          <w:szCs w:val="24"/>
          <w:lang w:eastAsia="zh-CN"/>
        </w:rPr>
        <w:t xml:space="preserve"> </w:t>
      </w:r>
      <w:r w:rsidRPr="00CF2BDD">
        <w:rPr>
          <w:rFonts w:hint="eastAsia"/>
          <w:sz w:val="24"/>
          <w:szCs w:val="24"/>
          <w:lang w:eastAsia="zh-CN"/>
        </w:rPr>
        <w:t>layer</w:t>
      </w:r>
      <w:r w:rsidRPr="00CF2BDD">
        <w:rPr>
          <w:sz w:val="24"/>
          <w:szCs w:val="24"/>
          <w:lang w:eastAsia="zh-CN"/>
        </w:rPr>
        <w:t xml:space="preserve"> was 885</w:t>
      </w:r>
      <w:r w:rsidRPr="00CF2BDD">
        <w:rPr>
          <w:rFonts w:hint="eastAsia"/>
          <w:sz w:val="24"/>
          <w:szCs w:val="24"/>
          <w:lang w:eastAsia="zh-CN"/>
        </w:rPr>
        <w:t xml:space="preserve"> </w:t>
      </w:r>
      <w:proofErr w:type="spellStart"/>
      <w:r w:rsidRPr="00CF2BDD">
        <w:rPr>
          <w:sz w:val="24"/>
          <w:szCs w:val="24"/>
          <w:lang w:eastAsia="zh-CN"/>
        </w:rPr>
        <w:t>με</w:t>
      </w:r>
      <w:proofErr w:type="spellEnd"/>
      <w:r w:rsidRPr="00CF2BDD">
        <w:rPr>
          <w:sz w:val="24"/>
          <w:szCs w:val="24"/>
          <w:lang w:eastAsia="zh-CN"/>
        </w:rPr>
        <w:t>. When the load was 696</w:t>
      </w:r>
      <w:r w:rsidRPr="00CF2BDD">
        <w:rPr>
          <w:rFonts w:hint="eastAsia"/>
          <w:sz w:val="24"/>
          <w:szCs w:val="24"/>
          <w:lang w:eastAsia="zh-CN"/>
        </w:rPr>
        <w:t xml:space="preserve"> </w:t>
      </w:r>
      <w:proofErr w:type="spellStart"/>
      <w:r w:rsidRPr="00CF2BDD">
        <w:rPr>
          <w:rFonts w:hint="eastAsia"/>
          <w:sz w:val="24"/>
          <w:szCs w:val="24"/>
          <w:lang w:eastAsia="zh-CN"/>
        </w:rPr>
        <w:t>kN</w:t>
      </w:r>
      <w:proofErr w:type="spellEnd"/>
      <w:r w:rsidRPr="00CF2BDD">
        <w:rPr>
          <w:sz w:val="24"/>
          <w:szCs w:val="24"/>
          <w:lang w:eastAsia="zh-CN"/>
        </w:rPr>
        <w:t xml:space="preserve">, the maximum crack width </w:t>
      </w:r>
      <w:r w:rsidRPr="00CF2BDD">
        <w:rPr>
          <w:rFonts w:hint="eastAsia"/>
          <w:sz w:val="24"/>
          <w:szCs w:val="24"/>
          <w:lang w:eastAsia="zh-CN"/>
        </w:rPr>
        <w:t>of</w:t>
      </w:r>
      <w:r w:rsidRPr="00CF2BDD">
        <w:rPr>
          <w:sz w:val="24"/>
          <w:szCs w:val="24"/>
          <w:lang w:eastAsia="zh-CN"/>
        </w:rPr>
        <w:t xml:space="preserve"> the </w:t>
      </w:r>
      <w:r w:rsidRPr="00CF2BDD">
        <w:rPr>
          <w:rFonts w:hint="eastAsia"/>
          <w:sz w:val="24"/>
          <w:szCs w:val="24"/>
          <w:lang w:eastAsia="zh-CN"/>
        </w:rPr>
        <w:t>Spacing-80MM</w:t>
      </w:r>
      <w:r w:rsidRPr="00CF2BDD">
        <w:rPr>
          <w:sz w:val="24"/>
          <w:szCs w:val="24"/>
          <w:lang w:eastAsia="zh-CN"/>
        </w:rPr>
        <w:t xml:space="preserve"> went to 0.11</w:t>
      </w:r>
      <w:r w:rsidRPr="00CF2BDD">
        <w:rPr>
          <w:rFonts w:hint="eastAsia"/>
          <w:sz w:val="24"/>
          <w:szCs w:val="24"/>
          <w:lang w:eastAsia="zh-CN"/>
        </w:rPr>
        <w:t xml:space="preserve"> </w:t>
      </w:r>
      <w:r w:rsidRPr="00CF2BDD">
        <w:rPr>
          <w:sz w:val="24"/>
          <w:szCs w:val="24"/>
          <w:lang w:eastAsia="zh-CN"/>
        </w:rPr>
        <w:t>mm</w:t>
      </w:r>
      <w:r w:rsidRPr="00CF2BDD">
        <w:rPr>
          <w:rFonts w:hint="eastAsia"/>
          <w:sz w:val="24"/>
          <w:szCs w:val="24"/>
          <w:lang w:eastAsia="zh-CN"/>
        </w:rPr>
        <w:t xml:space="preserve">. </w:t>
      </w:r>
      <w:r w:rsidRPr="00CF2BDD">
        <w:rPr>
          <w:sz w:val="24"/>
          <w:szCs w:val="24"/>
          <w:lang w:eastAsia="zh-CN"/>
        </w:rPr>
        <w:t>When the load reached 830</w:t>
      </w:r>
      <w:r w:rsidRPr="00CF2BDD">
        <w:rPr>
          <w:rFonts w:hint="eastAsia"/>
          <w:sz w:val="24"/>
          <w:szCs w:val="24"/>
          <w:lang w:eastAsia="zh-CN"/>
        </w:rPr>
        <w:t xml:space="preserve"> </w:t>
      </w:r>
      <w:proofErr w:type="spellStart"/>
      <w:r w:rsidRPr="00CF2BDD">
        <w:rPr>
          <w:rFonts w:hint="eastAsia"/>
          <w:sz w:val="24"/>
          <w:szCs w:val="24"/>
          <w:lang w:eastAsia="zh-CN"/>
        </w:rPr>
        <w:t>kN</w:t>
      </w:r>
      <w:proofErr w:type="spellEnd"/>
      <w:r w:rsidRPr="00CF2BDD">
        <w:rPr>
          <w:sz w:val="24"/>
          <w:szCs w:val="24"/>
          <w:lang w:eastAsia="zh-CN"/>
        </w:rPr>
        <w:t xml:space="preserve">, </w:t>
      </w:r>
      <w:r w:rsidRPr="00CF2BDD">
        <w:rPr>
          <w:rFonts w:hint="eastAsia"/>
          <w:sz w:val="24"/>
          <w:szCs w:val="24"/>
          <w:lang w:eastAsia="zh-CN"/>
        </w:rPr>
        <w:t>t</w:t>
      </w:r>
      <w:r w:rsidRPr="00CF2BDD">
        <w:rPr>
          <w:sz w:val="24"/>
          <w:szCs w:val="24"/>
          <w:lang w:eastAsia="zh-CN"/>
        </w:rPr>
        <w:t>he first visible crack appeared on the</w:t>
      </w:r>
      <w:r w:rsidRPr="00CF2BDD">
        <w:rPr>
          <w:rFonts w:hint="eastAsia"/>
          <w:sz w:val="24"/>
          <w:szCs w:val="24"/>
          <w:lang w:eastAsia="zh-CN"/>
        </w:rPr>
        <w:t xml:space="preserve"> Spacing-40MM</w:t>
      </w:r>
      <w:r w:rsidRPr="00CF2BDD">
        <w:rPr>
          <w:sz w:val="24"/>
          <w:szCs w:val="24"/>
          <w:lang w:eastAsia="zh-CN"/>
        </w:rPr>
        <w:t xml:space="preserve"> part, with</w:t>
      </w:r>
      <w:r w:rsidRPr="00CF2BDD">
        <w:rPr>
          <w:rFonts w:hint="eastAsia"/>
          <w:sz w:val="24"/>
          <w:szCs w:val="24"/>
          <w:lang w:eastAsia="zh-CN"/>
        </w:rPr>
        <w:t xml:space="preserve"> </w:t>
      </w:r>
      <w:r w:rsidRPr="00CF2BDD">
        <w:rPr>
          <w:sz w:val="24"/>
          <w:szCs w:val="24"/>
          <w:lang w:eastAsia="zh-CN"/>
        </w:rPr>
        <w:t>a</w:t>
      </w:r>
      <w:r w:rsidRPr="00CF2BDD">
        <w:rPr>
          <w:rFonts w:hint="eastAsia"/>
          <w:sz w:val="24"/>
          <w:szCs w:val="24"/>
          <w:lang w:eastAsia="zh-CN"/>
        </w:rPr>
        <w:t xml:space="preserve"> crack</w:t>
      </w:r>
      <w:r w:rsidRPr="00CF2BDD">
        <w:rPr>
          <w:sz w:val="24"/>
          <w:szCs w:val="24"/>
          <w:lang w:eastAsia="zh-CN"/>
        </w:rPr>
        <w:t xml:space="preserve"> width of 0.0</w:t>
      </w:r>
      <w:r w:rsidRPr="00CF2BDD">
        <w:rPr>
          <w:rFonts w:hint="eastAsia"/>
          <w:sz w:val="24"/>
          <w:szCs w:val="24"/>
          <w:lang w:eastAsia="zh-CN"/>
        </w:rPr>
        <w:t xml:space="preserve">5 </w:t>
      </w:r>
      <w:r w:rsidRPr="00CF2BDD">
        <w:rPr>
          <w:sz w:val="24"/>
          <w:szCs w:val="24"/>
          <w:lang w:eastAsia="zh-CN"/>
        </w:rPr>
        <w:t>mm. Similarly</w:t>
      </w:r>
      <w:r w:rsidRPr="00CF2BDD">
        <w:rPr>
          <w:rFonts w:hint="eastAsia"/>
          <w:sz w:val="24"/>
          <w:szCs w:val="24"/>
          <w:lang w:eastAsia="zh-CN"/>
        </w:rPr>
        <w:t>, t</w:t>
      </w:r>
      <w:r w:rsidRPr="00CF2BDD">
        <w:rPr>
          <w:sz w:val="24"/>
          <w:szCs w:val="24"/>
          <w:lang w:eastAsia="zh-CN"/>
        </w:rPr>
        <w:t>he previous</w:t>
      </w:r>
      <w:r w:rsidRPr="00CF2BDD">
        <w:rPr>
          <w:rFonts w:hint="eastAsia"/>
          <w:sz w:val="24"/>
          <w:szCs w:val="24"/>
          <w:lang w:eastAsia="zh-CN"/>
        </w:rPr>
        <w:t xml:space="preserve"> </w:t>
      </w:r>
      <w:r w:rsidRPr="00CF2BDD">
        <w:rPr>
          <w:sz w:val="24"/>
          <w:szCs w:val="24"/>
          <w:lang w:eastAsia="zh-CN"/>
        </w:rPr>
        <w:t>load level of 810</w:t>
      </w:r>
      <w:r w:rsidRPr="00CF2BDD">
        <w:rPr>
          <w:rFonts w:hint="eastAsia"/>
          <w:sz w:val="24"/>
          <w:szCs w:val="24"/>
          <w:lang w:eastAsia="zh-CN"/>
        </w:rPr>
        <w:t xml:space="preserve"> </w:t>
      </w:r>
      <w:proofErr w:type="spellStart"/>
      <w:r w:rsidRPr="00CF2BDD">
        <w:rPr>
          <w:rFonts w:hint="eastAsia"/>
          <w:sz w:val="24"/>
          <w:szCs w:val="24"/>
          <w:lang w:eastAsia="zh-CN"/>
        </w:rPr>
        <w:t>kN</w:t>
      </w:r>
      <w:proofErr w:type="spellEnd"/>
      <w:r w:rsidRPr="00CF2BDD">
        <w:rPr>
          <w:sz w:val="24"/>
          <w:szCs w:val="24"/>
          <w:lang w:eastAsia="zh-CN"/>
        </w:rPr>
        <w:t xml:space="preserve"> </w:t>
      </w:r>
      <w:r w:rsidRPr="00CF2BDD">
        <w:rPr>
          <w:rFonts w:hint="eastAsia"/>
          <w:sz w:val="24"/>
          <w:szCs w:val="24"/>
          <w:lang w:eastAsia="zh-CN"/>
        </w:rPr>
        <w:t>was</w:t>
      </w:r>
      <w:r w:rsidRPr="00CF2BDD">
        <w:rPr>
          <w:sz w:val="24"/>
          <w:szCs w:val="24"/>
          <w:lang w:eastAsia="zh-CN"/>
        </w:rPr>
        <w:t xml:space="preserve"> assumed as the cracking load of </w:t>
      </w:r>
      <w:r w:rsidRPr="00CF2BDD">
        <w:rPr>
          <w:rFonts w:hint="eastAsia"/>
          <w:sz w:val="24"/>
          <w:szCs w:val="24"/>
          <w:lang w:eastAsia="zh-CN"/>
        </w:rPr>
        <w:t xml:space="preserve">the Spacing-40MM, </w:t>
      </w:r>
      <w:r w:rsidRPr="00CF2BDD">
        <w:rPr>
          <w:sz w:val="24"/>
          <w:szCs w:val="24"/>
          <w:lang w:eastAsia="zh-CN"/>
        </w:rPr>
        <w:t>at</w:t>
      </w:r>
      <w:r w:rsidRPr="00CF2BDD">
        <w:rPr>
          <w:rFonts w:hint="eastAsia"/>
          <w:sz w:val="24"/>
          <w:szCs w:val="24"/>
          <w:lang w:eastAsia="zh-CN"/>
        </w:rPr>
        <w:t xml:space="preserve"> which </w:t>
      </w:r>
      <w:r w:rsidRPr="00CF2BDD">
        <w:rPr>
          <w:sz w:val="24"/>
          <w:szCs w:val="24"/>
          <w:lang w:eastAsia="zh-CN"/>
        </w:rPr>
        <w:t>the</w:t>
      </w:r>
      <w:r w:rsidRPr="00CF2BDD">
        <w:rPr>
          <w:rFonts w:hint="eastAsia"/>
          <w:sz w:val="24"/>
          <w:szCs w:val="24"/>
          <w:lang w:eastAsia="zh-CN"/>
        </w:rPr>
        <w:t xml:space="preserve"> average</w:t>
      </w:r>
      <w:r w:rsidRPr="00CF2BDD">
        <w:rPr>
          <w:sz w:val="24"/>
          <w:szCs w:val="24"/>
          <w:lang w:eastAsia="zh-CN"/>
        </w:rPr>
        <w:t xml:space="preserve"> tensile strain</w:t>
      </w:r>
      <w:r w:rsidRPr="00CF2BDD">
        <w:rPr>
          <w:rFonts w:hint="eastAsia"/>
          <w:sz w:val="24"/>
          <w:szCs w:val="24"/>
          <w:lang w:eastAsia="zh-CN"/>
        </w:rPr>
        <w:t xml:space="preserve"> </w:t>
      </w:r>
      <w:r w:rsidRPr="00CF2BDD">
        <w:rPr>
          <w:sz w:val="24"/>
          <w:szCs w:val="24"/>
          <w:lang w:eastAsia="zh-CN"/>
        </w:rPr>
        <w:t>wa</w:t>
      </w:r>
      <w:r w:rsidRPr="00CF2BDD">
        <w:rPr>
          <w:rFonts w:hint="eastAsia"/>
          <w:sz w:val="24"/>
          <w:szCs w:val="24"/>
          <w:lang w:eastAsia="zh-CN"/>
        </w:rPr>
        <w:t xml:space="preserve">s 1,215 </w:t>
      </w:r>
      <w:proofErr w:type="spellStart"/>
      <w:r w:rsidRPr="00CF2BDD">
        <w:rPr>
          <w:sz w:val="24"/>
          <w:szCs w:val="24"/>
          <w:lang w:eastAsia="zh-CN"/>
        </w:rPr>
        <w:t>με</w:t>
      </w:r>
      <w:proofErr w:type="spellEnd"/>
      <w:r w:rsidRPr="00CF2BDD">
        <w:rPr>
          <w:sz w:val="24"/>
          <w:szCs w:val="24"/>
          <w:lang w:eastAsia="zh-CN"/>
        </w:rPr>
        <w:t>. When the load reached 980</w:t>
      </w:r>
      <w:r w:rsidRPr="00CF2BDD">
        <w:rPr>
          <w:rFonts w:hint="eastAsia"/>
          <w:sz w:val="24"/>
          <w:szCs w:val="24"/>
          <w:lang w:eastAsia="zh-CN"/>
        </w:rPr>
        <w:t xml:space="preserve"> </w:t>
      </w:r>
      <w:proofErr w:type="spellStart"/>
      <w:r w:rsidRPr="00CF2BDD">
        <w:rPr>
          <w:sz w:val="24"/>
          <w:szCs w:val="24"/>
          <w:lang w:eastAsia="zh-CN"/>
        </w:rPr>
        <w:t>k</w:t>
      </w:r>
      <w:r w:rsidRPr="00CF2BDD">
        <w:rPr>
          <w:rFonts w:hint="eastAsia"/>
          <w:sz w:val="24"/>
          <w:szCs w:val="24"/>
          <w:lang w:eastAsia="zh-CN"/>
        </w:rPr>
        <w:t>N</w:t>
      </w:r>
      <w:proofErr w:type="spellEnd"/>
      <w:r w:rsidRPr="00CF2BDD">
        <w:rPr>
          <w:sz w:val="24"/>
          <w:szCs w:val="24"/>
          <w:lang w:eastAsia="zh-CN"/>
        </w:rPr>
        <w:t>, the load resistant of the composite deck begun to decline.</w:t>
      </w:r>
      <w:r w:rsidRPr="00CF2BDD">
        <w:rPr>
          <w:rFonts w:hint="eastAsia"/>
          <w:sz w:val="24"/>
          <w:szCs w:val="24"/>
          <w:lang w:eastAsia="zh-CN"/>
        </w:rPr>
        <w:t xml:space="preserve"> </w:t>
      </w:r>
      <w:r w:rsidRPr="00CF2BDD">
        <w:rPr>
          <w:sz w:val="24"/>
          <w:szCs w:val="24"/>
          <w:lang w:eastAsia="zh-CN"/>
        </w:rPr>
        <w:t xml:space="preserve">When </w:t>
      </w:r>
      <w:r w:rsidRPr="00CF2BDD">
        <w:rPr>
          <w:rFonts w:hint="eastAsia"/>
          <w:sz w:val="24"/>
          <w:szCs w:val="24"/>
          <w:lang w:eastAsia="zh-CN"/>
        </w:rPr>
        <w:t xml:space="preserve">it </w:t>
      </w:r>
      <w:r w:rsidRPr="00CF2BDD">
        <w:rPr>
          <w:sz w:val="24"/>
          <w:szCs w:val="24"/>
          <w:lang w:eastAsia="zh-CN"/>
        </w:rPr>
        <w:lastRenderedPageBreak/>
        <w:t>reach</w:t>
      </w:r>
      <w:r w:rsidRPr="00CF2BDD">
        <w:rPr>
          <w:rFonts w:hint="eastAsia"/>
          <w:sz w:val="24"/>
          <w:szCs w:val="24"/>
          <w:lang w:eastAsia="zh-CN"/>
        </w:rPr>
        <w:t xml:space="preserve">ed </w:t>
      </w:r>
      <w:r w:rsidRPr="00CF2BDD">
        <w:rPr>
          <w:sz w:val="24"/>
          <w:szCs w:val="24"/>
          <w:lang w:eastAsia="zh-CN"/>
        </w:rPr>
        <w:t>the ultimate load</w:t>
      </w:r>
      <w:r w:rsidRPr="00CF2BDD">
        <w:rPr>
          <w:rFonts w:hint="eastAsia"/>
          <w:sz w:val="24"/>
          <w:szCs w:val="24"/>
          <w:lang w:eastAsia="zh-CN"/>
        </w:rPr>
        <w:t>,</w:t>
      </w:r>
      <w:r w:rsidRPr="00CF2BDD">
        <w:rPr>
          <w:sz w:val="24"/>
          <w:szCs w:val="24"/>
          <w:lang w:eastAsia="zh-CN"/>
        </w:rPr>
        <w:t xml:space="preserve"> </w:t>
      </w:r>
      <w:r w:rsidRPr="00CF2BDD">
        <w:rPr>
          <w:rFonts w:hint="eastAsia"/>
          <w:sz w:val="24"/>
          <w:szCs w:val="24"/>
          <w:lang w:eastAsia="zh-CN"/>
        </w:rPr>
        <w:t>t</w:t>
      </w:r>
      <w:r w:rsidRPr="00CF2BDD">
        <w:rPr>
          <w:sz w:val="24"/>
          <w:szCs w:val="24"/>
          <w:lang w:eastAsia="zh-CN"/>
        </w:rPr>
        <w:t>he failure</w:t>
      </w:r>
      <w:r w:rsidRPr="00CF2BDD">
        <w:rPr>
          <w:rFonts w:hint="eastAsia"/>
          <w:sz w:val="24"/>
          <w:szCs w:val="24"/>
          <w:lang w:eastAsia="zh-CN"/>
        </w:rPr>
        <w:t xml:space="preserve"> o</w:t>
      </w:r>
      <w:r w:rsidRPr="00CF2BDD">
        <w:rPr>
          <w:sz w:val="24"/>
          <w:szCs w:val="24"/>
          <w:lang w:eastAsia="zh-CN"/>
        </w:rPr>
        <w:t>f</w:t>
      </w:r>
      <w:r w:rsidRPr="00CF2BDD">
        <w:rPr>
          <w:rFonts w:hint="eastAsia"/>
          <w:sz w:val="24"/>
          <w:szCs w:val="24"/>
          <w:lang w:eastAsia="zh-CN"/>
        </w:rPr>
        <w:t xml:space="preserve"> the composite bridge deck</w:t>
      </w:r>
      <w:r w:rsidRPr="00CF2BDD">
        <w:rPr>
          <w:sz w:val="24"/>
          <w:szCs w:val="24"/>
          <w:lang w:eastAsia="zh-CN"/>
        </w:rPr>
        <w:t xml:space="preserve"> occurred</w:t>
      </w:r>
      <w:r w:rsidRPr="00CF2BDD">
        <w:rPr>
          <w:rFonts w:hint="eastAsia"/>
          <w:sz w:val="24"/>
          <w:szCs w:val="24"/>
          <w:lang w:eastAsia="zh-CN"/>
        </w:rPr>
        <w:t>, and then,</w:t>
      </w:r>
      <w:r w:rsidRPr="00CF2BDD">
        <w:rPr>
          <w:sz w:val="24"/>
          <w:szCs w:val="24"/>
          <w:lang w:eastAsia="zh-CN"/>
        </w:rPr>
        <w:t xml:space="preserve"> the U-rib </w:t>
      </w:r>
      <w:r w:rsidRPr="00CF2BDD">
        <w:rPr>
          <w:rFonts w:hint="eastAsia"/>
          <w:sz w:val="24"/>
          <w:szCs w:val="24"/>
          <w:lang w:eastAsia="zh-CN"/>
        </w:rPr>
        <w:t>at</w:t>
      </w:r>
      <w:r w:rsidRPr="00CF2BDD">
        <w:rPr>
          <w:sz w:val="24"/>
          <w:szCs w:val="24"/>
          <w:lang w:eastAsia="zh-CN"/>
        </w:rPr>
        <w:t xml:space="preserve"> the</w:t>
      </w:r>
      <w:r w:rsidRPr="00CF2BDD">
        <w:rPr>
          <w:rFonts w:hint="eastAsia"/>
          <w:sz w:val="24"/>
          <w:szCs w:val="24"/>
          <w:lang w:eastAsia="zh-CN"/>
        </w:rPr>
        <w:t xml:space="preserve"> Spacing-40MM</w:t>
      </w:r>
      <w:r w:rsidRPr="00CF2BDD">
        <w:rPr>
          <w:sz w:val="24"/>
          <w:szCs w:val="24"/>
          <w:lang w:eastAsia="zh-CN"/>
        </w:rPr>
        <w:t xml:space="preserve"> </w:t>
      </w:r>
      <w:r w:rsidRPr="00CF2BDD">
        <w:rPr>
          <w:rFonts w:hint="eastAsia"/>
          <w:sz w:val="24"/>
          <w:szCs w:val="24"/>
          <w:lang w:eastAsia="zh-CN"/>
        </w:rPr>
        <w:t xml:space="preserve">part </w:t>
      </w:r>
      <w:r w:rsidRPr="00CF2BDD">
        <w:rPr>
          <w:sz w:val="24"/>
          <w:szCs w:val="24"/>
          <w:lang w:eastAsia="zh-CN"/>
        </w:rPr>
        <w:t>yielded, as shown in</w:t>
      </w:r>
      <w:r w:rsidRPr="00CF2BDD">
        <w:rPr>
          <w:rFonts w:hint="eastAsia"/>
          <w:sz w:val="24"/>
          <w:szCs w:val="24"/>
          <w:lang w:eastAsia="zh-CN"/>
        </w:rPr>
        <w:t xml:space="preserve"> </w:t>
      </w:r>
      <w:r w:rsidRPr="00CF2BDD">
        <w:rPr>
          <w:rFonts w:hint="eastAsia"/>
          <w:color w:val="0066FF"/>
          <w:sz w:val="24"/>
          <w:szCs w:val="24"/>
          <w:lang w:eastAsia="zh-CN"/>
        </w:rPr>
        <w:t>Fig. 1</w:t>
      </w:r>
      <w:r w:rsidRPr="00CF2BDD">
        <w:rPr>
          <w:rFonts w:hint="eastAsia"/>
          <w:color w:val="0066FF"/>
          <w:sz w:val="24"/>
          <w:szCs w:val="24"/>
          <w:lang w:val="en-US" w:eastAsia="zh-CN"/>
        </w:rPr>
        <w:t>2</w:t>
      </w:r>
      <w:r w:rsidRPr="00CF2BDD">
        <w:rPr>
          <w:rFonts w:hint="eastAsia"/>
          <w:color w:val="0066FF"/>
          <w:sz w:val="24"/>
          <w:szCs w:val="24"/>
          <w:lang w:eastAsia="zh-CN"/>
        </w:rPr>
        <w:t>b</w:t>
      </w:r>
      <w:r w:rsidRPr="00CF2BDD">
        <w:rPr>
          <w:sz w:val="24"/>
          <w:szCs w:val="24"/>
          <w:lang w:eastAsia="zh-CN"/>
        </w:rPr>
        <w:t xml:space="preserve">. However, the </w:t>
      </w:r>
      <w:r w:rsidRPr="00CF2BDD">
        <w:rPr>
          <w:rFonts w:hint="eastAsia"/>
          <w:sz w:val="24"/>
          <w:szCs w:val="24"/>
          <w:lang w:eastAsia="zh-CN"/>
        </w:rPr>
        <w:t>deflection</w:t>
      </w:r>
      <w:r w:rsidRPr="00CF2BDD">
        <w:rPr>
          <w:sz w:val="24"/>
          <w:szCs w:val="24"/>
          <w:lang w:eastAsia="zh-CN"/>
        </w:rPr>
        <w:t xml:space="preserve"> continued to increase, and the </w:t>
      </w:r>
      <w:proofErr w:type="spellStart"/>
      <w:r w:rsidRPr="00CF2BDD">
        <w:rPr>
          <w:rFonts w:hint="eastAsia"/>
          <w:sz w:val="24"/>
          <w:szCs w:val="24"/>
          <w:lang w:eastAsia="zh-CN"/>
        </w:rPr>
        <w:t>UHPC</w:t>
      </w:r>
      <w:proofErr w:type="spellEnd"/>
      <w:r w:rsidRPr="00CF2BDD">
        <w:rPr>
          <w:sz w:val="24"/>
          <w:szCs w:val="24"/>
          <w:lang w:eastAsia="zh-CN"/>
        </w:rPr>
        <w:t xml:space="preserve"> layer at the </w:t>
      </w:r>
      <w:r w:rsidRPr="00CF2BDD">
        <w:rPr>
          <w:rFonts w:hint="eastAsia"/>
          <w:sz w:val="24"/>
          <w:szCs w:val="24"/>
          <w:lang w:eastAsia="zh-CN"/>
        </w:rPr>
        <w:t>loading points</w:t>
      </w:r>
      <w:r w:rsidRPr="00CF2BDD">
        <w:rPr>
          <w:sz w:val="24"/>
          <w:szCs w:val="24"/>
          <w:lang w:eastAsia="zh-CN"/>
        </w:rPr>
        <w:t xml:space="preserve"> begun to separate from the </w:t>
      </w:r>
      <w:r w:rsidRPr="00CF2BDD">
        <w:rPr>
          <w:rFonts w:hint="eastAsia"/>
          <w:sz w:val="24"/>
          <w:szCs w:val="24"/>
          <w:lang w:eastAsia="zh-CN"/>
        </w:rPr>
        <w:t xml:space="preserve">deck plate. </w:t>
      </w:r>
      <w:r w:rsidRPr="00CF2BDD">
        <w:rPr>
          <w:color w:val="0066FF"/>
          <w:sz w:val="24"/>
          <w:szCs w:val="24"/>
          <w:lang w:eastAsia="zh-CN"/>
        </w:rPr>
        <w:t>Fig. 1</w:t>
      </w:r>
      <w:r w:rsidRPr="00CF2BDD">
        <w:rPr>
          <w:rFonts w:hint="eastAsia"/>
          <w:color w:val="0066FF"/>
          <w:sz w:val="24"/>
          <w:szCs w:val="24"/>
          <w:lang w:val="en-US" w:eastAsia="zh-CN"/>
        </w:rPr>
        <w:t>3</w:t>
      </w:r>
      <w:r w:rsidRPr="00CF2BDD">
        <w:rPr>
          <w:sz w:val="24"/>
          <w:szCs w:val="24"/>
          <w:lang w:eastAsia="zh-CN"/>
        </w:rPr>
        <w:t xml:space="preserve"> shows </w:t>
      </w:r>
      <w:r w:rsidRPr="00CF2BDD">
        <w:rPr>
          <w:rFonts w:hint="eastAsia"/>
          <w:sz w:val="24"/>
          <w:szCs w:val="24"/>
          <w:lang w:eastAsia="zh-CN"/>
        </w:rPr>
        <w:t xml:space="preserve">the crack distribution on </w:t>
      </w:r>
      <w:proofErr w:type="spellStart"/>
      <w:r w:rsidRPr="00CF2BDD">
        <w:rPr>
          <w:rFonts w:hint="eastAsia"/>
          <w:sz w:val="24"/>
          <w:szCs w:val="24"/>
          <w:lang w:eastAsia="zh-CN"/>
        </w:rPr>
        <w:t>UHPC</w:t>
      </w:r>
      <w:proofErr w:type="spellEnd"/>
      <w:r w:rsidRPr="00CF2BDD">
        <w:rPr>
          <w:rFonts w:hint="eastAsia"/>
          <w:sz w:val="24"/>
          <w:szCs w:val="24"/>
          <w:lang w:eastAsia="zh-CN"/>
        </w:rPr>
        <w:t xml:space="preserve"> layer</w:t>
      </w:r>
      <w:r w:rsidRPr="00CF2BDD">
        <w:rPr>
          <w:sz w:val="24"/>
          <w:szCs w:val="24"/>
          <w:lang w:eastAsia="zh-CN"/>
        </w:rPr>
        <w:t xml:space="preserve"> at the end of the test.</w:t>
      </w:r>
    </w:p>
    <w:p w14:paraId="32AA8452" w14:textId="651B1D22" w:rsidR="009A6D48" w:rsidRPr="00CF2BDD" w:rsidRDefault="007E29A6">
      <w:pPr>
        <w:spacing w:line="360" w:lineRule="auto"/>
        <w:jc w:val="center"/>
        <w:rPr>
          <w:szCs w:val="21"/>
        </w:rPr>
      </w:pPr>
      <w:r w:rsidRPr="00CF2BDD">
        <w:rPr>
          <w:noProof/>
        </w:rPr>
        <mc:AlternateContent>
          <mc:Choice Requires="wpg">
            <w:drawing>
              <wp:anchor distT="0" distB="0" distL="114300" distR="114300" simplePos="0" relativeHeight="251664384" behindDoc="0" locked="0" layoutInCell="1" allowOverlap="1" wp14:anchorId="73E272B6" wp14:editId="60818D6B">
                <wp:simplePos x="0" y="0"/>
                <wp:positionH relativeFrom="column">
                  <wp:posOffset>1903730</wp:posOffset>
                </wp:positionH>
                <wp:positionV relativeFrom="paragraph">
                  <wp:posOffset>573405</wp:posOffset>
                </wp:positionV>
                <wp:extent cx="540385" cy="133350"/>
                <wp:effectExtent l="0" t="0" r="0" b="0"/>
                <wp:wrapNone/>
                <wp:docPr id="32" name="组合 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40385" cy="133350"/>
                          <a:chOff x="3657" y="88021"/>
                          <a:chExt cx="761" cy="210"/>
                        </a:xfrm>
                      </wpg:grpSpPr>
                      <wps:wsp>
                        <wps:cNvPr id="29" name="直接连接符 29"/>
                        <wps:cNvCnPr/>
                        <wps:spPr>
                          <a:xfrm flipH="1">
                            <a:off x="3657" y="88058"/>
                            <a:ext cx="21" cy="63"/>
                          </a:xfrm>
                          <a:prstGeom prst="line">
                            <a:avLst/>
                          </a:prstGeom>
                          <a:ln w="6350" cap="flat" cmpd="sng">
                            <a:solidFill>
                              <a:srgbClr val="FF0000"/>
                            </a:solidFill>
                            <a:prstDash val="solid"/>
                            <a:headEnd type="none" w="med" len="med"/>
                            <a:tailEnd type="none" w="med" len="med"/>
                          </a:ln>
                        </wps:spPr>
                        <wps:bodyPr/>
                      </wps:wsp>
                      <wps:wsp>
                        <wps:cNvPr id="30" name="直接连接符 30"/>
                        <wps:cNvCnPr/>
                        <wps:spPr>
                          <a:xfrm flipH="1">
                            <a:off x="3735" y="88085"/>
                            <a:ext cx="21" cy="63"/>
                          </a:xfrm>
                          <a:prstGeom prst="line">
                            <a:avLst/>
                          </a:prstGeom>
                          <a:ln w="6350" cap="flat" cmpd="sng">
                            <a:solidFill>
                              <a:srgbClr val="FF0000"/>
                            </a:solidFill>
                            <a:prstDash val="solid"/>
                            <a:headEnd type="none" w="med" len="med"/>
                            <a:tailEnd type="none" w="med" len="med"/>
                          </a:ln>
                        </wps:spPr>
                        <wps:bodyPr/>
                      </wps:wsp>
                      <wps:wsp>
                        <wps:cNvPr id="31" name="文本框 31"/>
                        <wps:cNvSpPr txBox="1"/>
                        <wps:spPr>
                          <a:xfrm>
                            <a:off x="3770" y="88021"/>
                            <a:ext cx="649" cy="211"/>
                          </a:xfrm>
                          <a:prstGeom prst="rect">
                            <a:avLst/>
                          </a:prstGeom>
                          <a:solidFill>
                            <a:srgbClr val="FFFFFF"/>
                          </a:solidFill>
                          <a:ln w="9525" cap="flat" cmpd="sng">
                            <a:solidFill>
                              <a:srgbClr val="FFFFFF"/>
                            </a:solidFill>
                            <a:prstDash val="solid"/>
                            <a:miter/>
                            <a:headEnd type="none" w="med" len="med"/>
                            <a:tailEnd type="none" w="med" len="med"/>
                          </a:ln>
                        </wps:spPr>
                        <wps:txbx>
                          <w:txbxContent>
                            <w:p w14:paraId="642B705F" w14:textId="77777777" w:rsidR="009A6D48" w:rsidRDefault="009A6D48">
                              <w:pPr>
                                <w:jc w:val="both"/>
                                <w:rPr>
                                  <w:sz w:val="18"/>
                                  <w:szCs w:val="18"/>
                                </w:rPr>
                              </w:pPr>
                              <w:r>
                                <w:rPr>
                                  <w:sz w:val="18"/>
                                  <w:szCs w:val="18"/>
                                </w:rPr>
                                <w:t>0.06 mm</w:t>
                              </w:r>
                            </w:p>
                          </w:txbxContent>
                        </wps:txbx>
                        <wps:bodyPr lIns="0" tIns="0" rIns="0" bIns="0" upright="1"/>
                      </wps:wsp>
                    </wpg:wgp>
                  </a:graphicData>
                </a:graphic>
                <wp14:sizeRelH relativeFrom="page">
                  <wp14:pctWidth>0</wp14:pctWidth>
                </wp14:sizeRelH>
                <wp14:sizeRelV relativeFrom="page">
                  <wp14:pctHeight>0</wp14:pctHeight>
                </wp14:sizeRelV>
              </wp:anchor>
            </w:drawing>
          </mc:Choice>
          <mc:Fallback>
            <w:pict>
              <v:group w14:anchorId="73E272B6" id="组合 32" o:spid="_x0000_s1026" style="position:absolute;left:0;text-align:left;margin-left:149.9pt;margin-top:45.15pt;width:42.55pt;height:10.5pt;z-index:251664384" coordorigin="3657,88021" coordsize="761,2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">
                <v:line id="直接连接符 29" o:spid="_x0000_s1027" style="position:absolute;flip:x;visibility:visible;mso-wrap-style:square" from="3657,88058" to="3678,881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" strokecolor="red" strokeweight=".5pt"/>
                <v:line id="直接连接符 30" o:spid="_x0000_s1028" style="position:absolute;flip:x;visibility:visible;mso-wrap-style:square" from="3735,88085" to="3756,881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" strokecolor="red" strokeweight=".5pt"/>
                <v:shapetype id="_x0000_t202" coordsize="21600,21600" o:spt="202" path="m,l,21600r21600,l21600,xe">
                  <v:stroke joinstyle="miter"/>
                  <v:path gradientshapeok="t" o:connecttype="rect"/>
                </v:shapetype>
                <v:shape id="文本框 31" o:spid="_x0000_s1029" type="#_x0000_t202" style="position:absolute;left:3770;top:88021;width:649;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" strokecolor="white">
                  <v:textbox inset="0,0,0,0">
                    <w:txbxContent>
                      <w:p w14:paraId="642B705F" w14:textId="77777777" w:rsidR="009A6D48" w:rsidRDefault="009A6D48">
                        <w:pPr>
                          <w:jc w:val="both"/>
                          <w:rPr>
                            <w:sz w:val="18"/>
                            <w:szCs w:val="18"/>
                          </w:rPr>
                        </w:pPr>
                        <w:r>
                          <w:rPr>
                            <w:sz w:val="18"/>
                            <w:szCs w:val="18"/>
                          </w:rPr>
                          <w:t>0.06 mm</w:t>
                        </w:r>
                      </w:p>
                    </w:txbxContent>
                  </v:textbox>
                </v:shape>
              </v:group>
            </w:pict>
          </mc:Fallback>
        </mc:AlternateContent>
      </w:r>
      <w:r w:rsidRPr="00CF2BDD">
        <w:rPr>
          <w:noProof/>
        </w:rPr>
        <mc:AlternateContent>
          <mc:Choice Requires="wps">
            <w:drawing>
              <wp:anchor distT="0" distB="0" distL="114300" distR="114300" simplePos="0" relativeHeight="251663360" behindDoc="0" locked="0" layoutInCell="1" allowOverlap="1" wp14:anchorId="5157B32B" wp14:editId="0358E331">
                <wp:simplePos x="0" y="0"/>
                <wp:positionH relativeFrom="column">
                  <wp:posOffset>3359150</wp:posOffset>
                </wp:positionH>
                <wp:positionV relativeFrom="paragraph">
                  <wp:posOffset>23536910</wp:posOffset>
                </wp:positionV>
                <wp:extent cx="62865" cy="14605"/>
                <wp:effectExtent l="57150" t="76200" r="32385" b="80645"/>
                <wp:wrapNone/>
                <wp:docPr id="23" name="直接箭头连接符 2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2865" cy="14605"/>
                        </a:xfrm>
                        <a:prstGeom prst="straightConnector1">
                          <a:avLst/>
                        </a:prstGeom>
                        <a:ln w="6350" cap="flat" cmpd="sng">
                          <a:solidFill>
                            <a:srgbClr val="FF0000"/>
                          </a:solidFill>
                          <a:prstDash val="solid"/>
                          <a:headEnd type="arrow" w="sm" len="sm"/>
                          <a:tailEnd type="arrow" w="sm" len="sm"/>
                        </a:ln>
                      </wps:spPr>
                      <wps:bodyPr/>
                    </wps:wsp>
                  </a:graphicData>
                </a:graphic>
                <wp14:sizeRelH relativeFrom="page">
                  <wp14:pctWidth>0</wp14:pctWidth>
                </wp14:sizeRelH>
                <wp14:sizeRelV relativeFrom="page">
                  <wp14:pctHeight>0</wp14:pctHeight>
                </wp14:sizeRelV>
              </wp:anchor>
            </w:drawing>
          </mc:Choice>
          <mc:Fallback>
            <w:pict>
              <v:shapetype w14:anchorId="66872D52" id="_x0000_t32" coordsize="21600,21600" o:spt="32" o:oned="t" path="m,l21600,21600e" filled="f">
                <v:path arrowok="t" fillok="f" o:connecttype="none"/>
                <o:lock v:ext="edit" shapetype="t"/>
              </v:shapetype>
              <v:shape id="直接箭头连接符 23" o:spid="_x0000_s1026" type="#_x0000_t32" style="position:absolute;margin-left:264.5pt;margin-top:1853.3pt;width:4.95pt;height:1.1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" strokecolor="red" strokeweight=".5pt">
                <v:stroke startarrow="open" startarrowwidth="narrow" startarrowlength="short" endarrow="open" endarrowwidth="narrow" endarrowlength="short"/>
                <o:lock v:ext="edit" shapetype="f"/>
              </v:shape>
            </w:pict>
          </mc:Fallback>
        </mc:AlternateContent>
      </w:r>
      <w:r w:rsidRPr="00CF2BDD">
        <w:rPr>
          <w:noProof/>
        </w:rPr>
        <w:drawing>
          <wp:inline distT="0" distB="0" distL="0" distR="0" wp14:anchorId="1E540A03" wp14:editId="3807B4FC">
            <wp:extent cx="1962150" cy="1676400"/>
            <wp:effectExtent l="0" t="0" r="0" b="0"/>
            <wp:docPr id="35" name="图片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9"/>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1962150" cy="1676400"/>
                    </a:xfrm>
                    <a:prstGeom prst="rect">
                      <a:avLst/>
                    </a:prstGeom>
                    <a:noFill/>
                    <a:ln>
                      <a:noFill/>
                    </a:ln>
                    <a:effectLst/>
                  </pic:spPr>
                </pic:pic>
              </a:graphicData>
            </a:graphic>
          </wp:inline>
        </w:drawing>
      </w:r>
      <w:r w:rsidR="009A6D48" w:rsidRPr="00CF2BDD">
        <w:rPr>
          <w:rFonts w:eastAsia="SimSun" w:hint="eastAsia"/>
          <w:lang w:val="en-US" w:eastAsia="zh-CN"/>
        </w:rPr>
        <w:t xml:space="preserve"> </w:t>
      </w:r>
      <w:r w:rsidRPr="00CF2BDD">
        <w:rPr>
          <w:noProof/>
        </w:rPr>
        <w:drawing>
          <wp:inline distT="0" distB="0" distL="0" distR="0" wp14:anchorId="1910E557" wp14:editId="7C84FF3F">
            <wp:extent cx="1987550" cy="1676400"/>
            <wp:effectExtent l="0" t="0" r="0" b="0"/>
            <wp:docPr id="36" name="图片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10"/>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rot="10800000">
                      <a:off x="0" y="0"/>
                      <a:ext cx="1987550" cy="1676400"/>
                    </a:xfrm>
                    <a:prstGeom prst="rect">
                      <a:avLst/>
                    </a:prstGeom>
                    <a:noFill/>
                    <a:ln>
                      <a:noFill/>
                    </a:ln>
                    <a:effectLst/>
                  </pic:spPr>
                </pic:pic>
              </a:graphicData>
            </a:graphic>
          </wp:inline>
        </w:drawing>
      </w:r>
    </w:p>
    <w:p w14:paraId="52A30DF6" w14:textId="77777777" w:rsidR="009A6D48" w:rsidRPr="00CF2BDD" w:rsidRDefault="009A6D48">
      <w:pPr>
        <w:spacing w:after="0" w:line="360" w:lineRule="auto"/>
        <w:jc w:val="center"/>
      </w:pPr>
      <w:r w:rsidRPr="00CF2BDD">
        <w:rPr>
          <w:bCs/>
          <w:sz w:val="24"/>
          <w:szCs w:val="24"/>
        </w:rPr>
        <w:t>(a)</w:t>
      </w:r>
      <w:r w:rsidRPr="00CF2BDD">
        <w:rPr>
          <w:rFonts w:hint="eastAsia"/>
          <w:bCs/>
          <w:sz w:val="24"/>
          <w:szCs w:val="24"/>
        </w:rPr>
        <w:t xml:space="preserve">  </w:t>
      </w:r>
      <w:r w:rsidRPr="00CF2BDD">
        <w:rPr>
          <w:bCs/>
          <w:sz w:val="24"/>
          <w:szCs w:val="24"/>
        </w:rPr>
        <w:t xml:space="preserve">                       </w:t>
      </w:r>
      <w:r w:rsidRPr="00CF2BDD">
        <w:rPr>
          <w:rFonts w:eastAsia="SimSun" w:hint="eastAsia"/>
          <w:bCs/>
          <w:sz w:val="24"/>
          <w:szCs w:val="24"/>
          <w:lang w:val="en-US" w:eastAsia="zh-CN"/>
        </w:rPr>
        <w:t xml:space="preserve">      </w:t>
      </w:r>
      <w:r w:rsidRPr="00CF2BDD">
        <w:rPr>
          <w:bCs/>
          <w:sz w:val="24"/>
          <w:szCs w:val="24"/>
        </w:rPr>
        <w:t xml:space="preserve">                  </w:t>
      </w:r>
      <w:r w:rsidRPr="00CF2BDD">
        <w:rPr>
          <w:rFonts w:hint="eastAsia"/>
          <w:bCs/>
          <w:sz w:val="24"/>
          <w:szCs w:val="24"/>
        </w:rPr>
        <w:t>(b)</w:t>
      </w:r>
    </w:p>
    <w:p w14:paraId="545B7DD8" w14:textId="77777777" w:rsidR="009A6D48" w:rsidRPr="00CF2BDD" w:rsidRDefault="009A6D48">
      <w:pPr>
        <w:widowControl w:val="0"/>
        <w:snapToGrid w:val="0"/>
        <w:spacing w:afterLines="50" w:after="120" w:line="360" w:lineRule="auto"/>
        <w:jc w:val="center"/>
        <w:rPr>
          <w:bCs/>
          <w:sz w:val="24"/>
          <w:szCs w:val="24"/>
        </w:rPr>
      </w:pPr>
      <w:r w:rsidRPr="00CF2BDD">
        <w:rPr>
          <w:b/>
          <w:sz w:val="24"/>
          <w:szCs w:val="24"/>
        </w:rPr>
        <w:t>Fig</w:t>
      </w:r>
      <w:r w:rsidRPr="00CF2BDD">
        <w:rPr>
          <w:rFonts w:hint="eastAsia"/>
          <w:b/>
          <w:sz w:val="24"/>
          <w:szCs w:val="24"/>
        </w:rPr>
        <w:t>. 1</w:t>
      </w:r>
      <w:r w:rsidRPr="00CF2BDD">
        <w:rPr>
          <w:rFonts w:hint="eastAsia"/>
          <w:b/>
          <w:sz w:val="24"/>
          <w:szCs w:val="24"/>
          <w:lang w:val="en-US" w:eastAsia="zh-CN"/>
        </w:rPr>
        <w:t>2</w:t>
      </w:r>
      <w:r w:rsidRPr="00CF2BDD">
        <w:rPr>
          <w:bCs/>
          <w:sz w:val="24"/>
          <w:szCs w:val="24"/>
        </w:rPr>
        <w:t xml:space="preserve"> </w:t>
      </w:r>
      <w:r w:rsidRPr="00CF2BDD">
        <w:rPr>
          <w:rFonts w:hint="eastAsia"/>
          <w:bCs/>
          <w:sz w:val="24"/>
          <w:szCs w:val="24"/>
        </w:rPr>
        <w:t>Photo</w:t>
      </w:r>
      <w:r w:rsidRPr="00CF2BDD">
        <w:rPr>
          <w:bCs/>
          <w:sz w:val="24"/>
          <w:szCs w:val="24"/>
        </w:rPr>
        <w:t>s</w:t>
      </w:r>
      <w:r w:rsidRPr="00CF2BDD">
        <w:rPr>
          <w:rFonts w:hint="eastAsia"/>
          <w:bCs/>
          <w:sz w:val="24"/>
          <w:szCs w:val="24"/>
        </w:rPr>
        <w:t xml:space="preserve"> of the test </w:t>
      </w:r>
      <w:r w:rsidRPr="00CF2BDD">
        <w:rPr>
          <w:bCs/>
          <w:sz w:val="24"/>
          <w:szCs w:val="24"/>
        </w:rPr>
        <w:t>composite deck</w:t>
      </w:r>
      <w:r w:rsidRPr="00CF2BDD">
        <w:rPr>
          <w:rFonts w:hint="eastAsia"/>
          <w:bCs/>
          <w:sz w:val="24"/>
          <w:szCs w:val="24"/>
        </w:rPr>
        <w:t xml:space="preserve"> under static load: (a) first crack </w:t>
      </w:r>
      <w:r w:rsidRPr="00CF2BDD">
        <w:rPr>
          <w:bCs/>
          <w:sz w:val="24"/>
          <w:szCs w:val="24"/>
        </w:rPr>
        <w:t>on</w:t>
      </w:r>
      <w:r w:rsidRPr="00CF2BDD">
        <w:rPr>
          <w:rFonts w:hint="eastAsia"/>
          <w:bCs/>
          <w:sz w:val="24"/>
          <w:szCs w:val="24"/>
        </w:rPr>
        <w:t xml:space="preserve"> </w:t>
      </w:r>
      <w:proofErr w:type="spellStart"/>
      <w:r w:rsidRPr="00CF2BDD">
        <w:rPr>
          <w:rFonts w:hint="eastAsia"/>
          <w:bCs/>
          <w:sz w:val="24"/>
          <w:szCs w:val="24"/>
        </w:rPr>
        <w:t>UHPC</w:t>
      </w:r>
      <w:proofErr w:type="spellEnd"/>
      <w:r w:rsidRPr="00CF2BDD">
        <w:rPr>
          <w:rFonts w:hint="eastAsia"/>
          <w:bCs/>
          <w:sz w:val="24"/>
          <w:szCs w:val="24"/>
        </w:rPr>
        <w:t xml:space="preserve"> layer, </w:t>
      </w:r>
      <w:r w:rsidRPr="00CF2BDD">
        <w:rPr>
          <w:rFonts w:eastAsia="SimSun" w:hint="eastAsia"/>
          <w:bCs/>
          <w:sz w:val="24"/>
          <w:szCs w:val="24"/>
          <w:lang w:val="en-US" w:eastAsia="zh-CN"/>
        </w:rPr>
        <w:t xml:space="preserve">and </w:t>
      </w:r>
      <w:r w:rsidRPr="00CF2BDD">
        <w:rPr>
          <w:rFonts w:hint="eastAsia"/>
          <w:bCs/>
          <w:sz w:val="24"/>
          <w:szCs w:val="24"/>
        </w:rPr>
        <w:t>(b) steel U-rib yield.</w:t>
      </w:r>
    </w:p>
    <w:p w14:paraId="54F79B63" w14:textId="0E0220DF" w:rsidR="009A6D48" w:rsidRPr="00CF2BDD" w:rsidRDefault="007E29A6">
      <w:pPr>
        <w:widowControl w:val="0"/>
        <w:snapToGrid w:val="0"/>
        <w:spacing w:afterLines="50" w:after="120" w:line="360" w:lineRule="auto"/>
        <w:jc w:val="center"/>
        <w:rPr>
          <w:szCs w:val="21"/>
        </w:rPr>
      </w:pPr>
      <w:r w:rsidRPr="00CF2BDD">
        <w:rPr>
          <w:rFonts w:eastAsia="DengXian" w:hint="eastAsia"/>
          <w:bCs/>
          <w:noProof/>
          <w:sz w:val="24"/>
          <w:szCs w:val="24"/>
          <w:lang w:eastAsia="zh-CN"/>
        </w:rPr>
        <w:drawing>
          <wp:inline distT="0" distB="0" distL="0" distR="0" wp14:anchorId="22227B65" wp14:editId="5BB6C721">
            <wp:extent cx="4591050" cy="2520950"/>
            <wp:effectExtent l="0" t="0" r="0" b="0"/>
            <wp:docPr id="37" name="图片 41" descr="图片处理-英文版_0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 descr="图片处理-英文版_0222"/>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4591050" cy="2520950"/>
                    </a:xfrm>
                    <a:prstGeom prst="rect">
                      <a:avLst/>
                    </a:prstGeom>
                    <a:noFill/>
                    <a:ln>
                      <a:noFill/>
                    </a:ln>
                    <a:effectLst/>
                  </pic:spPr>
                </pic:pic>
              </a:graphicData>
            </a:graphic>
          </wp:inline>
        </w:drawing>
      </w:r>
    </w:p>
    <w:p w14:paraId="3A110F97" w14:textId="77777777" w:rsidR="009A6D48" w:rsidRPr="00CF2BDD" w:rsidRDefault="009A6D48">
      <w:pPr>
        <w:pStyle w:val="a0"/>
        <w:spacing w:after="120"/>
        <w:rPr>
          <w:rFonts w:ascii="Times New Roman" w:hAnsi="Times New Roman"/>
          <w:bCs/>
          <w:sz w:val="24"/>
          <w:szCs w:val="24"/>
        </w:rPr>
      </w:pPr>
      <w:r w:rsidRPr="00CF2BDD">
        <w:rPr>
          <w:rFonts w:ascii="Times New Roman" w:hAnsi="Times New Roman"/>
          <w:b/>
          <w:sz w:val="24"/>
          <w:szCs w:val="24"/>
        </w:rPr>
        <w:t>Fig</w:t>
      </w:r>
      <w:r w:rsidRPr="00CF2BDD">
        <w:rPr>
          <w:rFonts w:ascii="Times New Roman" w:hAnsi="Times New Roman" w:hint="eastAsia"/>
          <w:b/>
          <w:sz w:val="24"/>
          <w:szCs w:val="24"/>
        </w:rPr>
        <w:t>. 1</w:t>
      </w:r>
      <w:r w:rsidRPr="00CF2BDD">
        <w:rPr>
          <w:rFonts w:ascii="Times New Roman" w:hAnsi="Times New Roman" w:hint="eastAsia"/>
          <w:b/>
          <w:sz w:val="24"/>
          <w:szCs w:val="24"/>
          <w:lang w:val="en-US" w:eastAsia="zh-CN"/>
        </w:rPr>
        <w:t>3</w:t>
      </w:r>
      <w:r w:rsidRPr="00CF2BDD">
        <w:rPr>
          <w:rFonts w:ascii="Times New Roman" w:hAnsi="Times New Roman"/>
          <w:b/>
          <w:sz w:val="24"/>
          <w:szCs w:val="24"/>
        </w:rPr>
        <w:t xml:space="preserve"> </w:t>
      </w:r>
      <w:r w:rsidRPr="00CF2BDD">
        <w:rPr>
          <w:rFonts w:ascii="Times New Roman" w:hAnsi="Times New Roman" w:hint="eastAsia"/>
          <w:bCs/>
          <w:sz w:val="24"/>
          <w:szCs w:val="24"/>
        </w:rPr>
        <w:t>C</w:t>
      </w:r>
      <w:r w:rsidRPr="00CF2BDD">
        <w:rPr>
          <w:rFonts w:ascii="Times New Roman" w:hAnsi="Times New Roman"/>
          <w:bCs/>
          <w:sz w:val="24"/>
          <w:szCs w:val="24"/>
        </w:rPr>
        <w:t>rack distributio</w:t>
      </w:r>
      <w:r w:rsidRPr="00CF2BDD">
        <w:rPr>
          <w:rFonts w:ascii="Times New Roman" w:hAnsi="Times New Roman" w:hint="eastAsia"/>
          <w:bCs/>
          <w:sz w:val="24"/>
          <w:szCs w:val="24"/>
        </w:rPr>
        <w:t xml:space="preserve">n on the </w:t>
      </w:r>
      <w:proofErr w:type="spellStart"/>
      <w:r w:rsidRPr="00CF2BDD">
        <w:rPr>
          <w:rFonts w:ascii="Times New Roman" w:hAnsi="Times New Roman" w:hint="eastAsia"/>
          <w:bCs/>
          <w:sz w:val="24"/>
          <w:szCs w:val="24"/>
        </w:rPr>
        <w:t>UHPC</w:t>
      </w:r>
      <w:proofErr w:type="spellEnd"/>
      <w:r w:rsidRPr="00CF2BDD">
        <w:rPr>
          <w:rFonts w:ascii="Times New Roman" w:hAnsi="Times New Roman"/>
          <w:bCs/>
          <w:sz w:val="24"/>
          <w:szCs w:val="24"/>
        </w:rPr>
        <w:t xml:space="preserve"> </w:t>
      </w:r>
      <w:r w:rsidRPr="00CF2BDD">
        <w:rPr>
          <w:rFonts w:ascii="Times New Roman" w:hAnsi="Times New Roman" w:hint="eastAsia"/>
          <w:bCs/>
          <w:sz w:val="24"/>
          <w:szCs w:val="24"/>
        </w:rPr>
        <w:t>layer</w:t>
      </w:r>
      <w:r w:rsidRPr="00CF2BDD">
        <w:rPr>
          <w:rFonts w:ascii="Times New Roman" w:hAnsi="Times New Roman"/>
          <w:b/>
          <w:sz w:val="24"/>
          <w:szCs w:val="24"/>
        </w:rPr>
        <w:t xml:space="preserve"> </w:t>
      </w:r>
      <w:r w:rsidRPr="00CF2BDD">
        <w:rPr>
          <w:rFonts w:ascii="Times New Roman" w:hAnsi="Times New Roman"/>
          <w:bCs/>
          <w:sz w:val="24"/>
          <w:szCs w:val="24"/>
        </w:rPr>
        <w:t>at failure</w:t>
      </w:r>
    </w:p>
    <w:p w14:paraId="3B8FD98A" w14:textId="77777777" w:rsidR="009A6D48" w:rsidRPr="00CF2BDD" w:rsidRDefault="009A6D48">
      <w:pPr>
        <w:widowControl w:val="0"/>
        <w:autoSpaceDE w:val="0"/>
        <w:autoSpaceDN w:val="0"/>
        <w:adjustRightInd w:val="0"/>
        <w:snapToGrid w:val="0"/>
        <w:spacing w:after="0" w:line="360" w:lineRule="auto"/>
        <w:ind w:firstLineChars="200" w:firstLine="480"/>
        <w:jc w:val="both"/>
        <w:rPr>
          <w:sz w:val="24"/>
          <w:szCs w:val="24"/>
          <w:lang w:eastAsia="zh-CN"/>
        </w:rPr>
      </w:pPr>
      <w:r w:rsidRPr="00CF2BDD">
        <w:rPr>
          <w:sz w:val="24"/>
          <w:szCs w:val="24"/>
          <w:lang w:eastAsia="zh-CN"/>
        </w:rPr>
        <w:t xml:space="preserve">According to </w:t>
      </w:r>
      <w:r w:rsidRPr="00CF2BDD">
        <w:rPr>
          <w:rFonts w:hint="eastAsia"/>
          <w:sz w:val="24"/>
          <w:szCs w:val="24"/>
          <w:lang w:eastAsia="zh-CN"/>
        </w:rPr>
        <w:t>the calculation</w:t>
      </w:r>
      <w:r w:rsidRPr="00CF2BDD">
        <w:rPr>
          <w:sz w:val="24"/>
          <w:szCs w:val="24"/>
          <w:lang w:eastAsia="zh-CN"/>
        </w:rPr>
        <w:t xml:space="preserve"> results</w:t>
      </w:r>
      <w:r w:rsidRPr="00CF2BDD">
        <w:rPr>
          <w:rFonts w:hint="eastAsia"/>
          <w:sz w:val="24"/>
          <w:szCs w:val="24"/>
          <w:lang w:eastAsia="zh-CN"/>
        </w:rPr>
        <w:t xml:space="preserve"> </w:t>
      </w:r>
      <w:r w:rsidRPr="00CF2BDD">
        <w:rPr>
          <w:sz w:val="24"/>
          <w:szCs w:val="24"/>
          <w:lang w:eastAsia="zh-CN"/>
        </w:rPr>
        <w:t>using</w:t>
      </w:r>
      <w:r w:rsidRPr="00CF2BDD">
        <w:rPr>
          <w:rFonts w:hint="eastAsia"/>
          <w:sz w:val="24"/>
          <w:szCs w:val="24"/>
          <w:lang w:eastAsia="zh-CN"/>
        </w:rPr>
        <w:t xml:space="preserve"> </w:t>
      </w:r>
      <w:r w:rsidRPr="00CF2BDD">
        <w:rPr>
          <w:rFonts w:hint="eastAsia"/>
          <w:color w:val="0066FF"/>
          <w:sz w:val="24"/>
          <w:szCs w:val="24"/>
          <w:lang w:eastAsia="zh-CN"/>
        </w:rPr>
        <w:t>Eq. 1</w:t>
      </w:r>
      <w:r w:rsidRPr="00CF2BDD">
        <w:rPr>
          <w:sz w:val="24"/>
          <w:szCs w:val="24"/>
          <w:lang w:eastAsia="zh-CN"/>
        </w:rPr>
        <w:t>, the nominal cracking</w:t>
      </w:r>
      <w:r w:rsidRPr="00CF2BDD">
        <w:rPr>
          <w:rFonts w:hint="eastAsia"/>
          <w:sz w:val="24"/>
          <w:szCs w:val="24"/>
          <w:lang w:eastAsia="zh-CN"/>
        </w:rPr>
        <w:t xml:space="preserve"> </w:t>
      </w:r>
      <w:r w:rsidRPr="00CF2BDD">
        <w:rPr>
          <w:sz w:val="24"/>
          <w:szCs w:val="24"/>
          <w:lang w:eastAsia="zh-CN"/>
        </w:rPr>
        <w:t xml:space="preserve">stress of the </w:t>
      </w:r>
      <w:r w:rsidRPr="00CF2BDD">
        <w:rPr>
          <w:rFonts w:hint="eastAsia"/>
          <w:sz w:val="24"/>
          <w:szCs w:val="24"/>
          <w:lang w:eastAsia="zh-CN"/>
        </w:rPr>
        <w:t>Spacing-80MM</w:t>
      </w:r>
      <w:r w:rsidRPr="00CF2BDD">
        <w:rPr>
          <w:sz w:val="24"/>
          <w:szCs w:val="24"/>
          <w:lang w:eastAsia="zh-CN"/>
        </w:rPr>
        <w:t xml:space="preserve"> and </w:t>
      </w:r>
      <w:r w:rsidRPr="00CF2BDD">
        <w:rPr>
          <w:rFonts w:hint="eastAsia"/>
          <w:sz w:val="24"/>
          <w:szCs w:val="24"/>
          <w:lang w:eastAsia="zh-CN"/>
        </w:rPr>
        <w:t>Spacing-40MM</w:t>
      </w:r>
      <w:r w:rsidRPr="00CF2BDD">
        <w:rPr>
          <w:sz w:val="24"/>
          <w:szCs w:val="24"/>
          <w:lang w:eastAsia="zh-CN"/>
        </w:rPr>
        <w:t xml:space="preserve"> is </w:t>
      </w:r>
      <w:r w:rsidRPr="00CF2BDD">
        <w:rPr>
          <w:rFonts w:hint="eastAsia"/>
          <w:sz w:val="24"/>
          <w:szCs w:val="24"/>
          <w:lang w:eastAsia="zh-CN"/>
        </w:rPr>
        <w:t>24.59</w:t>
      </w:r>
      <w:r w:rsidRPr="00CF2BDD">
        <w:rPr>
          <w:sz w:val="24"/>
          <w:szCs w:val="24"/>
          <w:lang w:eastAsia="zh-CN"/>
        </w:rPr>
        <w:t xml:space="preserve"> MPa and </w:t>
      </w:r>
      <w:r w:rsidRPr="00CF2BDD">
        <w:rPr>
          <w:rFonts w:hint="eastAsia"/>
          <w:sz w:val="24"/>
          <w:szCs w:val="24"/>
          <w:lang w:eastAsia="zh-CN"/>
        </w:rPr>
        <w:t>35.68</w:t>
      </w:r>
      <w:r w:rsidRPr="00CF2BDD">
        <w:rPr>
          <w:sz w:val="24"/>
          <w:szCs w:val="24"/>
          <w:lang w:eastAsia="zh-CN"/>
        </w:rPr>
        <w:t xml:space="preserve"> MPa, respectively, while the design nominal stress </w:t>
      </w:r>
      <w:r w:rsidRPr="00CF2BDD">
        <w:rPr>
          <w:rFonts w:hint="eastAsia"/>
          <w:sz w:val="24"/>
          <w:szCs w:val="24"/>
          <w:lang w:eastAsia="zh-CN"/>
        </w:rPr>
        <w:t xml:space="preserve">in the </w:t>
      </w:r>
      <w:r w:rsidRPr="00CF2BDD">
        <w:rPr>
          <w:sz w:val="24"/>
          <w:szCs w:val="24"/>
          <w:lang w:eastAsia="zh-CN"/>
        </w:rPr>
        <w:t>prototype bridge under heavy traffic is only 1</w:t>
      </w:r>
      <w:r w:rsidRPr="00CF2BDD">
        <w:rPr>
          <w:rFonts w:hint="eastAsia"/>
          <w:sz w:val="24"/>
          <w:szCs w:val="24"/>
          <w:lang w:eastAsia="zh-CN"/>
        </w:rPr>
        <w:t>2</w:t>
      </w:r>
      <w:r w:rsidRPr="00CF2BDD">
        <w:rPr>
          <w:sz w:val="24"/>
          <w:szCs w:val="24"/>
          <w:lang w:eastAsia="zh-CN"/>
        </w:rPr>
        <w:t>.</w:t>
      </w:r>
      <w:r w:rsidRPr="00CF2BDD">
        <w:rPr>
          <w:rFonts w:hint="eastAsia"/>
          <w:sz w:val="24"/>
          <w:szCs w:val="24"/>
          <w:lang w:eastAsia="zh-CN"/>
        </w:rPr>
        <w:t>7</w:t>
      </w:r>
      <w:r w:rsidRPr="00CF2BDD">
        <w:rPr>
          <w:sz w:val="24"/>
          <w:szCs w:val="24"/>
          <w:lang w:eastAsia="zh-CN"/>
        </w:rPr>
        <w:t xml:space="preserve"> MPa</w:t>
      </w:r>
      <w:r w:rsidRPr="00CF2BDD">
        <w:rPr>
          <w:rFonts w:hint="eastAsia"/>
          <w:sz w:val="24"/>
          <w:szCs w:val="24"/>
          <w:lang w:eastAsia="zh-CN"/>
        </w:rPr>
        <w:t>. Moreover,</w:t>
      </w:r>
      <w:r w:rsidRPr="00CF2BDD">
        <w:rPr>
          <w:sz w:val="24"/>
          <w:szCs w:val="24"/>
          <w:lang w:eastAsia="zh-CN"/>
        </w:rPr>
        <w:t xml:space="preserve"> the maximum nominal stress of the </w:t>
      </w:r>
      <w:proofErr w:type="spellStart"/>
      <w:r w:rsidRPr="00CF2BDD">
        <w:rPr>
          <w:sz w:val="24"/>
          <w:szCs w:val="24"/>
          <w:lang w:eastAsia="zh-CN"/>
        </w:rPr>
        <w:t>UHPC</w:t>
      </w:r>
      <w:proofErr w:type="spellEnd"/>
      <w:r w:rsidRPr="00CF2BDD">
        <w:rPr>
          <w:sz w:val="24"/>
          <w:szCs w:val="24"/>
          <w:lang w:eastAsia="zh-CN"/>
        </w:rPr>
        <w:t xml:space="preserve"> in prototype bridge is generally </w:t>
      </w:r>
      <w:r w:rsidRPr="00CF2BDD">
        <w:rPr>
          <w:rFonts w:hint="eastAsia"/>
          <w:sz w:val="24"/>
          <w:szCs w:val="24"/>
          <w:lang w:eastAsia="zh-CN"/>
        </w:rPr>
        <w:t>no</w:t>
      </w:r>
      <w:r w:rsidRPr="00CF2BDD">
        <w:rPr>
          <w:sz w:val="24"/>
          <w:szCs w:val="24"/>
          <w:lang w:eastAsia="zh-CN"/>
        </w:rPr>
        <w:t xml:space="preserve"> more than 18 MPa </w:t>
      </w:r>
      <w:r w:rsidRPr="00CF2BDD">
        <w:rPr>
          <w:color w:val="0066FF"/>
          <w:sz w:val="24"/>
          <w:szCs w:val="24"/>
          <w:vertAlign w:val="superscript"/>
          <w:lang w:eastAsia="zh-CN"/>
        </w:rPr>
        <w:t>[</w:t>
      </w:r>
      <w:r w:rsidRPr="00CF2BDD">
        <w:rPr>
          <w:rFonts w:hint="eastAsia"/>
          <w:color w:val="0066FF"/>
          <w:sz w:val="24"/>
          <w:szCs w:val="24"/>
          <w:vertAlign w:val="superscript"/>
          <w:lang w:val="en-US" w:eastAsia="zh-CN"/>
        </w:rPr>
        <w:t>12</w:t>
      </w:r>
      <w:r w:rsidRPr="00CF2BDD">
        <w:rPr>
          <w:rFonts w:hint="eastAsia"/>
          <w:color w:val="0066FF"/>
          <w:sz w:val="24"/>
          <w:szCs w:val="24"/>
          <w:vertAlign w:val="superscript"/>
          <w:lang w:eastAsia="zh-CN"/>
        </w:rPr>
        <w:t>,</w:t>
      </w:r>
      <w:r w:rsidRPr="00CF2BDD">
        <w:rPr>
          <w:color w:val="0066FF"/>
          <w:sz w:val="24"/>
          <w:szCs w:val="24"/>
          <w:vertAlign w:val="superscript"/>
          <w:lang w:eastAsia="zh-CN"/>
        </w:rPr>
        <w:t>3</w:t>
      </w:r>
      <w:r w:rsidRPr="00CF2BDD">
        <w:rPr>
          <w:rFonts w:hint="eastAsia"/>
          <w:color w:val="0066FF"/>
          <w:sz w:val="24"/>
          <w:szCs w:val="24"/>
          <w:vertAlign w:val="superscript"/>
          <w:lang w:val="en-US" w:eastAsia="zh-CN"/>
        </w:rPr>
        <w:t>2</w:t>
      </w:r>
      <w:r w:rsidRPr="00CF2BDD">
        <w:rPr>
          <w:color w:val="0066FF"/>
          <w:sz w:val="24"/>
          <w:szCs w:val="24"/>
          <w:vertAlign w:val="superscript"/>
          <w:lang w:eastAsia="zh-CN"/>
        </w:rPr>
        <w:t>]</w:t>
      </w:r>
      <w:r w:rsidRPr="00CF2BDD">
        <w:rPr>
          <w:sz w:val="24"/>
          <w:szCs w:val="24"/>
          <w:lang w:eastAsia="zh-CN"/>
        </w:rPr>
        <w:t>.</w:t>
      </w:r>
      <w:r w:rsidRPr="00CF2BDD">
        <w:rPr>
          <w:rFonts w:hint="eastAsia"/>
          <w:sz w:val="24"/>
          <w:szCs w:val="24"/>
          <w:lang w:val="en-US" w:eastAsia="zh-CN"/>
        </w:rPr>
        <w:t xml:space="preserve"> </w:t>
      </w:r>
      <w:r w:rsidRPr="00CF2BDD">
        <w:rPr>
          <w:sz w:val="24"/>
          <w:szCs w:val="24"/>
          <w:lang w:eastAsia="zh-CN"/>
        </w:rPr>
        <w:t xml:space="preserve">Therefore, the cracking strength of the </w:t>
      </w:r>
      <w:r w:rsidRPr="00CF2BDD">
        <w:rPr>
          <w:rFonts w:hint="eastAsia"/>
          <w:sz w:val="24"/>
          <w:szCs w:val="24"/>
          <w:lang w:eastAsia="zh-CN"/>
        </w:rPr>
        <w:t>Spacing-80MM</w:t>
      </w:r>
      <w:r w:rsidRPr="00CF2BDD">
        <w:rPr>
          <w:sz w:val="24"/>
          <w:szCs w:val="24"/>
          <w:lang w:eastAsia="zh-CN"/>
        </w:rPr>
        <w:t xml:space="preserve"> can meet the </w:t>
      </w:r>
      <w:r w:rsidRPr="00CF2BDD">
        <w:rPr>
          <w:rFonts w:hint="eastAsia"/>
          <w:sz w:val="24"/>
          <w:szCs w:val="24"/>
          <w:lang w:val="en-US" w:eastAsia="zh-CN"/>
        </w:rPr>
        <w:t xml:space="preserve">design </w:t>
      </w:r>
      <w:r w:rsidRPr="00CF2BDD">
        <w:rPr>
          <w:sz w:val="24"/>
          <w:szCs w:val="24"/>
          <w:lang w:eastAsia="zh-CN"/>
        </w:rPr>
        <w:t>requirements for the prototype bridge</w:t>
      </w:r>
      <w:r w:rsidRPr="00CF2BDD">
        <w:rPr>
          <w:rFonts w:hint="eastAsia"/>
          <w:sz w:val="24"/>
          <w:szCs w:val="24"/>
          <w:lang w:eastAsia="zh-CN"/>
        </w:rPr>
        <w:t xml:space="preserve">, which </w:t>
      </w:r>
      <w:r w:rsidRPr="00CF2BDD">
        <w:rPr>
          <w:sz w:val="24"/>
          <w:szCs w:val="24"/>
          <w:lang w:eastAsia="zh-CN"/>
        </w:rPr>
        <w:t xml:space="preserve">has </w:t>
      </w:r>
      <w:r w:rsidRPr="00CF2BDD">
        <w:rPr>
          <w:rFonts w:hint="eastAsia"/>
          <w:sz w:val="24"/>
          <w:szCs w:val="24"/>
          <w:lang w:eastAsia="zh-CN"/>
        </w:rPr>
        <w:t xml:space="preserve">a safety </w:t>
      </w:r>
      <w:r w:rsidRPr="00CF2BDD">
        <w:rPr>
          <w:sz w:val="24"/>
          <w:szCs w:val="24"/>
          <w:lang w:eastAsia="zh-CN"/>
        </w:rPr>
        <w:t>margin</w:t>
      </w:r>
      <w:r w:rsidRPr="00CF2BDD">
        <w:rPr>
          <w:rFonts w:hint="eastAsia"/>
          <w:sz w:val="24"/>
          <w:szCs w:val="24"/>
          <w:lang w:eastAsia="zh-CN"/>
        </w:rPr>
        <w:t xml:space="preserve"> of</w:t>
      </w:r>
      <w:r w:rsidRPr="00CF2BDD">
        <w:rPr>
          <w:sz w:val="24"/>
          <w:szCs w:val="24"/>
          <w:lang w:eastAsia="zh-CN"/>
        </w:rPr>
        <w:t xml:space="preserve"> at least</w:t>
      </w:r>
      <w:r w:rsidRPr="00CF2BDD">
        <w:rPr>
          <w:rFonts w:hint="eastAsia"/>
          <w:sz w:val="24"/>
          <w:szCs w:val="24"/>
          <w:lang w:eastAsia="zh-CN"/>
        </w:rPr>
        <w:t xml:space="preserve"> 36.6%</w:t>
      </w:r>
      <w:r w:rsidRPr="00CF2BDD">
        <w:rPr>
          <w:sz w:val="24"/>
          <w:szCs w:val="24"/>
          <w:lang w:eastAsia="zh-CN"/>
        </w:rPr>
        <w:t>.</w:t>
      </w:r>
      <w:r w:rsidRPr="00CF2BDD">
        <w:rPr>
          <w:rFonts w:hint="eastAsia"/>
          <w:sz w:val="24"/>
          <w:szCs w:val="24"/>
          <w:lang w:eastAsia="zh-CN"/>
        </w:rPr>
        <w:t xml:space="preserve"> </w:t>
      </w:r>
      <w:r w:rsidRPr="00CF2BDD">
        <w:rPr>
          <w:sz w:val="24"/>
          <w:szCs w:val="24"/>
          <w:lang w:eastAsia="zh-CN"/>
        </w:rPr>
        <w:t>In addition</w:t>
      </w:r>
      <w:r w:rsidRPr="00CF2BDD">
        <w:rPr>
          <w:rFonts w:hint="eastAsia"/>
          <w:sz w:val="24"/>
          <w:szCs w:val="24"/>
          <w:lang w:eastAsia="zh-CN"/>
        </w:rPr>
        <w:t xml:space="preserve">, </w:t>
      </w:r>
      <w:r w:rsidRPr="00CF2BDD">
        <w:rPr>
          <w:sz w:val="24"/>
          <w:szCs w:val="24"/>
          <w:lang w:eastAsia="zh-CN"/>
        </w:rPr>
        <w:t xml:space="preserve">increasing the </w:t>
      </w:r>
      <w:r w:rsidRPr="00CF2BDD">
        <w:rPr>
          <w:rFonts w:hint="eastAsia"/>
          <w:sz w:val="24"/>
          <w:szCs w:val="24"/>
          <w:lang w:eastAsia="zh-CN"/>
        </w:rPr>
        <w:t>reinforcement</w:t>
      </w:r>
      <w:r w:rsidRPr="00CF2BDD">
        <w:rPr>
          <w:sz w:val="24"/>
          <w:szCs w:val="24"/>
          <w:lang w:eastAsia="zh-CN"/>
        </w:rPr>
        <w:t xml:space="preserve"> ratio </w:t>
      </w:r>
      <w:r w:rsidRPr="00CF2BDD">
        <w:rPr>
          <w:rFonts w:hint="eastAsia"/>
          <w:sz w:val="24"/>
          <w:szCs w:val="24"/>
          <w:lang w:eastAsia="zh-CN"/>
        </w:rPr>
        <w:t>can</w:t>
      </w:r>
      <w:r w:rsidRPr="00CF2BDD">
        <w:rPr>
          <w:sz w:val="24"/>
          <w:szCs w:val="24"/>
          <w:lang w:eastAsia="zh-CN"/>
        </w:rPr>
        <w:t xml:space="preserve"> greatly increase the </w:t>
      </w:r>
      <w:r w:rsidRPr="00CF2BDD">
        <w:rPr>
          <w:rFonts w:hint="eastAsia"/>
          <w:sz w:val="24"/>
          <w:szCs w:val="24"/>
          <w:lang w:eastAsia="zh-CN"/>
        </w:rPr>
        <w:t>nominal cracking stress</w:t>
      </w:r>
      <w:r w:rsidRPr="00CF2BDD">
        <w:rPr>
          <w:sz w:val="24"/>
          <w:szCs w:val="24"/>
          <w:lang w:eastAsia="zh-CN"/>
        </w:rPr>
        <w:t xml:space="preserve"> of </w:t>
      </w:r>
      <w:proofErr w:type="spellStart"/>
      <w:r w:rsidRPr="00CF2BDD">
        <w:rPr>
          <w:sz w:val="24"/>
          <w:szCs w:val="24"/>
          <w:lang w:eastAsia="zh-CN"/>
        </w:rPr>
        <w:t>UHPC</w:t>
      </w:r>
      <w:proofErr w:type="spellEnd"/>
      <w:r w:rsidRPr="00CF2BDD">
        <w:rPr>
          <w:sz w:val="24"/>
          <w:szCs w:val="24"/>
          <w:lang w:eastAsia="zh-CN"/>
        </w:rPr>
        <w:t xml:space="preserve"> </w:t>
      </w:r>
      <w:r w:rsidRPr="00CF2BDD">
        <w:rPr>
          <w:sz w:val="24"/>
          <w:szCs w:val="24"/>
          <w:lang w:eastAsia="zh-CN"/>
        </w:rPr>
        <w:lastRenderedPageBreak/>
        <w:t>layer</w:t>
      </w:r>
      <w:r w:rsidRPr="00CF2BDD">
        <w:rPr>
          <w:rFonts w:hint="eastAsia"/>
          <w:sz w:val="24"/>
          <w:szCs w:val="24"/>
          <w:lang w:eastAsia="zh-CN"/>
        </w:rPr>
        <w:t>, in which</w:t>
      </w:r>
      <w:r w:rsidRPr="00CF2BDD">
        <w:rPr>
          <w:sz w:val="24"/>
          <w:szCs w:val="24"/>
          <w:lang w:eastAsia="zh-CN"/>
        </w:rPr>
        <w:t xml:space="preserve"> the</w:t>
      </w:r>
      <w:r w:rsidRPr="00CF2BDD">
        <w:rPr>
          <w:rFonts w:hint="eastAsia"/>
          <w:sz w:val="24"/>
          <w:szCs w:val="24"/>
          <w:lang w:eastAsia="zh-CN"/>
        </w:rPr>
        <w:t xml:space="preserve"> nominal cracking stress of the Spacing-40MM</w:t>
      </w:r>
      <w:r w:rsidRPr="00CF2BDD">
        <w:rPr>
          <w:sz w:val="24"/>
          <w:szCs w:val="24"/>
          <w:lang w:eastAsia="zh-CN"/>
        </w:rPr>
        <w:t xml:space="preserve"> is </w:t>
      </w:r>
      <w:r w:rsidRPr="00CF2BDD">
        <w:rPr>
          <w:rFonts w:hint="eastAsia"/>
          <w:sz w:val="24"/>
          <w:szCs w:val="24"/>
          <w:lang w:eastAsia="zh-CN"/>
        </w:rPr>
        <w:t>1.451</w:t>
      </w:r>
      <w:r w:rsidRPr="00CF2BDD">
        <w:rPr>
          <w:sz w:val="24"/>
          <w:szCs w:val="24"/>
          <w:lang w:eastAsia="zh-CN"/>
        </w:rPr>
        <w:t xml:space="preserve"> times</w:t>
      </w:r>
      <w:r w:rsidRPr="00CF2BDD">
        <w:rPr>
          <w:rFonts w:hint="eastAsia"/>
          <w:sz w:val="24"/>
          <w:szCs w:val="24"/>
          <w:lang w:eastAsia="zh-CN"/>
        </w:rPr>
        <w:t xml:space="preserve"> </w:t>
      </w:r>
      <w:r w:rsidRPr="00CF2BDD">
        <w:rPr>
          <w:sz w:val="24"/>
          <w:szCs w:val="24"/>
          <w:lang w:eastAsia="zh-CN"/>
        </w:rPr>
        <w:t xml:space="preserve">to </w:t>
      </w:r>
      <w:r w:rsidRPr="00CF2BDD">
        <w:rPr>
          <w:rFonts w:hint="eastAsia"/>
          <w:sz w:val="24"/>
          <w:szCs w:val="24"/>
          <w:lang w:eastAsia="zh-CN"/>
        </w:rPr>
        <w:t>that</w:t>
      </w:r>
      <w:r w:rsidRPr="00CF2BDD">
        <w:rPr>
          <w:sz w:val="24"/>
          <w:szCs w:val="24"/>
          <w:lang w:eastAsia="zh-CN"/>
        </w:rPr>
        <w:t xml:space="preserve"> of the </w:t>
      </w:r>
      <w:r w:rsidRPr="00CF2BDD">
        <w:rPr>
          <w:rFonts w:hint="eastAsia"/>
          <w:sz w:val="24"/>
          <w:szCs w:val="24"/>
          <w:lang w:eastAsia="zh-CN"/>
        </w:rPr>
        <w:t>Spacing-80MM.</w:t>
      </w:r>
    </w:p>
    <w:p w14:paraId="18995A21" w14:textId="77777777" w:rsidR="009A6D48" w:rsidRPr="00CF2BDD" w:rsidRDefault="009A6D48">
      <w:pPr>
        <w:widowControl w:val="0"/>
        <w:autoSpaceDE w:val="0"/>
        <w:autoSpaceDN w:val="0"/>
        <w:adjustRightInd w:val="0"/>
        <w:snapToGrid w:val="0"/>
        <w:spacing w:after="0" w:line="360" w:lineRule="auto"/>
        <w:ind w:firstLineChars="200" w:firstLine="480"/>
        <w:jc w:val="center"/>
        <w:rPr>
          <w:sz w:val="24"/>
          <w:szCs w:val="24"/>
          <w:lang w:val="en-US" w:eastAsia="zh-CN"/>
        </w:rPr>
      </w:pPr>
      <w:r w:rsidRPr="00CF2BDD">
        <w:rPr>
          <w:rFonts w:hint="eastAsia"/>
          <w:b/>
          <w:bCs/>
          <w:sz w:val="24"/>
          <w:szCs w:val="24"/>
          <w:lang w:val="en-US" w:eastAsia="zh-CN"/>
        </w:rPr>
        <w:t>Table 5</w:t>
      </w:r>
      <w:r w:rsidRPr="00CF2BDD">
        <w:rPr>
          <w:rFonts w:hint="eastAsia"/>
          <w:sz w:val="24"/>
          <w:szCs w:val="24"/>
          <w:lang w:val="en-US" w:eastAsia="zh-CN"/>
        </w:rPr>
        <w:t xml:space="preserve"> Static test results on the bottom </w:t>
      </w:r>
      <w:r w:rsidRPr="00CF2BDD">
        <w:rPr>
          <w:rFonts w:hint="eastAsia"/>
          <w:sz w:val="24"/>
          <w:szCs w:val="24"/>
          <w:lang w:eastAsia="zh-CN"/>
        </w:rPr>
        <w:t>surface</w:t>
      </w:r>
      <w:r w:rsidRPr="00CF2BDD">
        <w:rPr>
          <w:rFonts w:hint="eastAsia"/>
          <w:sz w:val="24"/>
          <w:szCs w:val="24"/>
          <w:lang w:val="en-US" w:eastAsia="zh-CN"/>
        </w:rPr>
        <w:t xml:space="preserve"> of </w:t>
      </w:r>
      <w:proofErr w:type="spellStart"/>
      <w:r w:rsidRPr="00CF2BDD">
        <w:rPr>
          <w:rFonts w:hint="eastAsia"/>
          <w:sz w:val="24"/>
          <w:szCs w:val="24"/>
          <w:lang w:val="en-US" w:eastAsia="zh-CN"/>
        </w:rPr>
        <w:t>UHPC</w:t>
      </w:r>
      <w:proofErr w:type="spellEnd"/>
      <w:r w:rsidRPr="00CF2BDD">
        <w:rPr>
          <w:rFonts w:hint="eastAsia"/>
          <w:sz w:val="24"/>
          <w:szCs w:val="24"/>
          <w:lang w:val="en-US" w:eastAsia="zh-CN"/>
        </w:rPr>
        <w:t xml:space="preserve"> layer.</w:t>
      </w:r>
    </w:p>
    <w:tbl>
      <w:tblPr>
        <w:tblW w:w="0" w:type="auto"/>
        <w:jc w:val="center"/>
        <w:tblBorders>
          <w:top w:val="single" w:sz="12" w:space="0" w:color="auto"/>
          <w:bottom w:val="single" w:sz="12" w:space="0" w:color="auto"/>
        </w:tblBorders>
        <w:tblLook w:val="0000" w:firstRow="0" w:lastRow="0" w:firstColumn="0" w:lastColumn="0" w:noHBand="0" w:noVBand="0"/>
      </w:tblPr>
      <w:tblGrid>
        <w:gridCol w:w="2317"/>
        <w:gridCol w:w="1483"/>
        <w:gridCol w:w="666"/>
        <w:gridCol w:w="679"/>
        <w:gridCol w:w="666"/>
        <w:gridCol w:w="666"/>
        <w:gridCol w:w="679"/>
        <w:gridCol w:w="666"/>
        <w:gridCol w:w="666"/>
      </w:tblGrid>
      <w:tr w:rsidR="009A6D48" w:rsidRPr="00CF2BDD" w14:paraId="71B5ACC1" w14:textId="77777777">
        <w:trPr>
          <w:jc w:val="center"/>
        </w:trPr>
        <w:tc>
          <w:tcPr>
            <w:tcW w:w="3800" w:type="dxa"/>
            <w:gridSpan w:val="2"/>
            <w:tcBorders>
              <w:bottom w:val="single" w:sz="12" w:space="0" w:color="auto"/>
            </w:tcBorders>
            <w:vAlign w:val="center"/>
          </w:tcPr>
          <w:p w14:paraId="4E23530B" w14:textId="77777777" w:rsidR="009A6D48" w:rsidRPr="00CF2BDD" w:rsidRDefault="009A6D48">
            <w:pPr>
              <w:widowControl w:val="0"/>
              <w:autoSpaceDE w:val="0"/>
              <w:autoSpaceDN w:val="0"/>
              <w:adjustRightInd w:val="0"/>
              <w:snapToGrid w:val="0"/>
              <w:spacing w:after="0" w:line="360" w:lineRule="auto"/>
              <w:jc w:val="center"/>
              <w:rPr>
                <w:sz w:val="20"/>
                <w:szCs w:val="20"/>
                <w:lang w:eastAsia="zh-CN"/>
              </w:rPr>
            </w:pPr>
          </w:p>
        </w:tc>
        <w:tc>
          <w:tcPr>
            <w:tcW w:w="4688" w:type="dxa"/>
            <w:gridSpan w:val="7"/>
            <w:tcBorders>
              <w:bottom w:val="single" w:sz="12" w:space="0" w:color="auto"/>
            </w:tcBorders>
            <w:vAlign w:val="center"/>
          </w:tcPr>
          <w:p w14:paraId="3C35A988" w14:textId="77777777" w:rsidR="009A6D48" w:rsidRPr="00CF2BDD" w:rsidRDefault="009A6D48">
            <w:pPr>
              <w:widowControl w:val="0"/>
              <w:autoSpaceDE w:val="0"/>
              <w:autoSpaceDN w:val="0"/>
              <w:adjustRightInd w:val="0"/>
              <w:snapToGrid w:val="0"/>
              <w:spacing w:after="0" w:line="360" w:lineRule="auto"/>
              <w:jc w:val="center"/>
              <w:rPr>
                <w:sz w:val="20"/>
                <w:szCs w:val="20"/>
                <w:lang w:eastAsia="zh-CN"/>
              </w:rPr>
            </w:pPr>
            <w:r w:rsidRPr="00CF2BDD">
              <w:rPr>
                <w:rFonts w:hint="eastAsia"/>
                <w:sz w:val="20"/>
                <w:szCs w:val="20"/>
                <w:lang w:val="en-US" w:eastAsia="zh-CN"/>
              </w:rPr>
              <w:t>Loading process and test results</w:t>
            </w:r>
          </w:p>
        </w:tc>
      </w:tr>
      <w:tr w:rsidR="009A6D48" w:rsidRPr="00CF2BDD" w14:paraId="535A0BC1" w14:textId="77777777">
        <w:trPr>
          <w:jc w:val="center"/>
        </w:trPr>
        <w:tc>
          <w:tcPr>
            <w:tcW w:w="3800" w:type="dxa"/>
            <w:gridSpan w:val="2"/>
            <w:tcBorders>
              <w:top w:val="single" w:sz="12" w:space="0" w:color="auto"/>
            </w:tcBorders>
            <w:vAlign w:val="center"/>
          </w:tcPr>
          <w:p w14:paraId="61B16CF6" w14:textId="77777777" w:rsidR="009A6D48" w:rsidRPr="00CF2BDD" w:rsidRDefault="009A6D48">
            <w:pPr>
              <w:widowControl w:val="0"/>
              <w:autoSpaceDE w:val="0"/>
              <w:autoSpaceDN w:val="0"/>
              <w:adjustRightInd w:val="0"/>
              <w:snapToGrid w:val="0"/>
              <w:spacing w:after="0" w:line="360" w:lineRule="auto"/>
              <w:jc w:val="center"/>
              <w:rPr>
                <w:sz w:val="20"/>
                <w:szCs w:val="20"/>
                <w:lang w:val="en-US" w:eastAsia="zh-CN"/>
              </w:rPr>
            </w:pPr>
            <w:r w:rsidRPr="00CF2BDD">
              <w:rPr>
                <w:rFonts w:hint="eastAsia"/>
                <w:sz w:val="20"/>
                <w:szCs w:val="20"/>
                <w:lang w:val="en-US" w:eastAsia="zh-CN"/>
              </w:rPr>
              <w:t>Load (</w:t>
            </w:r>
            <w:proofErr w:type="spellStart"/>
            <w:r w:rsidRPr="00CF2BDD">
              <w:rPr>
                <w:rFonts w:hint="eastAsia"/>
                <w:sz w:val="20"/>
                <w:szCs w:val="20"/>
                <w:lang w:val="en-US" w:eastAsia="zh-CN"/>
              </w:rPr>
              <w:t>kN</w:t>
            </w:r>
            <w:proofErr w:type="spellEnd"/>
            <w:r w:rsidRPr="00CF2BDD">
              <w:rPr>
                <w:rFonts w:hint="eastAsia"/>
                <w:sz w:val="20"/>
                <w:szCs w:val="20"/>
                <w:lang w:val="en-US" w:eastAsia="zh-CN"/>
              </w:rPr>
              <w:t>)</w:t>
            </w:r>
          </w:p>
        </w:tc>
        <w:tc>
          <w:tcPr>
            <w:tcW w:w="666" w:type="dxa"/>
            <w:tcBorders>
              <w:top w:val="single" w:sz="12" w:space="0" w:color="auto"/>
            </w:tcBorders>
            <w:vAlign w:val="center"/>
          </w:tcPr>
          <w:p w14:paraId="6EADF527" w14:textId="77777777" w:rsidR="009A6D48" w:rsidRPr="00CF2BDD" w:rsidRDefault="009A6D48">
            <w:pPr>
              <w:widowControl w:val="0"/>
              <w:autoSpaceDE w:val="0"/>
              <w:autoSpaceDN w:val="0"/>
              <w:adjustRightInd w:val="0"/>
              <w:snapToGrid w:val="0"/>
              <w:spacing w:after="0" w:line="360" w:lineRule="auto"/>
              <w:jc w:val="center"/>
              <w:rPr>
                <w:sz w:val="20"/>
                <w:szCs w:val="20"/>
                <w:lang w:val="en-US" w:eastAsia="zh-CN"/>
              </w:rPr>
            </w:pPr>
            <w:r w:rsidRPr="00CF2BDD">
              <w:rPr>
                <w:rFonts w:hint="eastAsia"/>
                <w:sz w:val="20"/>
                <w:szCs w:val="20"/>
                <w:lang w:val="en-US" w:eastAsia="zh-CN"/>
              </w:rPr>
              <w:t>500</w:t>
            </w:r>
          </w:p>
        </w:tc>
        <w:tc>
          <w:tcPr>
            <w:tcW w:w="679" w:type="dxa"/>
            <w:tcBorders>
              <w:top w:val="single" w:sz="12" w:space="0" w:color="auto"/>
            </w:tcBorders>
            <w:vAlign w:val="center"/>
          </w:tcPr>
          <w:p w14:paraId="22A2C691" w14:textId="77777777" w:rsidR="009A6D48" w:rsidRPr="00CF2BDD" w:rsidRDefault="009A6D48">
            <w:pPr>
              <w:widowControl w:val="0"/>
              <w:autoSpaceDE w:val="0"/>
              <w:autoSpaceDN w:val="0"/>
              <w:adjustRightInd w:val="0"/>
              <w:snapToGrid w:val="0"/>
              <w:spacing w:after="0" w:line="360" w:lineRule="auto"/>
              <w:jc w:val="center"/>
              <w:rPr>
                <w:sz w:val="20"/>
                <w:szCs w:val="20"/>
                <w:lang w:val="en-US" w:eastAsia="zh-CN"/>
              </w:rPr>
            </w:pPr>
            <w:r w:rsidRPr="00CF2BDD">
              <w:rPr>
                <w:rFonts w:hint="eastAsia"/>
                <w:sz w:val="20"/>
                <w:szCs w:val="20"/>
                <w:lang w:val="en-US" w:eastAsia="zh-CN"/>
              </w:rPr>
              <w:t>542</w:t>
            </w:r>
          </w:p>
        </w:tc>
        <w:tc>
          <w:tcPr>
            <w:tcW w:w="666" w:type="dxa"/>
            <w:tcBorders>
              <w:top w:val="single" w:sz="12" w:space="0" w:color="auto"/>
            </w:tcBorders>
            <w:vAlign w:val="center"/>
          </w:tcPr>
          <w:p w14:paraId="59A863A5" w14:textId="77777777" w:rsidR="009A6D48" w:rsidRPr="00CF2BDD" w:rsidRDefault="009A6D48">
            <w:pPr>
              <w:widowControl w:val="0"/>
              <w:autoSpaceDE w:val="0"/>
              <w:autoSpaceDN w:val="0"/>
              <w:adjustRightInd w:val="0"/>
              <w:snapToGrid w:val="0"/>
              <w:spacing w:after="0" w:line="360" w:lineRule="auto"/>
              <w:jc w:val="center"/>
              <w:rPr>
                <w:sz w:val="20"/>
                <w:szCs w:val="20"/>
                <w:lang w:val="en-US" w:eastAsia="zh-CN"/>
              </w:rPr>
            </w:pPr>
            <w:r w:rsidRPr="00CF2BDD">
              <w:rPr>
                <w:rFonts w:hint="eastAsia"/>
                <w:sz w:val="20"/>
                <w:szCs w:val="20"/>
                <w:lang w:val="en-US" w:eastAsia="zh-CN"/>
              </w:rPr>
              <w:t>561</w:t>
            </w:r>
          </w:p>
        </w:tc>
        <w:tc>
          <w:tcPr>
            <w:tcW w:w="666" w:type="dxa"/>
            <w:tcBorders>
              <w:top w:val="single" w:sz="12" w:space="0" w:color="auto"/>
            </w:tcBorders>
            <w:vAlign w:val="center"/>
          </w:tcPr>
          <w:p w14:paraId="2C0388E9" w14:textId="77777777" w:rsidR="009A6D48" w:rsidRPr="00CF2BDD" w:rsidRDefault="009A6D48">
            <w:pPr>
              <w:widowControl w:val="0"/>
              <w:autoSpaceDE w:val="0"/>
              <w:autoSpaceDN w:val="0"/>
              <w:adjustRightInd w:val="0"/>
              <w:snapToGrid w:val="0"/>
              <w:spacing w:after="0" w:line="360" w:lineRule="auto"/>
              <w:jc w:val="center"/>
              <w:rPr>
                <w:sz w:val="20"/>
                <w:szCs w:val="20"/>
                <w:lang w:val="en-US" w:eastAsia="zh-CN"/>
              </w:rPr>
            </w:pPr>
            <w:r w:rsidRPr="00CF2BDD">
              <w:rPr>
                <w:rFonts w:hint="eastAsia"/>
                <w:sz w:val="20"/>
                <w:szCs w:val="20"/>
                <w:lang w:val="en-US" w:eastAsia="zh-CN"/>
              </w:rPr>
              <w:t>696</w:t>
            </w:r>
          </w:p>
        </w:tc>
        <w:tc>
          <w:tcPr>
            <w:tcW w:w="679" w:type="dxa"/>
            <w:tcBorders>
              <w:top w:val="single" w:sz="12" w:space="0" w:color="auto"/>
            </w:tcBorders>
            <w:vAlign w:val="center"/>
          </w:tcPr>
          <w:p w14:paraId="1EA80F90" w14:textId="77777777" w:rsidR="009A6D48" w:rsidRPr="00CF2BDD" w:rsidRDefault="009A6D48">
            <w:pPr>
              <w:widowControl w:val="0"/>
              <w:autoSpaceDE w:val="0"/>
              <w:autoSpaceDN w:val="0"/>
              <w:adjustRightInd w:val="0"/>
              <w:snapToGrid w:val="0"/>
              <w:spacing w:after="0" w:line="360" w:lineRule="auto"/>
              <w:jc w:val="center"/>
              <w:rPr>
                <w:sz w:val="20"/>
                <w:szCs w:val="20"/>
                <w:lang w:val="en-US" w:eastAsia="zh-CN"/>
              </w:rPr>
            </w:pPr>
            <w:r w:rsidRPr="00CF2BDD">
              <w:rPr>
                <w:rFonts w:hint="eastAsia"/>
                <w:sz w:val="20"/>
                <w:szCs w:val="20"/>
                <w:lang w:val="en-US" w:eastAsia="zh-CN"/>
              </w:rPr>
              <w:t>810</w:t>
            </w:r>
          </w:p>
        </w:tc>
        <w:tc>
          <w:tcPr>
            <w:tcW w:w="666" w:type="dxa"/>
            <w:tcBorders>
              <w:top w:val="single" w:sz="12" w:space="0" w:color="auto"/>
            </w:tcBorders>
            <w:vAlign w:val="center"/>
          </w:tcPr>
          <w:p w14:paraId="3069D4A4" w14:textId="77777777" w:rsidR="009A6D48" w:rsidRPr="00CF2BDD" w:rsidRDefault="009A6D48">
            <w:pPr>
              <w:widowControl w:val="0"/>
              <w:autoSpaceDE w:val="0"/>
              <w:autoSpaceDN w:val="0"/>
              <w:adjustRightInd w:val="0"/>
              <w:snapToGrid w:val="0"/>
              <w:spacing w:after="0" w:line="360" w:lineRule="auto"/>
              <w:jc w:val="center"/>
              <w:rPr>
                <w:sz w:val="20"/>
                <w:szCs w:val="20"/>
                <w:lang w:eastAsia="zh-CN"/>
              </w:rPr>
            </w:pPr>
            <w:r w:rsidRPr="00CF2BDD">
              <w:rPr>
                <w:rFonts w:hint="eastAsia"/>
                <w:sz w:val="20"/>
                <w:szCs w:val="20"/>
                <w:lang w:val="en-US" w:eastAsia="zh-CN"/>
              </w:rPr>
              <w:t>830</w:t>
            </w:r>
          </w:p>
        </w:tc>
        <w:tc>
          <w:tcPr>
            <w:tcW w:w="666" w:type="dxa"/>
            <w:tcBorders>
              <w:top w:val="single" w:sz="12" w:space="0" w:color="auto"/>
            </w:tcBorders>
            <w:vAlign w:val="center"/>
          </w:tcPr>
          <w:p w14:paraId="670F5C6F" w14:textId="77777777" w:rsidR="009A6D48" w:rsidRPr="00CF2BDD" w:rsidRDefault="009A6D48">
            <w:pPr>
              <w:widowControl w:val="0"/>
              <w:autoSpaceDE w:val="0"/>
              <w:autoSpaceDN w:val="0"/>
              <w:adjustRightInd w:val="0"/>
              <w:snapToGrid w:val="0"/>
              <w:spacing w:after="0" w:line="360" w:lineRule="auto"/>
              <w:jc w:val="center"/>
              <w:rPr>
                <w:sz w:val="20"/>
                <w:szCs w:val="20"/>
                <w:lang w:val="en-US" w:eastAsia="zh-CN"/>
              </w:rPr>
            </w:pPr>
            <w:r w:rsidRPr="00CF2BDD">
              <w:rPr>
                <w:rFonts w:hint="eastAsia"/>
                <w:sz w:val="20"/>
                <w:szCs w:val="20"/>
                <w:lang w:val="en-US" w:eastAsia="zh-CN"/>
              </w:rPr>
              <w:t>980</w:t>
            </w:r>
          </w:p>
        </w:tc>
      </w:tr>
      <w:tr w:rsidR="009A6D48" w:rsidRPr="00CF2BDD" w14:paraId="3F000701" w14:textId="77777777">
        <w:trPr>
          <w:trHeight w:val="172"/>
          <w:jc w:val="center"/>
        </w:trPr>
        <w:tc>
          <w:tcPr>
            <w:tcW w:w="3800" w:type="dxa"/>
            <w:gridSpan w:val="2"/>
            <w:vAlign w:val="center"/>
          </w:tcPr>
          <w:p w14:paraId="4081C780" w14:textId="77777777" w:rsidR="009A6D48" w:rsidRPr="00CF2BDD" w:rsidRDefault="009A6D48">
            <w:pPr>
              <w:widowControl w:val="0"/>
              <w:autoSpaceDE w:val="0"/>
              <w:autoSpaceDN w:val="0"/>
              <w:adjustRightInd w:val="0"/>
              <w:snapToGrid w:val="0"/>
              <w:spacing w:after="0" w:line="360" w:lineRule="auto"/>
              <w:jc w:val="center"/>
              <w:rPr>
                <w:sz w:val="20"/>
                <w:szCs w:val="20"/>
                <w:lang w:val="en-US" w:eastAsia="zh-CN"/>
              </w:rPr>
            </w:pPr>
            <w:r w:rsidRPr="00CF2BDD">
              <w:rPr>
                <w:rFonts w:hint="eastAsia"/>
                <w:sz w:val="20"/>
                <w:szCs w:val="20"/>
                <w:lang w:val="en-US" w:eastAsia="zh-CN"/>
              </w:rPr>
              <w:t>Moment (</w:t>
            </w:r>
            <w:proofErr w:type="spellStart"/>
            <w:r w:rsidRPr="00CF2BDD">
              <w:rPr>
                <w:rFonts w:hint="eastAsia"/>
                <w:sz w:val="20"/>
                <w:szCs w:val="20"/>
                <w:lang w:val="en-US" w:eastAsia="zh-CN"/>
              </w:rPr>
              <w:t>kN.m</w:t>
            </w:r>
            <w:proofErr w:type="spellEnd"/>
            <w:r w:rsidRPr="00CF2BDD">
              <w:rPr>
                <w:rFonts w:hint="eastAsia"/>
                <w:sz w:val="20"/>
                <w:szCs w:val="20"/>
                <w:lang w:val="en-US" w:eastAsia="zh-CN"/>
              </w:rPr>
              <w:t>)</w:t>
            </w:r>
          </w:p>
        </w:tc>
        <w:tc>
          <w:tcPr>
            <w:tcW w:w="666" w:type="dxa"/>
            <w:vAlign w:val="center"/>
          </w:tcPr>
          <w:p w14:paraId="4DCF51EA" w14:textId="77777777" w:rsidR="009A6D48" w:rsidRPr="00CF2BDD" w:rsidRDefault="009A6D48">
            <w:pPr>
              <w:widowControl w:val="0"/>
              <w:autoSpaceDE w:val="0"/>
              <w:autoSpaceDN w:val="0"/>
              <w:adjustRightInd w:val="0"/>
              <w:snapToGrid w:val="0"/>
              <w:spacing w:after="0" w:line="360" w:lineRule="auto"/>
              <w:jc w:val="center"/>
              <w:rPr>
                <w:sz w:val="20"/>
                <w:szCs w:val="20"/>
                <w:lang w:val="en-US" w:eastAsia="zh-CN"/>
              </w:rPr>
            </w:pPr>
            <w:r w:rsidRPr="00CF2BDD">
              <w:rPr>
                <w:rFonts w:hint="eastAsia"/>
                <w:sz w:val="20"/>
                <w:szCs w:val="20"/>
                <w:lang w:val="en-US" w:eastAsia="zh-CN"/>
              </w:rPr>
              <w:t>225</w:t>
            </w:r>
          </w:p>
        </w:tc>
        <w:tc>
          <w:tcPr>
            <w:tcW w:w="679" w:type="dxa"/>
            <w:vAlign w:val="center"/>
          </w:tcPr>
          <w:p w14:paraId="258664BD" w14:textId="77777777" w:rsidR="009A6D48" w:rsidRPr="00CF2BDD" w:rsidRDefault="009A6D48">
            <w:pPr>
              <w:widowControl w:val="0"/>
              <w:autoSpaceDE w:val="0"/>
              <w:autoSpaceDN w:val="0"/>
              <w:adjustRightInd w:val="0"/>
              <w:snapToGrid w:val="0"/>
              <w:spacing w:after="0" w:line="360" w:lineRule="auto"/>
              <w:jc w:val="center"/>
              <w:rPr>
                <w:sz w:val="20"/>
                <w:szCs w:val="20"/>
                <w:lang w:val="en-US" w:eastAsia="zh-CN"/>
              </w:rPr>
            </w:pPr>
            <w:r w:rsidRPr="00CF2BDD">
              <w:rPr>
                <w:rFonts w:hint="eastAsia"/>
                <w:sz w:val="20"/>
                <w:szCs w:val="20"/>
                <w:lang w:val="en-US" w:eastAsia="zh-CN"/>
              </w:rPr>
              <w:t>244</w:t>
            </w:r>
          </w:p>
        </w:tc>
        <w:tc>
          <w:tcPr>
            <w:tcW w:w="666" w:type="dxa"/>
            <w:vAlign w:val="center"/>
          </w:tcPr>
          <w:p w14:paraId="2FD35B43" w14:textId="77777777" w:rsidR="009A6D48" w:rsidRPr="00CF2BDD" w:rsidRDefault="009A6D48">
            <w:pPr>
              <w:widowControl w:val="0"/>
              <w:autoSpaceDE w:val="0"/>
              <w:autoSpaceDN w:val="0"/>
              <w:adjustRightInd w:val="0"/>
              <w:snapToGrid w:val="0"/>
              <w:spacing w:after="0" w:line="360" w:lineRule="auto"/>
              <w:jc w:val="center"/>
              <w:rPr>
                <w:sz w:val="20"/>
                <w:szCs w:val="20"/>
                <w:lang w:val="en-US" w:eastAsia="zh-CN"/>
              </w:rPr>
            </w:pPr>
            <w:r w:rsidRPr="00CF2BDD">
              <w:rPr>
                <w:rFonts w:hint="eastAsia"/>
                <w:sz w:val="20"/>
                <w:szCs w:val="20"/>
                <w:lang w:val="en-US" w:eastAsia="zh-CN"/>
              </w:rPr>
              <w:t>253</w:t>
            </w:r>
          </w:p>
        </w:tc>
        <w:tc>
          <w:tcPr>
            <w:tcW w:w="666" w:type="dxa"/>
            <w:vAlign w:val="center"/>
          </w:tcPr>
          <w:p w14:paraId="5A60E072" w14:textId="77777777" w:rsidR="009A6D48" w:rsidRPr="00CF2BDD" w:rsidRDefault="009A6D48">
            <w:pPr>
              <w:widowControl w:val="0"/>
              <w:autoSpaceDE w:val="0"/>
              <w:autoSpaceDN w:val="0"/>
              <w:adjustRightInd w:val="0"/>
              <w:snapToGrid w:val="0"/>
              <w:spacing w:after="0" w:line="360" w:lineRule="auto"/>
              <w:jc w:val="center"/>
              <w:rPr>
                <w:sz w:val="20"/>
                <w:szCs w:val="20"/>
                <w:lang w:val="en-US" w:eastAsia="zh-CN"/>
              </w:rPr>
            </w:pPr>
            <w:r w:rsidRPr="00CF2BDD">
              <w:rPr>
                <w:rFonts w:hint="eastAsia"/>
                <w:sz w:val="20"/>
                <w:szCs w:val="20"/>
                <w:lang w:val="en-US" w:eastAsia="zh-CN"/>
              </w:rPr>
              <w:t>313</w:t>
            </w:r>
          </w:p>
        </w:tc>
        <w:tc>
          <w:tcPr>
            <w:tcW w:w="679" w:type="dxa"/>
            <w:vAlign w:val="center"/>
          </w:tcPr>
          <w:p w14:paraId="518F5DB7" w14:textId="77777777" w:rsidR="009A6D48" w:rsidRPr="00CF2BDD" w:rsidRDefault="009A6D48">
            <w:pPr>
              <w:widowControl w:val="0"/>
              <w:autoSpaceDE w:val="0"/>
              <w:autoSpaceDN w:val="0"/>
              <w:adjustRightInd w:val="0"/>
              <w:snapToGrid w:val="0"/>
              <w:spacing w:after="0" w:line="360" w:lineRule="auto"/>
              <w:jc w:val="center"/>
              <w:rPr>
                <w:sz w:val="20"/>
                <w:szCs w:val="20"/>
                <w:lang w:val="en-US" w:eastAsia="zh-CN"/>
              </w:rPr>
            </w:pPr>
            <w:r w:rsidRPr="00CF2BDD">
              <w:rPr>
                <w:rFonts w:hint="eastAsia"/>
                <w:sz w:val="20"/>
                <w:szCs w:val="20"/>
                <w:lang w:val="en-US" w:eastAsia="zh-CN"/>
              </w:rPr>
              <w:t>365</w:t>
            </w:r>
          </w:p>
        </w:tc>
        <w:tc>
          <w:tcPr>
            <w:tcW w:w="666" w:type="dxa"/>
            <w:vAlign w:val="center"/>
          </w:tcPr>
          <w:p w14:paraId="040B0954" w14:textId="77777777" w:rsidR="009A6D48" w:rsidRPr="00CF2BDD" w:rsidRDefault="009A6D48">
            <w:pPr>
              <w:widowControl w:val="0"/>
              <w:autoSpaceDE w:val="0"/>
              <w:autoSpaceDN w:val="0"/>
              <w:adjustRightInd w:val="0"/>
              <w:snapToGrid w:val="0"/>
              <w:spacing w:after="0" w:line="360" w:lineRule="auto"/>
              <w:jc w:val="center"/>
              <w:rPr>
                <w:sz w:val="20"/>
                <w:szCs w:val="20"/>
                <w:lang w:val="en-US" w:eastAsia="zh-CN"/>
              </w:rPr>
            </w:pPr>
            <w:r w:rsidRPr="00CF2BDD">
              <w:rPr>
                <w:rFonts w:hint="eastAsia"/>
                <w:sz w:val="20"/>
                <w:szCs w:val="20"/>
                <w:lang w:val="en-US" w:eastAsia="zh-CN"/>
              </w:rPr>
              <w:t>374</w:t>
            </w:r>
          </w:p>
        </w:tc>
        <w:tc>
          <w:tcPr>
            <w:tcW w:w="666" w:type="dxa"/>
            <w:vAlign w:val="center"/>
          </w:tcPr>
          <w:p w14:paraId="367198CF" w14:textId="77777777" w:rsidR="009A6D48" w:rsidRPr="00CF2BDD" w:rsidRDefault="009A6D48">
            <w:pPr>
              <w:widowControl w:val="0"/>
              <w:autoSpaceDE w:val="0"/>
              <w:autoSpaceDN w:val="0"/>
              <w:adjustRightInd w:val="0"/>
              <w:snapToGrid w:val="0"/>
              <w:spacing w:after="0" w:line="360" w:lineRule="auto"/>
              <w:jc w:val="center"/>
              <w:rPr>
                <w:sz w:val="20"/>
                <w:szCs w:val="20"/>
                <w:lang w:val="en-US" w:eastAsia="zh-CN"/>
              </w:rPr>
            </w:pPr>
            <w:r w:rsidRPr="00CF2BDD">
              <w:rPr>
                <w:rFonts w:hint="eastAsia"/>
                <w:sz w:val="20"/>
                <w:szCs w:val="20"/>
                <w:lang w:val="en-US" w:eastAsia="zh-CN"/>
              </w:rPr>
              <w:t>441</w:t>
            </w:r>
          </w:p>
        </w:tc>
      </w:tr>
      <w:tr w:rsidR="009A6D48" w:rsidRPr="00CF2BDD" w14:paraId="11E7CB50" w14:textId="77777777">
        <w:trPr>
          <w:trHeight w:val="408"/>
          <w:jc w:val="center"/>
        </w:trPr>
        <w:tc>
          <w:tcPr>
            <w:tcW w:w="2317" w:type="dxa"/>
            <w:vMerge w:val="restart"/>
            <w:vAlign w:val="center"/>
          </w:tcPr>
          <w:p w14:paraId="7F1987FA" w14:textId="77777777" w:rsidR="009A6D48" w:rsidRPr="00CF2BDD" w:rsidRDefault="009A6D48">
            <w:pPr>
              <w:widowControl w:val="0"/>
              <w:autoSpaceDE w:val="0"/>
              <w:autoSpaceDN w:val="0"/>
              <w:adjustRightInd w:val="0"/>
              <w:snapToGrid w:val="0"/>
              <w:spacing w:after="0" w:line="360" w:lineRule="auto"/>
              <w:jc w:val="center"/>
              <w:rPr>
                <w:sz w:val="20"/>
                <w:szCs w:val="20"/>
                <w:lang w:val="en-US" w:eastAsia="zh-CN"/>
              </w:rPr>
            </w:pPr>
            <w:r w:rsidRPr="00CF2BDD">
              <w:rPr>
                <w:rFonts w:hint="eastAsia"/>
                <w:sz w:val="20"/>
                <w:szCs w:val="20"/>
                <w:lang w:val="en-US" w:eastAsia="zh-CN"/>
              </w:rPr>
              <w:t>T</w:t>
            </w:r>
            <w:r w:rsidRPr="00CF2BDD">
              <w:rPr>
                <w:sz w:val="20"/>
                <w:szCs w:val="20"/>
                <w:lang w:eastAsia="zh-CN"/>
              </w:rPr>
              <w:t>ensile strain</w:t>
            </w:r>
            <w:r w:rsidRPr="00CF2BDD">
              <w:rPr>
                <w:rFonts w:hint="eastAsia"/>
                <w:sz w:val="20"/>
                <w:szCs w:val="20"/>
                <w:lang w:val="en-US" w:eastAsia="zh-CN"/>
              </w:rPr>
              <w:t xml:space="preserve"> (</w:t>
            </w:r>
            <w:proofErr w:type="spellStart"/>
            <w:r w:rsidRPr="00CF2BDD">
              <w:rPr>
                <w:sz w:val="20"/>
                <w:szCs w:val="20"/>
                <w:lang w:eastAsia="zh-CN"/>
              </w:rPr>
              <w:t>με</w:t>
            </w:r>
            <w:proofErr w:type="spellEnd"/>
            <w:r w:rsidRPr="00CF2BDD">
              <w:rPr>
                <w:rFonts w:hint="eastAsia"/>
                <w:sz w:val="20"/>
                <w:szCs w:val="20"/>
                <w:lang w:val="en-US" w:eastAsia="zh-CN"/>
              </w:rPr>
              <w:t>)</w:t>
            </w:r>
          </w:p>
        </w:tc>
        <w:tc>
          <w:tcPr>
            <w:tcW w:w="1483" w:type="dxa"/>
            <w:vAlign w:val="center"/>
          </w:tcPr>
          <w:p w14:paraId="11828120" w14:textId="77777777" w:rsidR="009A6D48" w:rsidRPr="00CF2BDD" w:rsidRDefault="009A6D48">
            <w:pPr>
              <w:widowControl w:val="0"/>
              <w:autoSpaceDE w:val="0"/>
              <w:autoSpaceDN w:val="0"/>
              <w:adjustRightInd w:val="0"/>
              <w:snapToGrid w:val="0"/>
              <w:spacing w:after="0" w:line="360" w:lineRule="auto"/>
              <w:jc w:val="center"/>
              <w:rPr>
                <w:sz w:val="20"/>
                <w:szCs w:val="20"/>
                <w:lang w:val="en-US" w:eastAsia="zh-CN"/>
              </w:rPr>
            </w:pPr>
            <w:r w:rsidRPr="00CF2BDD">
              <w:rPr>
                <w:rFonts w:hint="eastAsia"/>
                <w:sz w:val="20"/>
                <w:szCs w:val="20"/>
                <w:lang w:val="en-US" w:eastAsia="zh-CN"/>
              </w:rPr>
              <w:t>Spacing-40MM</w:t>
            </w:r>
          </w:p>
        </w:tc>
        <w:tc>
          <w:tcPr>
            <w:tcW w:w="666" w:type="dxa"/>
            <w:vAlign w:val="center"/>
          </w:tcPr>
          <w:p w14:paraId="56A0737A" w14:textId="77777777" w:rsidR="009A6D48" w:rsidRPr="00CF2BDD" w:rsidRDefault="009A6D48">
            <w:pPr>
              <w:widowControl w:val="0"/>
              <w:autoSpaceDE w:val="0"/>
              <w:autoSpaceDN w:val="0"/>
              <w:adjustRightInd w:val="0"/>
              <w:snapToGrid w:val="0"/>
              <w:spacing w:after="0" w:line="360" w:lineRule="auto"/>
              <w:jc w:val="center"/>
              <w:rPr>
                <w:sz w:val="20"/>
                <w:szCs w:val="20"/>
                <w:lang w:val="en-US" w:eastAsia="zh-CN"/>
              </w:rPr>
            </w:pPr>
            <w:r w:rsidRPr="00CF2BDD">
              <w:rPr>
                <w:rFonts w:hint="eastAsia"/>
                <w:sz w:val="20"/>
                <w:szCs w:val="20"/>
                <w:lang w:val="en-US" w:eastAsia="zh-CN"/>
              </w:rPr>
              <w:t>683</w:t>
            </w:r>
          </w:p>
        </w:tc>
        <w:tc>
          <w:tcPr>
            <w:tcW w:w="679" w:type="dxa"/>
            <w:vAlign w:val="center"/>
          </w:tcPr>
          <w:p w14:paraId="647AFAC4" w14:textId="77777777" w:rsidR="009A6D48" w:rsidRPr="00CF2BDD" w:rsidRDefault="009A6D48">
            <w:pPr>
              <w:widowControl w:val="0"/>
              <w:autoSpaceDE w:val="0"/>
              <w:autoSpaceDN w:val="0"/>
              <w:adjustRightInd w:val="0"/>
              <w:snapToGrid w:val="0"/>
              <w:spacing w:after="0" w:line="360" w:lineRule="auto"/>
              <w:jc w:val="center"/>
              <w:rPr>
                <w:sz w:val="20"/>
                <w:szCs w:val="20"/>
                <w:lang w:val="en-US" w:eastAsia="zh-CN"/>
              </w:rPr>
            </w:pPr>
            <w:r w:rsidRPr="00CF2BDD">
              <w:rPr>
                <w:rFonts w:hint="eastAsia"/>
                <w:sz w:val="20"/>
                <w:szCs w:val="20"/>
                <w:lang w:val="en-US" w:eastAsia="zh-CN"/>
              </w:rPr>
              <w:t>724</w:t>
            </w:r>
          </w:p>
        </w:tc>
        <w:tc>
          <w:tcPr>
            <w:tcW w:w="666" w:type="dxa"/>
            <w:vAlign w:val="center"/>
          </w:tcPr>
          <w:p w14:paraId="5CF31D2C" w14:textId="77777777" w:rsidR="009A6D48" w:rsidRPr="00CF2BDD" w:rsidRDefault="009A6D48">
            <w:pPr>
              <w:widowControl w:val="0"/>
              <w:autoSpaceDE w:val="0"/>
              <w:autoSpaceDN w:val="0"/>
              <w:adjustRightInd w:val="0"/>
              <w:snapToGrid w:val="0"/>
              <w:spacing w:after="0" w:line="360" w:lineRule="auto"/>
              <w:jc w:val="center"/>
              <w:rPr>
                <w:sz w:val="20"/>
                <w:szCs w:val="20"/>
                <w:lang w:val="en-US" w:eastAsia="zh-CN"/>
              </w:rPr>
            </w:pPr>
            <w:r w:rsidRPr="00CF2BDD">
              <w:rPr>
                <w:rFonts w:hint="eastAsia"/>
                <w:sz w:val="20"/>
                <w:szCs w:val="20"/>
                <w:lang w:val="en-US" w:eastAsia="zh-CN"/>
              </w:rPr>
              <w:t>780</w:t>
            </w:r>
          </w:p>
        </w:tc>
        <w:tc>
          <w:tcPr>
            <w:tcW w:w="666" w:type="dxa"/>
            <w:vAlign w:val="center"/>
          </w:tcPr>
          <w:p w14:paraId="75B3175E" w14:textId="77777777" w:rsidR="009A6D48" w:rsidRPr="00CF2BDD" w:rsidRDefault="009A6D48">
            <w:pPr>
              <w:widowControl w:val="0"/>
              <w:autoSpaceDE w:val="0"/>
              <w:autoSpaceDN w:val="0"/>
              <w:adjustRightInd w:val="0"/>
              <w:snapToGrid w:val="0"/>
              <w:spacing w:after="0" w:line="360" w:lineRule="auto"/>
              <w:jc w:val="center"/>
              <w:rPr>
                <w:sz w:val="20"/>
                <w:szCs w:val="20"/>
                <w:lang w:val="en-US" w:eastAsia="zh-CN"/>
              </w:rPr>
            </w:pPr>
            <w:r w:rsidRPr="00CF2BDD">
              <w:rPr>
                <w:rFonts w:hint="eastAsia"/>
                <w:sz w:val="20"/>
                <w:szCs w:val="20"/>
                <w:lang w:val="en-US" w:eastAsia="zh-CN"/>
              </w:rPr>
              <w:t>984</w:t>
            </w:r>
          </w:p>
        </w:tc>
        <w:tc>
          <w:tcPr>
            <w:tcW w:w="679" w:type="dxa"/>
            <w:vAlign w:val="center"/>
          </w:tcPr>
          <w:p w14:paraId="7294710C" w14:textId="77777777" w:rsidR="009A6D48" w:rsidRPr="00CF2BDD" w:rsidRDefault="009A6D48">
            <w:pPr>
              <w:widowControl w:val="0"/>
              <w:autoSpaceDE w:val="0"/>
              <w:autoSpaceDN w:val="0"/>
              <w:adjustRightInd w:val="0"/>
              <w:snapToGrid w:val="0"/>
              <w:spacing w:after="0" w:line="360" w:lineRule="auto"/>
              <w:jc w:val="center"/>
              <w:rPr>
                <w:sz w:val="20"/>
                <w:szCs w:val="20"/>
                <w:lang w:val="en-US" w:eastAsia="zh-CN"/>
              </w:rPr>
            </w:pPr>
            <w:r w:rsidRPr="00CF2BDD">
              <w:rPr>
                <w:rFonts w:hint="eastAsia"/>
                <w:sz w:val="20"/>
                <w:szCs w:val="20"/>
                <w:lang w:val="en-US" w:eastAsia="zh-CN"/>
              </w:rPr>
              <w:t>1215</w:t>
            </w:r>
          </w:p>
        </w:tc>
        <w:tc>
          <w:tcPr>
            <w:tcW w:w="666" w:type="dxa"/>
            <w:vAlign w:val="center"/>
          </w:tcPr>
          <w:p w14:paraId="43C1DBF6" w14:textId="77777777" w:rsidR="009A6D48" w:rsidRPr="00CF2BDD" w:rsidRDefault="009A6D48">
            <w:pPr>
              <w:widowControl w:val="0"/>
              <w:autoSpaceDE w:val="0"/>
              <w:autoSpaceDN w:val="0"/>
              <w:adjustRightInd w:val="0"/>
              <w:snapToGrid w:val="0"/>
              <w:spacing w:after="0" w:line="360" w:lineRule="auto"/>
              <w:jc w:val="center"/>
              <w:rPr>
                <w:sz w:val="20"/>
                <w:szCs w:val="20"/>
                <w:lang w:val="en-US" w:eastAsia="zh-CN"/>
              </w:rPr>
            </w:pPr>
            <w:r w:rsidRPr="00CF2BDD">
              <w:rPr>
                <w:rFonts w:hint="eastAsia"/>
                <w:sz w:val="20"/>
                <w:szCs w:val="20"/>
                <w:lang w:val="en-US" w:eastAsia="zh-CN"/>
              </w:rPr>
              <w:t>1306</w:t>
            </w:r>
          </w:p>
        </w:tc>
        <w:tc>
          <w:tcPr>
            <w:tcW w:w="666" w:type="dxa"/>
            <w:vAlign w:val="center"/>
          </w:tcPr>
          <w:p w14:paraId="7F2036EB" w14:textId="77777777" w:rsidR="009A6D48" w:rsidRPr="00CF2BDD" w:rsidRDefault="009A6D48">
            <w:pPr>
              <w:widowControl w:val="0"/>
              <w:autoSpaceDE w:val="0"/>
              <w:autoSpaceDN w:val="0"/>
              <w:adjustRightInd w:val="0"/>
              <w:snapToGrid w:val="0"/>
              <w:spacing w:after="0" w:line="360" w:lineRule="auto"/>
              <w:jc w:val="center"/>
              <w:rPr>
                <w:sz w:val="20"/>
                <w:szCs w:val="20"/>
                <w:lang w:val="en-US" w:eastAsia="zh-CN"/>
              </w:rPr>
            </w:pPr>
            <w:r w:rsidRPr="00CF2BDD">
              <w:rPr>
                <w:rFonts w:hint="eastAsia"/>
                <w:sz w:val="20"/>
                <w:szCs w:val="20"/>
                <w:lang w:val="en-US" w:eastAsia="zh-CN"/>
              </w:rPr>
              <w:t>2238</w:t>
            </w:r>
          </w:p>
        </w:tc>
      </w:tr>
      <w:tr w:rsidR="009A6D48" w:rsidRPr="00CF2BDD" w14:paraId="7C97C462" w14:textId="77777777">
        <w:trPr>
          <w:trHeight w:val="408"/>
          <w:jc w:val="center"/>
        </w:trPr>
        <w:tc>
          <w:tcPr>
            <w:tcW w:w="2317" w:type="dxa"/>
            <w:vMerge/>
            <w:vAlign w:val="center"/>
          </w:tcPr>
          <w:p w14:paraId="046F6BF2" w14:textId="77777777" w:rsidR="009A6D48" w:rsidRPr="00CF2BDD" w:rsidRDefault="009A6D48">
            <w:pPr>
              <w:widowControl w:val="0"/>
              <w:autoSpaceDE w:val="0"/>
              <w:autoSpaceDN w:val="0"/>
              <w:adjustRightInd w:val="0"/>
              <w:snapToGrid w:val="0"/>
              <w:spacing w:after="0" w:line="360" w:lineRule="auto"/>
              <w:jc w:val="center"/>
              <w:rPr>
                <w:sz w:val="20"/>
                <w:szCs w:val="20"/>
              </w:rPr>
            </w:pPr>
          </w:p>
        </w:tc>
        <w:tc>
          <w:tcPr>
            <w:tcW w:w="1483" w:type="dxa"/>
            <w:vAlign w:val="center"/>
          </w:tcPr>
          <w:p w14:paraId="418CD903" w14:textId="77777777" w:rsidR="009A6D48" w:rsidRPr="00CF2BDD" w:rsidRDefault="009A6D48">
            <w:pPr>
              <w:widowControl w:val="0"/>
              <w:autoSpaceDE w:val="0"/>
              <w:autoSpaceDN w:val="0"/>
              <w:adjustRightInd w:val="0"/>
              <w:snapToGrid w:val="0"/>
              <w:spacing w:after="0" w:line="360" w:lineRule="auto"/>
              <w:jc w:val="center"/>
              <w:rPr>
                <w:sz w:val="20"/>
                <w:szCs w:val="20"/>
                <w:lang w:eastAsia="zh-CN"/>
              </w:rPr>
            </w:pPr>
            <w:r w:rsidRPr="00CF2BDD">
              <w:rPr>
                <w:rFonts w:hint="eastAsia"/>
                <w:sz w:val="20"/>
                <w:szCs w:val="20"/>
                <w:lang w:val="en-US" w:eastAsia="zh-CN"/>
              </w:rPr>
              <w:t>Spacing-80MM</w:t>
            </w:r>
          </w:p>
        </w:tc>
        <w:tc>
          <w:tcPr>
            <w:tcW w:w="666" w:type="dxa"/>
            <w:vAlign w:val="center"/>
          </w:tcPr>
          <w:p w14:paraId="536E2779" w14:textId="77777777" w:rsidR="009A6D48" w:rsidRPr="00CF2BDD" w:rsidRDefault="009A6D48">
            <w:pPr>
              <w:widowControl w:val="0"/>
              <w:autoSpaceDE w:val="0"/>
              <w:autoSpaceDN w:val="0"/>
              <w:adjustRightInd w:val="0"/>
              <w:snapToGrid w:val="0"/>
              <w:spacing w:after="0" w:line="360" w:lineRule="auto"/>
              <w:jc w:val="center"/>
              <w:rPr>
                <w:sz w:val="20"/>
                <w:szCs w:val="20"/>
                <w:lang w:val="en-US" w:eastAsia="zh-CN"/>
              </w:rPr>
            </w:pPr>
            <w:r w:rsidRPr="00CF2BDD">
              <w:rPr>
                <w:rFonts w:hint="eastAsia"/>
                <w:sz w:val="20"/>
                <w:szCs w:val="20"/>
                <w:lang w:val="en-US" w:eastAsia="zh-CN"/>
              </w:rPr>
              <w:t>800</w:t>
            </w:r>
          </w:p>
        </w:tc>
        <w:tc>
          <w:tcPr>
            <w:tcW w:w="679" w:type="dxa"/>
            <w:vAlign w:val="center"/>
          </w:tcPr>
          <w:p w14:paraId="43ED2F90" w14:textId="77777777" w:rsidR="009A6D48" w:rsidRPr="00CF2BDD" w:rsidRDefault="009A6D48">
            <w:pPr>
              <w:widowControl w:val="0"/>
              <w:autoSpaceDE w:val="0"/>
              <w:autoSpaceDN w:val="0"/>
              <w:adjustRightInd w:val="0"/>
              <w:snapToGrid w:val="0"/>
              <w:spacing w:after="0" w:line="360" w:lineRule="auto"/>
              <w:jc w:val="center"/>
              <w:rPr>
                <w:sz w:val="20"/>
                <w:szCs w:val="20"/>
                <w:lang w:eastAsia="zh-CN"/>
              </w:rPr>
            </w:pPr>
            <w:r w:rsidRPr="00CF2BDD">
              <w:rPr>
                <w:rFonts w:hint="eastAsia"/>
                <w:sz w:val="20"/>
                <w:szCs w:val="20"/>
                <w:lang w:val="en-US" w:eastAsia="zh-CN"/>
              </w:rPr>
              <w:t>885</w:t>
            </w:r>
          </w:p>
        </w:tc>
        <w:tc>
          <w:tcPr>
            <w:tcW w:w="666" w:type="dxa"/>
            <w:vAlign w:val="center"/>
          </w:tcPr>
          <w:p w14:paraId="7D4682A6" w14:textId="77777777" w:rsidR="009A6D48" w:rsidRPr="00CF2BDD" w:rsidRDefault="009A6D48">
            <w:pPr>
              <w:widowControl w:val="0"/>
              <w:autoSpaceDE w:val="0"/>
              <w:autoSpaceDN w:val="0"/>
              <w:adjustRightInd w:val="0"/>
              <w:snapToGrid w:val="0"/>
              <w:spacing w:after="0" w:line="360" w:lineRule="auto"/>
              <w:jc w:val="center"/>
              <w:rPr>
                <w:sz w:val="20"/>
                <w:szCs w:val="20"/>
                <w:lang w:val="en-US" w:eastAsia="zh-CN"/>
              </w:rPr>
            </w:pPr>
            <w:r w:rsidRPr="00CF2BDD">
              <w:rPr>
                <w:rFonts w:hint="eastAsia"/>
                <w:sz w:val="20"/>
                <w:szCs w:val="20"/>
                <w:lang w:val="en-US" w:eastAsia="zh-CN"/>
              </w:rPr>
              <w:t>921</w:t>
            </w:r>
          </w:p>
        </w:tc>
        <w:tc>
          <w:tcPr>
            <w:tcW w:w="666" w:type="dxa"/>
            <w:vAlign w:val="center"/>
          </w:tcPr>
          <w:p w14:paraId="150F0442" w14:textId="77777777" w:rsidR="009A6D48" w:rsidRPr="00CF2BDD" w:rsidRDefault="009A6D48">
            <w:pPr>
              <w:widowControl w:val="0"/>
              <w:autoSpaceDE w:val="0"/>
              <w:autoSpaceDN w:val="0"/>
              <w:adjustRightInd w:val="0"/>
              <w:snapToGrid w:val="0"/>
              <w:spacing w:after="0" w:line="360" w:lineRule="auto"/>
              <w:jc w:val="center"/>
              <w:rPr>
                <w:sz w:val="20"/>
                <w:szCs w:val="20"/>
                <w:lang w:val="en-US" w:eastAsia="zh-CN"/>
              </w:rPr>
            </w:pPr>
            <w:r w:rsidRPr="00CF2BDD">
              <w:rPr>
                <w:rFonts w:hint="eastAsia"/>
                <w:sz w:val="20"/>
                <w:szCs w:val="20"/>
                <w:lang w:val="en-US" w:eastAsia="zh-CN"/>
              </w:rPr>
              <w:t>1198</w:t>
            </w:r>
          </w:p>
        </w:tc>
        <w:tc>
          <w:tcPr>
            <w:tcW w:w="679" w:type="dxa"/>
            <w:vAlign w:val="center"/>
          </w:tcPr>
          <w:p w14:paraId="7C230574" w14:textId="77777777" w:rsidR="009A6D48" w:rsidRPr="00CF2BDD" w:rsidRDefault="009A6D48">
            <w:pPr>
              <w:widowControl w:val="0"/>
              <w:autoSpaceDE w:val="0"/>
              <w:autoSpaceDN w:val="0"/>
              <w:adjustRightInd w:val="0"/>
              <w:snapToGrid w:val="0"/>
              <w:spacing w:after="0" w:line="360" w:lineRule="auto"/>
              <w:jc w:val="center"/>
              <w:rPr>
                <w:sz w:val="20"/>
                <w:szCs w:val="20"/>
                <w:lang w:val="en-US" w:eastAsia="zh-CN"/>
              </w:rPr>
            </w:pPr>
            <w:r w:rsidRPr="00CF2BDD">
              <w:rPr>
                <w:rFonts w:hint="eastAsia"/>
                <w:sz w:val="20"/>
                <w:szCs w:val="20"/>
                <w:lang w:val="en-US" w:eastAsia="zh-CN"/>
              </w:rPr>
              <w:t>1766</w:t>
            </w:r>
          </w:p>
        </w:tc>
        <w:tc>
          <w:tcPr>
            <w:tcW w:w="666" w:type="dxa"/>
            <w:vAlign w:val="center"/>
          </w:tcPr>
          <w:p w14:paraId="66953D28" w14:textId="77777777" w:rsidR="009A6D48" w:rsidRPr="00CF2BDD" w:rsidRDefault="009A6D48">
            <w:pPr>
              <w:widowControl w:val="0"/>
              <w:autoSpaceDE w:val="0"/>
              <w:autoSpaceDN w:val="0"/>
              <w:adjustRightInd w:val="0"/>
              <w:snapToGrid w:val="0"/>
              <w:spacing w:after="0" w:line="360" w:lineRule="auto"/>
              <w:jc w:val="center"/>
              <w:rPr>
                <w:sz w:val="20"/>
                <w:szCs w:val="20"/>
                <w:lang w:val="en-US" w:eastAsia="zh-CN"/>
              </w:rPr>
            </w:pPr>
            <w:r w:rsidRPr="00CF2BDD">
              <w:rPr>
                <w:rFonts w:hint="eastAsia"/>
                <w:sz w:val="20"/>
                <w:szCs w:val="20"/>
                <w:lang w:val="en-US" w:eastAsia="zh-CN"/>
              </w:rPr>
              <w:t>1865</w:t>
            </w:r>
          </w:p>
        </w:tc>
        <w:tc>
          <w:tcPr>
            <w:tcW w:w="666" w:type="dxa"/>
            <w:vAlign w:val="center"/>
          </w:tcPr>
          <w:p w14:paraId="065817DA" w14:textId="77777777" w:rsidR="009A6D48" w:rsidRPr="00CF2BDD" w:rsidRDefault="009A6D48">
            <w:pPr>
              <w:widowControl w:val="0"/>
              <w:autoSpaceDE w:val="0"/>
              <w:autoSpaceDN w:val="0"/>
              <w:adjustRightInd w:val="0"/>
              <w:snapToGrid w:val="0"/>
              <w:spacing w:after="0" w:line="360" w:lineRule="auto"/>
              <w:jc w:val="center"/>
              <w:rPr>
                <w:sz w:val="20"/>
                <w:szCs w:val="20"/>
                <w:lang w:val="en-US" w:eastAsia="zh-CN"/>
              </w:rPr>
            </w:pPr>
            <w:r w:rsidRPr="00CF2BDD">
              <w:rPr>
                <w:rFonts w:hint="eastAsia"/>
                <w:sz w:val="20"/>
                <w:szCs w:val="20"/>
                <w:lang w:val="en-US" w:eastAsia="zh-CN"/>
              </w:rPr>
              <w:t>/</w:t>
            </w:r>
          </w:p>
        </w:tc>
      </w:tr>
      <w:tr w:rsidR="009A6D48" w:rsidRPr="00CF2BDD" w14:paraId="1DDDEE07" w14:textId="77777777">
        <w:trPr>
          <w:trHeight w:val="382"/>
          <w:jc w:val="center"/>
        </w:trPr>
        <w:tc>
          <w:tcPr>
            <w:tcW w:w="2317" w:type="dxa"/>
            <w:vMerge w:val="restart"/>
            <w:vAlign w:val="center"/>
          </w:tcPr>
          <w:p w14:paraId="6555DAA9" w14:textId="77777777" w:rsidR="009A6D48" w:rsidRPr="00CF2BDD" w:rsidRDefault="009A6D48">
            <w:pPr>
              <w:widowControl w:val="0"/>
              <w:autoSpaceDE w:val="0"/>
              <w:autoSpaceDN w:val="0"/>
              <w:adjustRightInd w:val="0"/>
              <w:snapToGrid w:val="0"/>
              <w:spacing w:after="0" w:line="360" w:lineRule="auto"/>
              <w:jc w:val="center"/>
              <w:rPr>
                <w:sz w:val="20"/>
                <w:szCs w:val="20"/>
                <w:lang w:val="en-US" w:eastAsia="zh-CN"/>
              </w:rPr>
            </w:pPr>
            <w:r w:rsidRPr="00CF2BDD">
              <w:rPr>
                <w:rFonts w:hint="eastAsia"/>
                <w:sz w:val="20"/>
                <w:szCs w:val="20"/>
                <w:lang w:val="en-US" w:eastAsia="zh-CN"/>
              </w:rPr>
              <w:t>Maximum crack width (mm)</w:t>
            </w:r>
          </w:p>
        </w:tc>
        <w:tc>
          <w:tcPr>
            <w:tcW w:w="1483" w:type="dxa"/>
            <w:vAlign w:val="center"/>
          </w:tcPr>
          <w:p w14:paraId="29B2775D" w14:textId="77777777" w:rsidR="009A6D48" w:rsidRPr="00CF2BDD" w:rsidRDefault="009A6D48">
            <w:pPr>
              <w:widowControl w:val="0"/>
              <w:autoSpaceDE w:val="0"/>
              <w:autoSpaceDN w:val="0"/>
              <w:adjustRightInd w:val="0"/>
              <w:snapToGrid w:val="0"/>
              <w:spacing w:after="0" w:line="360" w:lineRule="auto"/>
              <w:jc w:val="center"/>
              <w:rPr>
                <w:sz w:val="20"/>
                <w:szCs w:val="20"/>
                <w:lang w:val="en-US" w:eastAsia="zh-CN"/>
              </w:rPr>
            </w:pPr>
            <w:r w:rsidRPr="00CF2BDD">
              <w:rPr>
                <w:rFonts w:hint="eastAsia"/>
                <w:sz w:val="20"/>
                <w:szCs w:val="20"/>
                <w:lang w:val="en-US" w:eastAsia="zh-CN"/>
              </w:rPr>
              <w:t>Spacing-40MM</w:t>
            </w:r>
          </w:p>
        </w:tc>
        <w:tc>
          <w:tcPr>
            <w:tcW w:w="666" w:type="dxa"/>
            <w:vAlign w:val="center"/>
          </w:tcPr>
          <w:p w14:paraId="3E99E8D4" w14:textId="77777777" w:rsidR="009A6D48" w:rsidRPr="00CF2BDD" w:rsidRDefault="009A6D48">
            <w:pPr>
              <w:widowControl w:val="0"/>
              <w:autoSpaceDE w:val="0"/>
              <w:autoSpaceDN w:val="0"/>
              <w:adjustRightInd w:val="0"/>
              <w:snapToGrid w:val="0"/>
              <w:spacing w:after="0" w:line="360" w:lineRule="auto"/>
              <w:jc w:val="center"/>
              <w:rPr>
                <w:sz w:val="20"/>
                <w:szCs w:val="20"/>
                <w:lang w:val="en-US" w:eastAsia="zh-CN"/>
              </w:rPr>
            </w:pPr>
            <w:r w:rsidRPr="00CF2BDD">
              <w:rPr>
                <w:rFonts w:hint="eastAsia"/>
                <w:sz w:val="20"/>
                <w:szCs w:val="20"/>
                <w:lang w:val="en-US" w:eastAsia="zh-CN"/>
              </w:rPr>
              <w:t>0</w:t>
            </w:r>
          </w:p>
        </w:tc>
        <w:tc>
          <w:tcPr>
            <w:tcW w:w="679" w:type="dxa"/>
            <w:vAlign w:val="center"/>
          </w:tcPr>
          <w:p w14:paraId="3185CFC7" w14:textId="77777777" w:rsidR="009A6D48" w:rsidRPr="00CF2BDD" w:rsidRDefault="009A6D48">
            <w:pPr>
              <w:widowControl w:val="0"/>
              <w:autoSpaceDE w:val="0"/>
              <w:autoSpaceDN w:val="0"/>
              <w:adjustRightInd w:val="0"/>
              <w:snapToGrid w:val="0"/>
              <w:spacing w:after="0" w:line="360" w:lineRule="auto"/>
              <w:jc w:val="center"/>
              <w:rPr>
                <w:sz w:val="20"/>
                <w:szCs w:val="20"/>
                <w:lang w:val="en-US" w:eastAsia="zh-CN"/>
              </w:rPr>
            </w:pPr>
            <w:r w:rsidRPr="00CF2BDD">
              <w:rPr>
                <w:rFonts w:hint="eastAsia"/>
                <w:sz w:val="20"/>
                <w:szCs w:val="20"/>
                <w:lang w:val="en-US" w:eastAsia="zh-CN"/>
              </w:rPr>
              <w:t>0</w:t>
            </w:r>
          </w:p>
        </w:tc>
        <w:tc>
          <w:tcPr>
            <w:tcW w:w="666" w:type="dxa"/>
            <w:vAlign w:val="center"/>
          </w:tcPr>
          <w:p w14:paraId="7580D90F" w14:textId="77777777" w:rsidR="009A6D48" w:rsidRPr="00CF2BDD" w:rsidRDefault="009A6D48">
            <w:pPr>
              <w:widowControl w:val="0"/>
              <w:autoSpaceDE w:val="0"/>
              <w:autoSpaceDN w:val="0"/>
              <w:adjustRightInd w:val="0"/>
              <w:snapToGrid w:val="0"/>
              <w:spacing w:after="0" w:line="360" w:lineRule="auto"/>
              <w:jc w:val="center"/>
              <w:rPr>
                <w:sz w:val="20"/>
                <w:szCs w:val="20"/>
                <w:lang w:val="en-US" w:eastAsia="zh-CN"/>
              </w:rPr>
            </w:pPr>
            <w:r w:rsidRPr="00CF2BDD">
              <w:rPr>
                <w:rFonts w:hint="eastAsia"/>
                <w:sz w:val="20"/>
                <w:szCs w:val="20"/>
                <w:lang w:val="en-US" w:eastAsia="zh-CN"/>
              </w:rPr>
              <w:t>0</w:t>
            </w:r>
          </w:p>
        </w:tc>
        <w:tc>
          <w:tcPr>
            <w:tcW w:w="666" w:type="dxa"/>
            <w:vAlign w:val="center"/>
          </w:tcPr>
          <w:p w14:paraId="6B14177F" w14:textId="77777777" w:rsidR="009A6D48" w:rsidRPr="00CF2BDD" w:rsidRDefault="009A6D48">
            <w:pPr>
              <w:widowControl w:val="0"/>
              <w:autoSpaceDE w:val="0"/>
              <w:autoSpaceDN w:val="0"/>
              <w:adjustRightInd w:val="0"/>
              <w:snapToGrid w:val="0"/>
              <w:spacing w:after="0" w:line="360" w:lineRule="auto"/>
              <w:jc w:val="center"/>
              <w:rPr>
                <w:sz w:val="20"/>
                <w:szCs w:val="20"/>
                <w:lang w:eastAsia="zh-CN"/>
              </w:rPr>
            </w:pPr>
            <w:r w:rsidRPr="00CF2BDD">
              <w:rPr>
                <w:rFonts w:hint="eastAsia"/>
                <w:sz w:val="20"/>
                <w:szCs w:val="20"/>
                <w:lang w:val="en-US" w:eastAsia="zh-CN"/>
              </w:rPr>
              <w:t>0</w:t>
            </w:r>
          </w:p>
        </w:tc>
        <w:tc>
          <w:tcPr>
            <w:tcW w:w="679" w:type="dxa"/>
            <w:vAlign w:val="center"/>
          </w:tcPr>
          <w:p w14:paraId="7CD6577F" w14:textId="77777777" w:rsidR="009A6D48" w:rsidRPr="00CF2BDD" w:rsidRDefault="009A6D48">
            <w:pPr>
              <w:widowControl w:val="0"/>
              <w:autoSpaceDE w:val="0"/>
              <w:autoSpaceDN w:val="0"/>
              <w:adjustRightInd w:val="0"/>
              <w:snapToGrid w:val="0"/>
              <w:spacing w:after="0" w:line="360" w:lineRule="auto"/>
              <w:jc w:val="center"/>
              <w:rPr>
                <w:sz w:val="20"/>
                <w:szCs w:val="20"/>
                <w:lang w:val="en-US" w:eastAsia="zh-CN"/>
              </w:rPr>
            </w:pPr>
            <w:r w:rsidRPr="00CF2BDD">
              <w:rPr>
                <w:rFonts w:hint="eastAsia"/>
                <w:sz w:val="20"/>
                <w:szCs w:val="20"/>
                <w:lang w:val="en-US" w:eastAsia="zh-CN"/>
              </w:rPr>
              <w:t>&lt;0.05</w:t>
            </w:r>
          </w:p>
        </w:tc>
        <w:tc>
          <w:tcPr>
            <w:tcW w:w="666" w:type="dxa"/>
            <w:vAlign w:val="center"/>
          </w:tcPr>
          <w:p w14:paraId="45E7A6C9" w14:textId="77777777" w:rsidR="009A6D48" w:rsidRPr="00CF2BDD" w:rsidRDefault="009A6D48">
            <w:pPr>
              <w:widowControl w:val="0"/>
              <w:autoSpaceDE w:val="0"/>
              <w:autoSpaceDN w:val="0"/>
              <w:adjustRightInd w:val="0"/>
              <w:snapToGrid w:val="0"/>
              <w:spacing w:after="0" w:line="360" w:lineRule="auto"/>
              <w:jc w:val="center"/>
              <w:rPr>
                <w:sz w:val="20"/>
                <w:szCs w:val="20"/>
                <w:lang w:val="en-US" w:eastAsia="zh-CN"/>
              </w:rPr>
            </w:pPr>
            <w:r w:rsidRPr="00CF2BDD">
              <w:rPr>
                <w:rFonts w:hint="eastAsia"/>
                <w:sz w:val="20"/>
                <w:szCs w:val="20"/>
                <w:lang w:val="en-US" w:eastAsia="zh-CN"/>
              </w:rPr>
              <w:t>0.05</w:t>
            </w:r>
          </w:p>
        </w:tc>
        <w:tc>
          <w:tcPr>
            <w:tcW w:w="666" w:type="dxa"/>
            <w:vAlign w:val="center"/>
          </w:tcPr>
          <w:p w14:paraId="62F64C67" w14:textId="77777777" w:rsidR="009A6D48" w:rsidRPr="00CF2BDD" w:rsidRDefault="009A6D48">
            <w:pPr>
              <w:widowControl w:val="0"/>
              <w:autoSpaceDE w:val="0"/>
              <w:autoSpaceDN w:val="0"/>
              <w:adjustRightInd w:val="0"/>
              <w:snapToGrid w:val="0"/>
              <w:spacing w:after="0" w:line="360" w:lineRule="auto"/>
              <w:jc w:val="center"/>
              <w:rPr>
                <w:sz w:val="20"/>
                <w:szCs w:val="20"/>
                <w:lang w:val="en-US" w:eastAsia="zh-CN"/>
              </w:rPr>
            </w:pPr>
            <w:r w:rsidRPr="00CF2BDD">
              <w:rPr>
                <w:rFonts w:hint="eastAsia"/>
                <w:sz w:val="20"/>
                <w:szCs w:val="20"/>
                <w:lang w:val="en-US" w:eastAsia="zh-CN"/>
              </w:rPr>
              <w:t>0.07</w:t>
            </w:r>
          </w:p>
        </w:tc>
      </w:tr>
      <w:tr w:rsidR="009A6D48" w:rsidRPr="00CF2BDD" w14:paraId="74EBA69F" w14:textId="77777777">
        <w:trPr>
          <w:trHeight w:val="358"/>
          <w:jc w:val="center"/>
        </w:trPr>
        <w:tc>
          <w:tcPr>
            <w:tcW w:w="2317" w:type="dxa"/>
            <w:vMerge/>
            <w:vAlign w:val="center"/>
          </w:tcPr>
          <w:p w14:paraId="66013784" w14:textId="77777777" w:rsidR="009A6D48" w:rsidRPr="00CF2BDD" w:rsidRDefault="009A6D48">
            <w:pPr>
              <w:widowControl w:val="0"/>
              <w:autoSpaceDE w:val="0"/>
              <w:autoSpaceDN w:val="0"/>
              <w:adjustRightInd w:val="0"/>
              <w:snapToGrid w:val="0"/>
              <w:spacing w:after="0" w:line="360" w:lineRule="auto"/>
              <w:jc w:val="center"/>
              <w:rPr>
                <w:sz w:val="20"/>
                <w:szCs w:val="20"/>
              </w:rPr>
            </w:pPr>
          </w:p>
        </w:tc>
        <w:tc>
          <w:tcPr>
            <w:tcW w:w="1483" w:type="dxa"/>
            <w:vAlign w:val="center"/>
          </w:tcPr>
          <w:p w14:paraId="57BBACE7" w14:textId="77777777" w:rsidR="009A6D48" w:rsidRPr="00CF2BDD" w:rsidRDefault="009A6D48">
            <w:pPr>
              <w:widowControl w:val="0"/>
              <w:autoSpaceDE w:val="0"/>
              <w:autoSpaceDN w:val="0"/>
              <w:adjustRightInd w:val="0"/>
              <w:snapToGrid w:val="0"/>
              <w:spacing w:after="0" w:line="360" w:lineRule="auto"/>
              <w:jc w:val="center"/>
              <w:rPr>
                <w:sz w:val="20"/>
                <w:szCs w:val="20"/>
                <w:lang w:val="en-US" w:eastAsia="zh-CN"/>
              </w:rPr>
            </w:pPr>
            <w:r w:rsidRPr="00CF2BDD">
              <w:rPr>
                <w:rFonts w:hint="eastAsia"/>
                <w:sz w:val="20"/>
                <w:szCs w:val="20"/>
                <w:lang w:val="en-US" w:eastAsia="zh-CN"/>
              </w:rPr>
              <w:t>Spacing-80MM</w:t>
            </w:r>
          </w:p>
        </w:tc>
        <w:tc>
          <w:tcPr>
            <w:tcW w:w="666" w:type="dxa"/>
            <w:vAlign w:val="center"/>
          </w:tcPr>
          <w:p w14:paraId="55E4ED9D" w14:textId="77777777" w:rsidR="009A6D48" w:rsidRPr="00CF2BDD" w:rsidRDefault="009A6D48">
            <w:pPr>
              <w:widowControl w:val="0"/>
              <w:autoSpaceDE w:val="0"/>
              <w:autoSpaceDN w:val="0"/>
              <w:adjustRightInd w:val="0"/>
              <w:snapToGrid w:val="0"/>
              <w:spacing w:after="0" w:line="360" w:lineRule="auto"/>
              <w:jc w:val="center"/>
              <w:rPr>
                <w:sz w:val="20"/>
                <w:szCs w:val="20"/>
                <w:lang w:val="en-US" w:eastAsia="zh-CN"/>
              </w:rPr>
            </w:pPr>
            <w:r w:rsidRPr="00CF2BDD">
              <w:rPr>
                <w:rFonts w:hint="eastAsia"/>
                <w:sz w:val="20"/>
                <w:szCs w:val="20"/>
                <w:lang w:val="en-US" w:eastAsia="zh-CN"/>
              </w:rPr>
              <w:t>0</w:t>
            </w:r>
          </w:p>
        </w:tc>
        <w:tc>
          <w:tcPr>
            <w:tcW w:w="679" w:type="dxa"/>
            <w:vAlign w:val="center"/>
          </w:tcPr>
          <w:p w14:paraId="4A7C75C1" w14:textId="77777777" w:rsidR="009A6D48" w:rsidRPr="00CF2BDD" w:rsidRDefault="009A6D48">
            <w:pPr>
              <w:widowControl w:val="0"/>
              <w:autoSpaceDE w:val="0"/>
              <w:autoSpaceDN w:val="0"/>
              <w:adjustRightInd w:val="0"/>
              <w:snapToGrid w:val="0"/>
              <w:spacing w:after="0" w:line="360" w:lineRule="auto"/>
              <w:jc w:val="center"/>
              <w:rPr>
                <w:sz w:val="20"/>
                <w:szCs w:val="20"/>
                <w:lang w:val="en-US" w:eastAsia="zh-CN"/>
              </w:rPr>
            </w:pPr>
            <w:r w:rsidRPr="00CF2BDD">
              <w:rPr>
                <w:rFonts w:hint="eastAsia"/>
                <w:sz w:val="20"/>
                <w:szCs w:val="20"/>
                <w:lang w:val="en-US" w:eastAsia="zh-CN"/>
              </w:rPr>
              <w:t>&lt;0.06</w:t>
            </w:r>
          </w:p>
        </w:tc>
        <w:tc>
          <w:tcPr>
            <w:tcW w:w="666" w:type="dxa"/>
            <w:vAlign w:val="center"/>
          </w:tcPr>
          <w:p w14:paraId="23BE3F29" w14:textId="77777777" w:rsidR="009A6D48" w:rsidRPr="00CF2BDD" w:rsidRDefault="009A6D48">
            <w:pPr>
              <w:widowControl w:val="0"/>
              <w:autoSpaceDE w:val="0"/>
              <w:autoSpaceDN w:val="0"/>
              <w:adjustRightInd w:val="0"/>
              <w:snapToGrid w:val="0"/>
              <w:spacing w:after="0" w:line="360" w:lineRule="auto"/>
              <w:jc w:val="center"/>
              <w:rPr>
                <w:sz w:val="20"/>
                <w:szCs w:val="20"/>
                <w:lang w:val="en-US" w:eastAsia="zh-CN"/>
              </w:rPr>
            </w:pPr>
            <w:r w:rsidRPr="00CF2BDD">
              <w:rPr>
                <w:rFonts w:hint="eastAsia"/>
                <w:sz w:val="20"/>
                <w:szCs w:val="20"/>
                <w:lang w:val="en-US" w:eastAsia="zh-CN"/>
              </w:rPr>
              <w:t>0.06</w:t>
            </w:r>
          </w:p>
        </w:tc>
        <w:tc>
          <w:tcPr>
            <w:tcW w:w="666" w:type="dxa"/>
            <w:vAlign w:val="center"/>
          </w:tcPr>
          <w:p w14:paraId="5489DDC3" w14:textId="77777777" w:rsidR="009A6D48" w:rsidRPr="00CF2BDD" w:rsidRDefault="009A6D48">
            <w:pPr>
              <w:widowControl w:val="0"/>
              <w:autoSpaceDE w:val="0"/>
              <w:autoSpaceDN w:val="0"/>
              <w:adjustRightInd w:val="0"/>
              <w:snapToGrid w:val="0"/>
              <w:spacing w:after="0" w:line="360" w:lineRule="auto"/>
              <w:jc w:val="center"/>
              <w:rPr>
                <w:sz w:val="20"/>
                <w:szCs w:val="20"/>
                <w:lang w:val="en-US" w:eastAsia="zh-CN"/>
              </w:rPr>
            </w:pPr>
            <w:r w:rsidRPr="00CF2BDD">
              <w:rPr>
                <w:rFonts w:hint="eastAsia"/>
                <w:sz w:val="20"/>
                <w:szCs w:val="20"/>
                <w:lang w:val="en-US" w:eastAsia="zh-CN"/>
              </w:rPr>
              <w:t>0.11</w:t>
            </w:r>
          </w:p>
        </w:tc>
        <w:tc>
          <w:tcPr>
            <w:tcW w:w="679" w:type="dxa"/>
            <w:vAlign w:val="center"/>
          </w:tcPr>
          <w:p w14:paraId="480D61D3" w14:textId="77777777" w:rsidR="009A6D48" w:rsidRPr="00CF2BDD" w:rsidRDefault="009A6D48">
            <w:pPr>
              <w:widowControl w:val="0"/>
              <w:autoSpaceDE w:val="0"/>
              <w:autoSpaceDN w:val="0"/>
              <w:adjustRightInd w:val="0"/>
              <w:snapToGrid w:val="0"/>
              <w:spacing w:after="0" w:line="360" w:lineRule="auto"/>
              <w:jc w:val="center"/>
              <w:rPr>
                <w:sz w:val="20"/>
                <w:szCs w:val="20"/>
                <w:lang w:val="en-US" w:eastAsia="zh-CN"/>
              </w:rPr>
            </w:pPr>
            <w:r w:rsidRPr="00CF2BDD">
              <w:rPr>
                <w:rFonts w:hint="eastAsia"/>
                <w:sz w:val="20"/>
                <w:szCs w:val="20"/>
                <w:lang w:val="en-US" w:eastAsia="zh-CN"/>
              </w:rPr>
              <w:t>0.13</w:t>
            </w:r>
          </w:p>
        </w:tc>
        <w:tc>
          <w:tcPr>
            <w:tcW w:w="666" w:type="dxa"/>
            <w:vAlign w:val="center"/>
          </w:tcPr>
          <w:p w14:paraId="446EA947" w14:textId="77777777" w:rsidR="009A6D48" w:rsidRPr="00CF2BDD" w:rsidRDefault="009A6D48">
            <w:pPr>
              <w:widowControl w:val="0"/>
              <w:autoSpaceDE w:val="0"/>
              <w:autoSpaceDN w:val="0"/>
              <w:adjustRightInd w:val="0"/>
              <w:snapToGrid w:val="0"/>
              <w:spacing w:after="0" w:line="360" w:lineRule="auto"/>
              <w:jc w:val="center"/>
              <w:rPr>
                <w:sz w:val="20"/>
                <w:szCs w:val="20"/>
                <w:lang w:val="en-US" w:eastAsia="zh-CN"/>
              </w:rPr>
            </w:pPr>
            <w:r w:rsidRPr="00CF2BDD">
              <w:rPr>
                <w:rFonts w:hint="eastAsia"/>
                <w:sz w:val="20"/>
                <w:szCs w:val="20"/>
                <w:lang w:val="en-US" w:eastAsia="zh-CN"/>
              </w:rPr>
              <w:t>0.14</w:t>
            </w:r>
          </w:p>
        </w:tc>
        <w:tc>
          <w:tcPr>
            <w:tcW w:w="666" w:type="dxa"/>
            <w:vAlign w:val="center"/>
          </w:tcPr>
          <w:p w14:paraId="6460E986" w14:textId="77777777" w:rsidR="009A6D48" w:rsidRPr="00CF2BDD" w:rsidRDefault="009A6D48">
            <w:pPr>
              <w:widowControl w:val="0"/>
              <w:autoSpaceDE w:val="0"/>
              <w:autoSpaceDN w:val="0"/>
              <w:adjustRightInd w:val="0"/>
              <w:snapToGrid w:val="0"/>
              <w:spacing w:after="0" w:line="360" w:lineRule="auto"/>
              <w:jc w:val="center"/>
              <w:rPr>
                <w:sz w:val="20"/>
                <w:szCs w:val="20"/>
                <w:lang w:val="en-US" w:eastAsia="zh-CN"/>
              </w:rPr>
            </w:pPr>
            <w:r w:rsidRPr="00CF2BDD">
              <w:rPr>
                <w:rFonts w:hint="eastAsia"/>
                <w:sz w:val="20"/>
                <w:szCs w:val="20"/>
                <w:lang w:val="en-US" w:eastAsia="zh-CN"/>
              </w:rPr>
              <w:t>0.16</w:t>
            </w:r>
          </w:p>
        </w:tc>
      </w:tr>
    </w:tbl>
    <w:p w14:paraId="0F642603" w14:textId="77777777" w:rsidR="009A6D48" w:rsidRPr="00CF2BDD" w:rsidRDefault="009A6D48">
      <w:pPr>
        <w:widowControl w:val="0"/>
        <w:autoSpaceDE w:val="0"/>
        <w:autoSpaceDN w:val="0"/>
        <w:adjustRightInd w:val="0"/>
        <w:snapToGrid w:val="0"/>
        <w:spacing w:after="0" w:line="360" w:lineRule="auto"/>
        <w:jc w:val="both"/>
        <w:rPr>
          <w:sz w:val="24"/>
          <w:szCs w:val="24"/>
          <w:lang w:eastAsia="zh-CN"/>
        </w:rPr>
      </w:pPr>
    </w:p>
    <w:p w14:paraId="10130B7F" w14:textId="77777777" w:rsidR="009A6D48" w:rsidRPr="00CF2BDD" w:rsidRDefault="009A6D48">
      <w:pPr>
        <w:widowControl w:val="0"/>
        <w:autoSpaceDE w:val="0"/>
        <w:autoSpaceDN w:val="0"/>
        <w:adjustRightInd w:val="0"/>
        <w:snapToGrid w:val="0"/>
        <w:spacing w:beforeLines="50" w:before="120" w:after="0" w:line="360" w:lineRule="auto"/>
        <w:rPr>
          <w:b/>
          <w:sz w:val="24"/>
          <w:szCs w:val="24"/>
          <w:lang w:eastAsia="zh-CN"/>
        </w:rPr>
      </w:pPr>
      <w:r w:rsidRPr="00CF2BDD">
        <w:rPr>
          <w:b/>
          <w:sz w:val="24"/>
          <w:szCs w:val="24"/>
          <w:lang w:eastAsia="zh-CN"/>
        </w:rPr>
        <w:t xml:space="preserve">4.2 Load-deflection </w:t>
      </w:r>
      <w:r w:rsidRPr="00CF2BDD">
        <w:rPr>
          <w:rFonts w:hint="eastAsia"/>
          <w:b/>
          <w:sz w:val="24"/>
          <w:szCs w:val="24"/>
          <w:lang w:val="en-US" w:eastAsia="zh-CN"/>
        </w:rPr>
        <w:t>relationship</w:t>
      </w:r>
      <w:r w:rsidRPr="00CF2BDD">
        <w:rPr>
          <w:b/>
          <w:sz w:val="24"/>
          <w:szCs w:val="24"/>
          <w:lang w:eastAsia="zh-CN"/>
        </w:rPr>
        <w:t xml:space="preserve"> </w:t>
      </w:r>
    </w:p>
    <w:p w14:paraId="45ACC8C6" w14:textId="77777777" w:rsidR="009A6D48" w:rsidRPr="00CF2BDD" w:rsidRDefault="009A6D48">
      <w:pPr>
        <w:snapToGrid w:val="0"/>
        <w:spacing w:after="0" w:line="360" w:lineRule="auto"/>
        <w:ind w:firstLineChars="200" w:firstLine="480"/>
        <w:jc w:val="both"/>
        <w:rPr>
          <w:sz w:val="24"/>
          <w:szCs w:val="24"/>
        </w:rPr>
      </w:pPr>
      <w:r w:rsidRPr="00CF2BDD">
        <w:rPr>
          <w:sz w:val="24"/>
          <w:szCs w:val="24"/>
        </w:rPr>
        <w:t>The load</w:t>
      </w:r>
      <w:r w:rsidRPr="00CF2BDD">
        <w:rPr>
          <w:rFonts w:hint="eastAsia"/>
          <w:sz w:val="24"/>
          <w:szCs w:val="24"/>
        </w:rPr>
        <w:t>-</w:t>
      </w:r>
      <w:r w:rsidRPr="00CF2BDD">
        <w:rPr>
          <w:sz w:val="24"/>
          <w:szCs w:val="24"/>
        </w:rPr>
        <w:t>deflection curves of the tested composite deck at the loading point</w:t>
      </w:r>
      <w:r w:rsidRPr="00CF2BDD">
        <w:rPr>
          <w:rFonts w:hint="eastAsia"/>
          <w:sz w:val="24"/>
          <w:szCs w:val="24"/>
        </w:rPr>
        <w:t>s and</w:t>
      </w:r>
      <w:r w:rsidRPr="00CF2BDD">
        <w:rPr>
          <w:sz w:val="24"/>
          <w:szCs w:val="24"/>
        </w:rPr>
        <w:t xml:space="preserve"> mid-span are shown in </w:t>
      </w:r>
      <w:r w:rsidRPr="00CF2BDD">
        <w:rPr>
          <w:color w:val="0066FF"/>
          <w:sz w:val="24"/>
          <w:szCs w:val="24"/>
        </w:rPr>
        <w:t xml:space="preserve">Fig. </w:t>
      </w:r>
      <w:r w:rsidRPr="00CF2BDD">
        <w:rPr>
          <w:rFonts w:hint="eastAsia"/>
          <w:color w:val="0066FF"/>
          <w:sz w:val="24"/>
          <w:szCs w:val="24"/>
        </w:rPr>
        <w:t>1</w:t>
      </w:r>
      <w:r w:rsidRPr="00CF2BDD">
        <w:rPr>
          <w:rFonts w:hint="eastAsia"/>
          <w:color w:val="0066FF"/>
          <w:sz w:val="24"/>
          <w:szCs w:val="24"/>
          <w:lang w:val="en-US" w:eastAsia="zh-CN"/>
        </w:rPr>
        <w:t>4</w:t>
      </w:r>
      <w:r w:rsidRPr="00CF2BDD">
        <w:rPr>
          <w:sz w:val="24"/>
          <w:szCs w:val="24"/>
        </w:rPr>
        <w:t>. Initially, the curve</w:t>
      </w:r>
      <w:r w:rsidRPr="00CF2BDD">
        <w:rPr>
          <w:rFonts w:hint="eastAsia"/>
          <w:sz w:val="24"/>
          <w:szCs w:val="24"/>
        </w:rPr>
        <w:t>s</w:t>
      </w:r>
      <w:r w:rsidRPr="00CF2BDD">
        <w:rPr>
          <w:sz w:val="24"/>
          <w:szCs w:val="24"/>
        </w:rPr>
        <w:t xml:space="preserve"> </w:t>
      </w:r>
      <w:r w:rsidRPr="00CF2BDD">
        <w:rPr>
          <w:rFonts w:hint="eastAsia"/>
          <w:sz w:val="24"/>
          <w:szCs w:val="24"/>
        </w:rPr>
        <w:t>are</w:t>
      </w:r>
      <w:r w:rsidRPr="00CF2BDD">
        <w:rPr>
          <w:sz w:val="24"/>
          <w:szCs w:val="24"/>
        </w:rPr>
        <w:t xml:space="preserve"> approximately linear. As the load increases, these curve</w:t>
      </w:r>
      <w:r w:rsidRPr="00CF2BDD">
        <w:rPr>
          <w:rFonts w:hint="eastAsia"/>
          <w:sz w:val="24"/>
          <w:szCs w:val="24"/>
        </w:rPr>
        <w:t>s</w:t>
      </w:r>
      <w:r w:rsidRPr="00CF2BDD">
        <w:rPr>
          <w:sz w:val="24"/>
          <w:szCs w:val="24"/>
        </w:rPr>
        <w:t xml:space="preserve"> gradually tend to be nonlinear. </w:t>
      </w:r>
      <w:r w:rsidRPr="00CF2BDD">
        <w:rPr>
          <w:rFonts w:hint="eastAsia"/>
          <w:sz w:val="24"/>
          <w:szCs w:val="24"/>
        </w:rPr>
        <w:t>Take L3 as an example,</w:t>
      </w:r>
      <w:r w:rsidRPr="00CF2BDD">
        <w:rPr>
          <w:rFonts w:hint="eastAsia"/>
          <w:sz w:val="24"/>
          <w:szCs w:val="24"/>
          <w:lang w:val="en-US" w:eastAsia="zh-CN"/>
        </w:rPr>
        <w:t xml:space="preserve"> t</w:t>
      </w:r>
      <w:r w:rsidRPr="00CF2BDD">
        <w:rPr>
          <w:sz w:val="24"/>
          <w:szCs w:val="24"/>
        </w:rPr>
        <w:t>he load</w:t>
      </w:r>
      <w:r w:rsidRPr="00CF2BDD">
        <w:rPr>
          <w:rFonts w:hint="eastAsia"/>
          <w:sz w:val="24"/>
          <w:szCs w:val="24"/>
        </w:rPr>
        <w:t>-</w:t>
      </w:r>
      <w:r w:rsidRPr="00CF2BDD">
        <w:rPr>
          <w:sz w:val="24"/>
          <w:szCs w:val="24"/>
        </w:rPr>
        <w:t>deflection curve</w:t>
      </w:r>
      <w:r w:rsidRPr="00CF2BDD">
        <w:rPr>
          <w:rFonts w:hint="eastAsia"/>
          <w:sz w:val="24"/>
          <w:szCs w:val="24"/>
        </w:rPr>
        <w:t>s</w:t>
      </w:r>
      <w:r w:rsidRPr="00CF2BDD">
        <w:rPr>
          <w:sz w:val="24"/>
          <w:szCs w:val="24"/>
        </w:rPr>
        <w:t xml:space="preserve"> of the </w:t>
      </w:r>
      <w:proofErr w:type="spellStart"/>
      <w:r w:rsidRPr="00CF2BDD">
        <w:rPr>
          <w:rFonts w:hint="eastAsia"/>
          <w:sz w:val="24"/>
          <w:szCs w:val="24"/>
        </w:rPr>
        <w:t>LCBD</w:t>
      </w:r>
      <w:proofErr w:type="spellEnd"/>
      <w:r w:rsidRPr="00CF2BDD">
        <w:rPr>
          <w:sz w:val="24"/>
          <w:szCs w:val="24"/>
        </w:rPr>
        <w:t xml:space="preserve"> can be divided into four stages</w:t>
      </w:r>
      <w:r w:rsidRPr="00CF2BDD">
        <w:rPr>
          <w:rFonts w:hint="eastAsia"/>
          <w:sz w:val="24"/>
          <w:szCs w:val="24"/>
          <w:lang w:val="en-US" w:eastAsia="zh-CN"/>
        </w:rPr>
        <w:t xml:space="preserve"> (</w:t>
      </w:r>
      <w:r w:rsidRPr="00CF2BDD">
        <w:rPr>
          <w:color w:val="0066FF"/>
          <w:sz w:val="24"/>
          <w:szCs w:val="24"/>
        </w:rPr>
        <w:t xml:space="preserve">Fig. </w:t>
      </w:r>
      <w:r w:rsidRPr="00CF2BDD">
        <w:rPr>
          <w:rFonts w:hint="eastAsia"/>
          <w:color w:val="0066FF"/>
          <w:sz w:val="24"/>
          <w:szCs w:val="24"/>
        </w:rPr>
        <w:t>1</w:t>
      </w:r>
      <w:r w:rsidRPr="00CF2BDD">
        <w:rPr>
          <w:rFonts w:hint="eastAsia"/>
          <w:color w:val="0066FF"/>
          <w:sz w:val="24"/>
          <w:szCs w:val="24"/>
          <w:lang w:val="en-US" w:eastAsia="zh-CN"/>
        </w:rPr>
        <w:t>4b</w:t>
      </w:r>
      <w:r w:rsidRPr="00CF2BDD">
        <w:rPr>
          <w:rFonts w:hint="eastAsia"/>
          <w:sz w:val="24"/>
          <w:szCs w:val="24"/>
          <w:lang w:val="en-US" w:eastAsia="zh-CN"/>
        </w:rPr>
        <w:t>)</w:t>
      </w:r>
      <w:r w:rsidRPr="00CF2BDD">
        <w:rPr>
          <w:sz w:val="24"/>
          <w:szCs w:val="24"/>
        </w:rPr>
        <w:t>: (1) a linear elastic stage, in which the</w:t>
      </w:r>
      <w:r w:rsidRPr="00CF2BDD">
        <w:rPr>
          <w:rFonts w:hint="eastAsia"/>
          <w:sz w:val="24"/>
          <w:szCs w:val="24"/>
        </w:rPr>
        <w:t xml:space="preserve"> </w:t>
      </w:r>
      <w:r w:rsidRPr="00CF2BDD">
        <w:rPr>
          <w:sz w:val="24"/>
          <w:szCs w:val="24"/>
        </w:rPr>
        <w:t>deflection increase</w:t>
      </w:r>
      <w:r w:rsidRPr="00CF2BDD">
        <w:rPr>
          <w:rFonts w:hint="eastAsia"/>
          <w:sz w:val="24"/>
          <w:szCs w:val="24"/>
        </w:rPr>
        <w:t>s</w:t>
      </w:r>
      <w:r w:rsidRPr="00CF2BDD">
        <w:rPr>
          <w:sz w:val="24"/>
          <w:szCs w:val="24"/>
        </w:rPr>
        <w:t xml:space="preserve"> linearly with the applied load, </w:t>
      </w:r>
      <w:r w:rsidRPr="00CF2BDD">
        <w:rPr>
          <w:rFonts w:hint="eastAsia"/>
          <w:sz w:val="24"/>
          <w:szCs w:val="24"/>
        </w:rPr>
        <w:t xml:space="preserve">and </w:t>
      </w:r>
      <w:r w:rsidRPr="00CF2BDD">
        <w:rPr>
          <w:sz w:val="24"/>
          <w:szCs w:val="24"/>
        </w:rPr>
        <w:t xml:space="preserve">the overall stiffness of the composite bridge deck remains constant; (2) the crack development stage, in which the cracks of the </w:t>
      </w:r>
      <w:proofErr w:type="spellStart"/>
      <w:r w:rsidRPr="00CF2BDD">
        <w:rPr>
          <w:rFonts w:hint="eastAsia"/>
          <w:sz w:val="24"/>
          <w:szCs w:val="24"/>
        </w:rPr>
        <w:t>UHPC</w:t>
      </w:r>
      <w:proofErr w:type="spellEnd"/>
      <w:r w:rsidRPr="00CF2BDD">
        <w:rPr>
          <w:rFonts w:hint="eastAsia"/>
          <w:sz w:val="24"/>
          <w:szCs w:val="24"/>
        </w:rPr>
        <w:t xml:space="preserve"> layer </w:t>
      </w:r>
      <w:r w:rsidRPr="00CF2BDD">
        <w:rPr>
          <w:sz w:val="24"/>
          <w:szCs w:val="24"/>
        </w:rPr>
        <w:t xml:space="preserve">start to become visible </w:t>
      </w:r>
      <w:r w:rsidRPr="00CF2BDD">
        <w:rPr>
          <w:rFonts w:hint="eastAsia"/>
          <w:sz w:val="24"/>
          <w:szCs w:val="24"/>
        </w:rPr>
        <w:t>and</w:t>
      </w:r>
      <w:r w:rsidRPr="00CF2BDD">
        <w:rPr>
          <w:sz w:val="24"/>
          <w:szCs w:val="24"/>
        </w:rPr>
        <w:t xml:space="preserve"> gradually develop, leading to the stiffness of the bridge deck gradually decreased; (3) the </w:t>
      </w:r>
      <w:r w:rsidRPr="00CF2BDD">
        <w:rPr>
          <w:rFonts w:eastAsia="SimSun" w:hint="eastAsia"/>
          <w:sz w:val="24"/>
          <w:szCs w:val="24"/>
          <w:lang w:val="en-US" w:eastAsia="zh-CN"/>
        </w:rPr>
        <w:t>ultimate</w:t>
      </w:r>
      <w:r w:rsidRPr="00CF2BDD">
        <w:rPr>
          <w:sz w:val="24"/>
          <w:szCs w:val="24"/>
        </w:rPr>
        <w:t xml:space="preserve"> stage approaches when the applied load</w:t>
      </w:r>
      <w:r w:rsidRPr="00CF2BDD">
        <w:rPr>
          <w:rFonts w:eastAsia="SimSun" w:hint="eastAsia"/>
          <w:sz w:val="24"/>
          <w:szCs w:val="24"/>
          <w:lang w:val="en-US" w:eastAsia="zh-CN"/>
        </w:rPr>
        <w:t xml:space="preserve"> is close to the peck load</w:t>
      </w:r>
      <w:r w:rsidRPr="00CF2BDD">
        <w:rPr>
          <w:sz w:val="24"/>
          <w:szCs w:val="24"/>
        </w:rPr>
        <w:t xml:space="preserve">, the load remains almost unchanged </w:t>
      </w:r>
      <w:r w:rsidRPr="00CF2BDD">
        <w:rPr>
          <w:rFonts w:hint="eastAsia"/>
          <w:sz w:val="24"/>
          <w:szCs w:val="24"/>
        </w:rPr>
        <w:t>but</w:t>
      </w:r>
      <w:r w:rsidRPr="00CF2BDD">
        <w:rPr>
          <w:sz w:val="24"/>
          <w:szCs w:val="24"/>
        </w:rPr>
        <w:t xml:space="preserve"> the deflection increases rapidly. In addition, along with the increase of the crack width at the </w:t>
      </w:r>
      <w:proofErr w:type="spellStart"/>
      <w:r w:rsidRPr="00CF2BDD">
        <w:rPr>
          <w:sz w:val="24"/>
          <w:szCs w:val="24"/>
        </w:rPr>
        <w:t>UHPC</w:t>
      </w:r>
      <w:proofErr w:type="spellEnd"/>
      <w:r w:rsidRPr="00CF2BDD">
        <w:rPr>
          <w:sz w:val="24"/>
          <w:szCs w:val="24"/>
        </w:rPr>
        <w:t xml:space="preserve"> layer, the stiffness of the composite deck decreases significantly; and (4) the failure stage, in which the loading capacity </w:t>
      </w:r>
      <w:r w:rsidRPr="00CF2BDD">
        <w:rPr>
          <w:rFonts w:hint="eastAsia"/>
          <w:sz w:val="24"/>
          <w:szCs w:val="24"/>
        </w:rPr>
        <w:t>drops</w:t>
      </w:r>
      <w:r w:rsidRPr="00CF2BDD">
        <w:rPr>
          <w:sz w:val="24"/>
          <w:szCs w:val="24"/>
        </w:rPr>
        <w:t xml:space="preserve"> sharply.</w:t>
      </w:r>
    </w:p>
    <w:p w14:paraId="109F3245" w14:textId="78FBDEAD" w:rsidR="009A6D48" w:rsidRPr="00CF2BDD" w:rsidRDefault="007E29A6">
      <w:pPr>
        <w:spacing w:line="360" w:lineRule="auto"/>
        <w:jc w:val="both"/>
        <w:rPr>
          <w:rFonts w:eastAsia="SimSun"/>
          <w:lang w:eastAsia="zh-CN"/>
        </w:rPr>
      </w:pPr>
      <w:r w:rsidRPr="00CF2BDD">
        <w:rPr>
          <w:noProof/>
        </w:rPr>
        <w:drawing>
          <wp:inline distT="0" distB="0" distL="0" distR="0" wp14:anchorId="656AF692" wp14:editId="238679D0">
            <wp:extent cx="2584450" cy="1981200"/>
            <wp:effectExtent l="0" t="0" r="0" b="0"/>
            <wp:docPr id="38" name="图片 1" descr="荷载挠度曲线-静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荷载挠度曲线-静载"/>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2584450" cy="1981200"/>
                    </a:xfrm>
                    <a:prstGeom prst="rect">
                      <a:avLst/>
                    </a:prstGeom>
                    <a:noFill/>
                    <a:ln>
                      <a:noFill/>
                    </a:ln>
                    <a:effectLst/>
                  </pic:spPr>
                </pic:pic>
              </a:graphicData>
            </a:graphic>
          </wp:inline>
        </w:drawing>
      </w:r>
      <w:r w:rsidR="009A6D48" w:rsidRPr="00CF2BDD">
        <w:rPr>
          <w:rFonts w:hint="eastAsia"/>
          <w:lang w:val="en-US" w:eastAsia="zh-CN"/>
        </w:rPr>
        <w:t xml:space="preserve"> </w:t>
      </w:r>
      <w:r w:rsidRPr="00CF2BDD">
        <w:rPr>
          <w:rFonts w:eastAsia="SimSun" w:hint="eastAsia"/>
          <w:noProof/>
          <w:lang w:eastAsia="zh-CN"/>
        </w:rPr>
        <w:drawing>
          <wp:inline distT="0" distB="0" distL="0" distR="0" wp14:anchorId="53823D4B" wp14:editId="6B2CD36C">
            <wp:extent cx="2584450" cy="1981200"/>
            <wp:effectExtent l="0" t="0" r="0" b="0"/>
            <wp:docPr id="39" name="图片 264" descr="四个阶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4" descr="四个阶段"/>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584450" cy="1981200"/>
                    </a:xfrm>
                    <a:prstGeom prst="rect">
                      <a:avLst/>
                    </a:prstGeom>
                    <a:noFill/>
                    <a:ln>
                      <a:noFill/>
                    </a:ln>
                    <a:effectLst/>
                  </pic:spPr>
                </pic:pic>
              </a:graphicData>
            </a:graphic>
          </wp:inline>
        </w:drawing>
      </w:r>
    </w:p>
    <w:p w14:paraId="4658287B" w14:textId="77777777" w:rsidR="009A6D48" w:rsidRPr="00CF2BDD" w:rsidRDefault="009A6D48">
      <w:pPr>
        <w:spacing w:line="360" w:lineRule="auto"/>
        <w:jc w:val="center"/>
      </w:pPr>
      <w:r w:rsidRPr="00CF2BDD">
        <w:rPr>
          <w:lang w:val="en-US" w:eastAsia="zh-CN"/>
        </w:rPr>
        <w:t>(a)</w:t>
      </w:r>
      <w:r w:rsidRPr="00CF2BDD">
        <w:rPr>
          <w:rFonts w:hint="eastAsia"/>
          <w:lang w:val="en-US" w:eastAsia="zh-CN"/>
        </w:rPr>
        <w:t xml:space="preserve">                                                                       (b)</w:t>
      </w:r>
    </w:p>
    <w:p w14:paraId="3F15BEFD" w14:textId="77777777" w:rsidR="009A6D48" w:rsidRPr="00CF2BDD" w:rsidRDefault="009A6D48">
      <w:pPr>
        <w:pStyle w:val="a0"/>
        <w:spacing w:after="120"/>
        <w:rPr>
          <w:rFonts w:ascii="Times New Roman" w:eastAsia="DengXian" w:hAnsi="Times New Roman"/>
          <w:bCs/>
          <w:sz w:val="24"/>
          <w:szCs w:val="24"/>
          <w:lang w:val="en-US" w:eastAsia="zh-CN"/>
        </w:rPr>
      </w:pPr>
      <w:r w:rsidRPr="00CF2BDD">
        <w:rPr>
          <w:rFonts w:ascii="Times New Roman" w:hAnsi="Times New Roman"/>
          <w:b/>
          <w:sz w:val="24"/>
          <w:szCs w:val="24"/>
        </w:rPr>
        <w:lastRenderedPageBreak/>
        <w:t>Fig</w:t>
      </w:r>
      <w:r w:rsidRPr="00CF2BDD">
        <w:rPr>
          <w:rFonts w:ascii="Times New Roman" w:hAnsi="Times New Roman" w:hint="eastAsia"/>
          <w:b/>
          <w:sz w:val="24"/>
          <w:szCs w:val="24"/>
        </w:rPr>
        <w:t>.</w:t>
      </w:r>
      <w:r w:rsidRPr="00CF2BDD">
        <w:rPr>
          <w:rFonts w:ascii="Times New Roman" w:hAnsi="Times New Roman"/>
          <w:b/>
          <w:sz w:val="24"/>
          <w:szCs w:val="24"/>
        </w:rPr>
        <w:t xml:space="preserve"> </w:t>
      </w:r>
      <w:r w:rsidRPr="00CF2BDD">
        <w:rPr>
          <w:rFonts w:ascii="Times New Roman" w:hAnsi="Times New Roman" w:hint="eastAsia"/>
          <w:b/>
          <w:sz w:val="24"/>
          <w:szCs w:val="24"/>
        </w:rPr>
        <w:t>1</w:t>
      </w:r>
      <w:r w:rsidRPr="00CF2BDD">
        <w:rPr>
          <w:rFonts w:ascii="Times New Roman" w:hAnsi="Times New Roman" w:hint="eastAsia"/>
          <w:b/>
          <w:sz w:val="24"/>
          <w:szCs w:val="24"/>
          <w:lang w:val="en-US" w:eastAsia="zh-CN"/>
        </w:rPr>
        <w:t>4</w:t>
      </w:r>
      <w:r w:rsidRPr="00CF2BDD">
        <w:rPr>
          <w:rFonts w:ascii="Times New Roman" w:hAnsi="Times New Roman" w:hint="eastAsia"/>
          <w:bCs/>
          <w:sz w:val="24"/>
          <w:szCs w:val="24"/>
        </w:rPr>
        <w:t xml:space="preserve"> </w:t>
      </w:r>
      <w:r w:rsidRPr="00CF2BDD">
        <w:rPr>
          <w:rFonts w:ascii="Times New Roman" w:hAnsi="Times New Roman"/>
          <w:bCs/>
          <w:sz w:val="24"/>
          <w:szCs w:val="24"/>
        </w:rPr>
        <w:t xml:space="preserve">Load-deflection </w:t>
      </w:r>
      <w:proofErr w:type="spellStart"/>
      <w:r w:rsidRPr="00CF2BDD">
        <w:rPr>
          <w:rFonts w:ascii="Times New Roman" w:hAnsi="Times New Roman" w:hint="eastAsia"/>
          <w:sz w:val="24"/>
          <w:szCs w:val="24"/>
          <w:lang w:val="en-US" w:eastAsia="zh-CN"/>
        </w:rPr>
        <w:t>behaviour</w:t>
      </w:r>
      <w:proofErr w:type="spellEnd"/>
      <w:r w:rsidRPr="00CF2BDD">
        <w:rPr>
          <w:rFonts w:ascii="Times New Roman" w:hAnsi="Times New Roman" w:hint="eastAsia"/>
          <w:bCs/>
          <w:sz w:val="24"/>
          <w:szCs w:val="24"/>
        </w:rPr>
        <w:t xml:space="preserve"> </w:t>
      </w:r>
      <w:r w:rsidRPr="00CF2BDD">
        <w:rPr>
          <w:rFonts w:ascii="Times New Roman" w:hAnsi="Times New Roman"/>
          <w:bCs/>
          <w:sz w:val="24"/>
          <w:szCs w:val="24"/>
        </w:rPr>
        <w:t>of static loading test</w:t>
      </w:r>
      <w:r w:rsidRPr="00CF2BDD">
        <w:rPr>
          <w:rFonts w:ascii="Times New Roman" w:hAnsi="Times New Roman" w:hint="eastAsia"/>
          <w:bCs/>
          <w:sz w:val="24"/>
          <w:szCs w:val="24"/>
          <w:lang w:val="en-US" w:eastAsia="zh-CN"/>
        </w:rPr>
        <w:t>: (a) l</w:t>
      </w:r>
      <w:proofErr w:type="spellStart"/>
      <w:r w:rsidRPr="00CF2BDD">
        <w:rPr>
          <w:rFonts w:ascii="Times New Roman" w:hAnsi="Times New Roman"/>
          <w:bCs/>
          <w:sz w:val="24"/>
          <w:szCs w:val="24"/>
        </w:rPr>
        <w:t>oad</w:t>
      </w:r>
      <w:proofErr w:type="spellEnd"/>
      <w:r w:rsidRPr="00CF2BDD">
        <w:rPr>
          <w:rFonts w:ascii="Times New Roman" w:hAnsi="Times New Roman"/>
          <w:bCs/>
          <w:sz w:val="24"/>
          <w:szCs w:val="24"/>
        </w:rPr>
        <w:t>-deflection curve</w:t>
      </w:r>
      <w:r w:rsidRPr="00CF2BDD">
        <w:rPr>
          <w:rFonts w:ascii="Times New Roman" w:hAnsi="Times New Roman" w:hint="eastAsia"/>
          <w:bCs/>
          <w:sz w:val="24"/>
          <w:szCs w:val="24"/>
        </w:rPr>
        <w:t>s</w:t>
      </w:r>
      <w:r w:rsidRPr="00CF2BDD">
        <w:rPr>
          <w:rFonts w:ascii="Times New Roman" w:hAnsi="Times New Roman" w:hint="eastAsia"/>
          <w:sz w:val="24"/>
          <w:szCs w:val="24"/>
          <w:lang w:val="en-US" w:eastAsia="zh-CN"/>
        </w:rPr>
        <w:t>, and (b) four stages.</w:t>
      </w:r>
    </w:p>
    <w:p w14:paraId="404CD49D" w14:textId="77777777" w:rsidR="009A6D48" w:rsidRPr="00CF2BDD" w:rsidRDefault="009A6D48">
      <w:pPr>
        <w:widowControl w:val="0"/>
        <w:autoSpaceDE w:val="0"/>
        <w:autoSpaceDN w:val="0"/>
        <w:adjustRightInd w:val="0"/>
        <w:snapToGrid w:val="0"/>
        <w:spacing w:beforeLines="50" w:before="120" w:after="0" w:line="360" w:lineRule="auto"/>
        <w:rPr>
          <w:b/>
          <w:sz w:val="24"/>
          <w:szCs w:val="24"/>
          <w:lang w:eastAsia="zh-CN"/>
        </w:rPr>
      </w:pPr>
      <w:r w:rsidRPr="00CF2BDD">
        <w:rPr>
          <w:b/>
          <w:sz w:val="24"/>
          <w:szCs w:val="24"/>
          <w:lang w:eastAsia="zh-CN"/>
        </w:rPr>
        <w:t>4.3 R</w:t>
      </w:r>
      <w:r w:rsidRPr="00CF2BDD">
        <w:rPr>
          <w:rFonts w:hint="eastAsia"/>
          <w:b/>
          <w:sz w:val="24"/>
          <w:szCs w:val="24"/>
          <w:lang w:eastAsia="zh-CN"/>
        </w:rPr>
        <w:t>einforcement spacing</w:t>
      </w:r>
      <w:r w:rsidRPr="00CF2BDD">
        <w:rPr>
          <w:b/>
          <w:sz w:val="24"/>
          <w:szCs w:val="24"/>
          <w:lang w:eastAsia="zh-CN"/>
        </w:rPr>
        <w:t xml:space="preserve"> in the </w:t>
      </w:r>
      <w:proofErr w:type="spellStart"/>
      <w:r w:rsidRPr="00CF2BDD">
        <w:rPr>
          <w:b/>
          <w:sz w:val="24"/>
          <w:szCs w:val="24"/>
          <w:lang w:eastAsia="zh-CN"/>
        </w:rPr>
        <w:t>UHPC</w:t>
      </w:r>
      <w:proofErr w:type="spellEnd"/>
      <w:r w:rsidRPr="00CF2BDD">
        <w:rPr>
          <w:b/>
          <w:sz w:val="24"/>
          <w:szCs w:val="24"/>
          <w:lang w:eastAsia="zh-CN"/>
        </w:rPr>
        <w:t xml:space="preserve"> layer</w:t>
      </w:r>
    </w:p>
    <w:p w14:paraId="5E8569AB" w14:textId="77777777" w:rsidR="009A6D48" w:rsidRPr="00CF2BDD" w:rsidRDefault="009A6D48">
      <w:pPr>
        <w:snapToGrid w:val="0"/>
        <w:spacing w:after="0" w:line="360" w:lineRule="auto"/>
        <w:rPr>
          <w:i/>
          <w:szCs w:val="24"/>
        </w:rPr>
      </w:pPr>
      <w:r w:rsidRPr="00CF2BDD">
        <w:rPr>
          <w:i/>
          <w:lang w:eastAsia="zh-CN"/>
        </w:rPr>
        <w:t xml:space="preserve">4.3.1 </w:t>
      </w:r>
      <w:r w:rsidRPr="00CF2BDD">
        <w:rPr>
          <w:rFonts w:hint="eastAsia"/>
          <w:i/>
          <w:szCs w:val="24"/>
        </w:rPr>
        <w:t>Non</w:t>
      </w:r>
      <w:r w:rsidRPr="00CF2BDD">
        <w:rPr>
          <w:i/>
          <w:szCs w:val="24"/>
        </w:rPr>
        <w:t xml:space="preserve">linear </w:t>
      </w:r>
      <w:r w:rsidRPr="00CF2BDD">
        <w:rPr>
          <w:rFonts w:hint="eastAsia"/>
          <w:i/>
          <w:szCs w:val="24"/>
        </w:rPr>
        <w:t>finite element model</w:t>
      </w:r>
    </w:p>
    <w:p w14:paraId="3F33AEC5" w14:textId="77777777" w:rsidR="009A6D48" w:rsidRPr="00CF2BDD" w:rsidRDefault="009A6D48">
      <w:pPr>
        <w:snapToGrid w:val="0"/>
        <w:spacing w:after="0" w:line="360" w:lineRule="auto"/>
        <w:ind w:firstLineChars="200" w:firstLine="480"/>
        <w:jc w:val="both"/>
        <w:rPr>
          <w:sz w:val="24"/>
          <w:szCs w:val="24"/>
          <w:lang w:eastAsia="zh-CN"/>
        </w:rPr>
      </w:pPr>
      <w:r w:rsidRPr="00CF2BDD">
        <w:rPr>
          <w:sz w:val="24"/>
          <w:szCs w:val="24"/>
          <w:lang w:eastAsia="zh-CN"/>
        </w:rPr>
        <w:t xml:space="preserve">In order to determine </w:t>
      </w:r>
      <w:r w:rsidRPr="00CF2BDD">
        <w:rPr>
          <w:rFonts w:hint="eastAsia"/>
          <w:sz w:val="24"/>
          <w:szCs w:val="24"/>
          <w:lang w:eastAsia="zh-CN"/>
        </w:rPr>
        <w:t>reinforcement</w:t>
      </w:r>
      <w:r w:rsidRPr="00CF2BDD">
        <w:rPr>
          <w:sz w:val="24"/>
          <w:szCs w:val="24"/>
          <w:lang w:eastAsia="zh-CN"/>
        </w:rPr>
        <w:t xml:space="preserve"> </w:t>
      </w:r>
      <w:r w:rsidRPr="00CF2BDD">
        <w:rPr>
          <w:rFonts w:hint="eastAsia"/>
          <w:sz w:val="24"/>
          <w:szCs w:val="24"/>
          <w:lang w:eastAsia="zh-CN"/>
        </w:rPr>
        <w:t>spacing</w:t>
      </w:r>
      <w:r w:rsidRPr="00CF2BDD">
        <w:rPr>
          <w:sz w:val="24"/>
          <w:szCs w:val="24"/>
          <w:lang w:eastAsia="zh-CN"/>
        </w:rPr>
        <w:t xml:space="preserve"> in the </w:t>
      </w:r>
      <w:proofErr w:type="spellStart"/>
      <w:r w:rsidRPr="00CF2BDD">
        <w:rPr>
          <w:sz w:val="24"/>
          <w:szCs w:val="24"/>
          <w:lang w:eastAsia="zh-CN"/>
        </w:rPr>
        <w:t>UHPC</w:t>
      </w:r>
      <w:proofErr w:type="spellEnd"/>
      <w:r w:rsidRPr="00CF2BDD">
        <w:rPr>
          <w:sz w:val="24"/>
          <w:szCs w:val="24"/>
          <w:lang w:eastAsia="zh-CN"/>
        </w:rPr>
        <w:t xml:space="preserve"> layer, a </w:t>
      </w:r>
      <w:r w:rsidRPr="00CF2BDD">
        <w:rPr>
          <w:rFonts w:hint="eastAsia"/>
          <w:sz w:val="24"/>
          <w:szCs w:val="24"/>
          <w:lang w:eastAsia="zh-CN"/>
        </w:rPr>
        <w:t>non</w:t>
      </w:r>
      <w:r w:rsidRPr="00CF2BDD">
        <w:rPr>
          <w:sz w:val="24"/>
          <w:szCs w:val="24"/>
          <w:lang w:eastAsia="zh-CN"/>
        </w:rPr>
        <w:t xml:space="preserve">linear </w:t>
      </w:r>
      <w:r w:rsidRPr="00CF2BDD">
        <w:rPr>
          <w:rFonts w:hint="eastAsia"/>
          <w:sz w:val="24"/>
          <w:szCs w:val="24"/>
          <w:lang w:eastAsia="zh-CN"/>
        </w:rPr>
        <w:t>FEM of the strip model</w:t>
      </w:r>
      <w:r w:rsidRPr="00CF2BDD">
        <w:rPr>
          <w:sz w:val="24"/>
          <w:szCs w:val="24"/>
          <w:lang w:eastAsia="zh-CN"/>
        </w:rPr>
        <w:t xml:space="preserve"> was built in A</w:t>
      </w:r>
      <w:proofErr w:type="spellStart"/>
      <w:r w:rsidRPr="00CF2BDD">
        <w:rPr>
          <w:rFonts w:hint="eastAsia"/>
          <w:sz w:val="24"/>
          <w:szCs w:val="24"/>
          <w:lang w:val="en-US" w:eastAsia="zh-CN"/>
        </w:rPr>
        <w:t>BAQUS</w:t>
      </w:r>
      <w:proofErr w:type="spellEnd"/>
      <w:r w:rsidRPr="00CF2BDD">
        <w:rPr>
          <w:color w:val="0000FF"/>
          <w:sz w:val="24"/>
          <w:szCs w:val="24"/>
          <w:lang w:eastAsia="zh-CN"/>
        </w:rPr>
        <w:t xml:space="preserve"> </w:t>
      </w:r>
      <w:r w:rsidRPr="00CF2BDD">
        <w:rPr>
          <w:color w:val="0066FF"/>
          <w:sz w:val="24"/>
          <w:szCs w:val="24"/>
          <w:vertAlign w:val="superscript"/>
          <w:lang w:eastAsia="zh-CN"/>
        </w:rPr>
        <w:t>[</w:t>
      </w:r>
      <w:r w:rsidRPr="00CF2BDD">
        <w:rPr>
          <w:rFonts w:hint="eastAsia"/>
          <w:color w:val="0066FF"/>
          <w:sz w:val="24"/>
          <w:szCs w:val="24"/>
          <w:vertAlign w:val="superscript"/>
          <w:lang w:val="en-US" w:eastAsia="zh-CN"/>
        </w:rPr>
        <w:t>30</w:t>
      </w:r>
      <w:r w:rsidRPr="00CF2BDD">
        <w:rPr>
          <w:color w:val="0066FF"/>
          <w:sz w:val="24"/>
          <w:szCs w:val="24"/>
          <w:vertAlign w:val="superscript"/>
          <w:lang w:eastAsia="zh-CN"/>
        </w:rPr>
        <w:t>]</w:t>
      </w:r>
      <w:r w:rsidRPr="00CF2BDD">
        <w:rPr>
          <w:sz w:val="24"/>
          <w:szCs w:val="24"/>
          <w:lang w:eastAsia="zh-CN"/>
        </w:rPr>
        <w:t>.</w:t>
      </w:r>
      <w:r w:rsidRPr="00CF2BDD">
        <w:rPr>
          <w:rFonts w:hint="eastAsia"/>
          <w:sz w:val="24"/>
          <w:szCs w:val="24"/>
          <w:lang w:eastAsia="zh-CN"/>
        </w:rPr>
        <w:t xml:space="preserve"> T</w:t>
      </w:r>
      <w:r w:rsidRPr="00CF2BDD">
        <w:rPr>
          <w:sz w:val="24"/>
          <w:szCs w:val="24"/>
          <w:lang w:eastAsia="zh-CN"/>
        </w:rPr>
        <w:t xml:space="preserve">he </w:t>
      </w:r>
      <w:proofErr w:type="spellStart"/>
      <w:r w:rsidRPr="00CF2BDD">
        <w:rPr>
          <w:sz w:val="24"/>
          <w:szCs w:val="24"/>
          <w:lang w:eastAsia="zh-CN"/>
        </w:rPr>
        <w:t>UHPC</w:t>
      </w:r>
      <w:proofErr w:type="spellEnd"/>
      <w:r w:rsidRPr="00CF2BDD">
        <w:rPr>
          <w:sz w:val="24"/>
          <w:szCs w:val="24"/>
          <w:lang w:eastAsia="zh-CN"/>
        </w:rPr>
        <w:t xml:space="preserve"> layer, </w:t>
      </w:r>
      <w:proofErr w:type="spellStart"/>
      <w:r w:rsidRPr="00CF2BDD">
        <w:rPr>
          <w:rFonts w:hint="eastAsia"/>
          <w:sz w:val="24"/>
          <w:szCs w:val="24"/>
          <w:lang w:eastAsia="zh-CN"/>
        </w:rPr>
        <w:t>OSD</w:t>
      </w:r>
      <w:proofErr w:type="spellEnd"/>
      <w:r w:rsidRPr="00CF2BDD">
        <w:rPr>
          <w:sz w:val="24"/>
          <w:szCs w:val="24"/>
          <w:lang w:eastAsia="zh-CN"/>
        </w:rPr>
        <w:t xml:space="preserve">, shear </w:t>
      </w:r>
      <w:r w:rsidRPr="00CF2BDD">
        <w:rPr>
          <w:rFonts w:hint="eastAsia"/>
          <w:sz w:val="24"/>
          <w:szCs w:val="24"/>
          <w:lang w:eastAsia="zh-CN"/>
        </w:rPr>
        <w:t>studs</w:t>
      </w:r>
      <w:r w:rsidRPr="00CF2BDD">
        <w:rPr>
          <w:sz w:val="24"/>
          <w:szCs w:val="24"/>
          <w:lang w:eastAsia="zh-CN"/>
        </w:rPr>
        <w:t xml:space="preserve"> and distributi</w:t>
      </w:r>
      <w:r w:rsidRPr="00CF2BDD">
        <w:rPr>
          <w:rFonts w:hint="eastAsia"/>
          <w:sz w:val="24"/>
          <w:szCs w:val="24"/>
          <w:lang w:eastAsia="zh-CN"/>
        </w:rPr>
        <w:t>ve</w:t>
      </w:r>
      <w:r w:rsidRPr="00CF2BDD">
        <w:rPr>
          <w:sz w:val="24"/>
          <w:szCs w:val="24"/>
          <w:lang w:eastAsia="zh-CN"/>
        </w:rPr>
        <w:t xml:space="preserve"> </w:t>
      </w:r>
      <w:r w:rsidRPr="00CF2BDD">
        <w:rPr>
          <w:rFonts w:hint="eastAsia"/>
          <w:sz w:val="24"/>
          <w:szCs w:val="24"/>
          <w:lang w:eastAsia="zh-CN"/>
        </w:rPr>
        <w:t>girder</w:t>
      </w:r>
      <w:r w:rsidRPr="00CF2BDD">
        <w:rPr>
          <w:sz w:val="24"/>
          <w:szCs w:val="24"/>
          <w:lang w:eastAsia="zh-CN"/>
        </w:rPr>
        <w:t xml:space="preserve"> were all modelled using </w:t>
      </w:r>
      <w:r w:rsidRPr="00CF2BDD">
        <w:rPr>
          <w:rFonts w:hint="eastAsia"/>
          <w:sz w:val="24"/>
          <w:szCs w:val="24"/>
          <w:lang w:eastAsia="zh-CN"/>
        </w:rPr>
        <w:t>C</w:t>
      </w:r>
      <w:r w:rsidRPr="00CF2BDD">
        <w:rPr>
          <w:sz w:val="24"/>
          <w:szCs w:val="24"/>
          <w:lang w:eastAsia="zh-CN"/>
        </w:rPr>
        <w:t>3</w:t>
      </w:r>
      <w:r w:rsidRPr="00CF2BDD">
        <w:rPr>
          <w:rFonts w:hint="eastAsia"/>
          <w:sz w:val="24"/>
          <w:szCs w:val="24"/>
          <w:lang w:eastAsia="zh-CN"/>
        </w:rPr>
        <w:t>D</w:t>
      </w:r>
      <w:r w:rsidRPr="00CF2BDD">
        <w:rPr>
          <w:sz w:val="24"/>
          <w:szCs w:val="24"/>
          <w:lang w:eastAsia="zh-CN"/>
        </w:rPr>
        <w:t>8</w:t>
      </w:r>
      <w:r w:rsidRPr="00CF2BDD">
        <w:rPr>
          <w:rFonts w:hint="eastAsia"/>
          <w:sz w:val="24"/>
          <w:szCs w:val="24"/>
          <w:lang w:eastAsia="zh-CN"/>
        </w:rPr>
        <w:t>R</w:t>
      </w:r>
      <w:r w:rsidRPr="00CF2BDD">
        <w:rPr>
          <w:sz w:val="24"/>
          <w:szCs w:val="24"/>
          <w:lang w:eastAsia="zh-CN"/>
        </w:rPr>
        <w:t xml:space="preserve"> </w:t>
      </w:r>
      <w:r w:rsidRPr="00CF2BDD">
        <w:rPr>
          <w:rFonts w:hint="eastAsia"/>
          <w:sz w:val="24"/>
          <w:szCs w:val="24"/>
          <w:lang w:eastAsia="zh-CN"/>
        </w:rPr>
        <w:t>solid</w:t>
      </w:r>
      <w:r w:rsidRPr="00CF2BDD">
        <w:rPr>
          <w:sz w:val="24"/>
          <w:szCs w:val="24"/>
          <w:lang w:eastAsia="zh-CN"/>
        </w:rPr>
        <w:t xml:space="preserve"> </w:t>
      </w:r>
      <w:r w:rsidRPr="00CF2BDD">
        <w:rPr>
          <w:rFonts w:hint="eastAsia"/>
          <w:sz w:val="24"/>
          <w:szCs w:val="24"/>
          <w:lang w:eastAsia="zh-CN"/>
        </w:rPr>
        <w:t>element</w:t>
      </w:r>
      <w:r w:rsidRPr="00CF2BDD">
        <w:rPr>
          <w:sz w:val="24"/>
          <w:szCs w:val="24"/>
          <w:lang w:eastAsia="zh-CN"/>
        </w:rPr>
        <w:t xml:space="preserve">s, while the steel rebars were modelled using </w:t>
      </w:r>
      <w:r w:rsidRPr="00CF2BDD">
        <w:rPr>
          <w:rFonts w:hint="eastAsia"/>
          <w:sz w:val="24"/>
          <w:szCs w:val="24"/>
          <w:lang w:eastAsia="zh-CN"/>
        </w:rPr>
        <w:t>T</w:t>
      </w:r>
      <w:r w:rsidRPr="00CF2BDD">
        <w:rPr>
          <w:sz w:val="24"/>
          <w:szCs w:val="24"/>
          <w:lang w:eastAsia="zh-CN"/>
        </w:rPr>
        <w:t>3</w:t>
      </w:r>
      <w:r w:rsidRPr="00CF2BDD">
        <w:rPr>
          <w:rFonts w:hint="eastAsia"/>
          <w:sz w:val="24"/>
          <w:szCs w:val="24"/>
          <w:lang w:eastAsia="zh-CN"/>
        </w:rPr>
        <w:t>D</w:t>
      </w:r>
      <w:r w:rsidRPr="00CF2BDD">
        <w:rPr>
          <w:sz w:val="24"/>
          <w:szCs w:val="24"/>
          <w:lang w:eastAsia="zh-CN"/>
        </w:rPr>
        <w:t xml:space="preserve">2 truss </w:t>
      </w:r>
      <w:r w:rsidRPr="00CF2BDD">
        <w:rPr>
          <w:rFonts w:hint="eastAsia"/>
          <w:sz w:val="24"/>
          <w:szCs w:val="24"/>
          <w:lang w:eastAsia="zh-CN"/>
        </w:rPr>
        <w:t>element</w:t>
      </w:r>
      <w:r w:rsidRPr="00CF2BDD">
        <w:rPr>
          <w:sz w:val="24"/>
          <w:szCs w:val="24"/>
          <w:lang w:eastAsia="zh-CN"/>
        </w:rPr>
        <w:t>s embedded in the concrete solid elements.</w:t>
      </w:r>
      <w:r w:rsidRPr="00CF2BDD">
        <w:rPr>
          <w:rFonts w:hint="eastAsia"/>
          <w:sz w:val="24"/>
          <w:szCs w:val="24"/>
          <w:lang w:eastAsia="zh-CN"/>
        </w:rPr>
        <w:t xml:space="preserve"> The concrete damaged plasticity (CDP) model </w:t>
      </w:r>
      <w:r w:rsidRPr="00CF2BDD">
        <w:rPr>
          <w:rFonts w:hint="eastAsia"/>
          <w:color w:val="0066FF"/>
          <w:sz w:val="24"/>
          <w:szCs w:val="24"/>
          <w:vertAlign w:val="superscript"/>
          <w:lang w:eastAsia="zh-CN"/>
        </w:rPr>
        <w:t>[2</w:t>
      </w:r>
      <w:r w:rsidRPr="00CF2BDD">
        <w:rPr>
          <w:rFonts w:hint="eastAsia"/>
          <w:color w:val="0066FF"/>
          <w:sz w:val="24"/>
          <w:szCs w:val="24"/>
          <w:vertAlign w:val="superscript"/>
          <w:lang w:val="en-US" w:eastAsia="zh-CN"/>
        </w:rPr>
        <w:t>9</w:t>
      </w:r>
      <w:r w:rsidRPr="00CF2BDD">
        <w:rPr>
          <w:rFonts w:hint="eastAsia"/>
          <w:color w:val="0066FF"/>
          <w:sz w:val="24"/>
          <w:szCs w:val="24"/>
          <w:vertAlign w:val="superscript"/>
          <w:lang w:eastAsia="zh-CN"/>
        </w:rPr>
        <w:t>,</w:t>
      </w:r>
      <w:r w:rsidRPr="00CF2BDD">
        <w:rPr>
          <w:rFonts w:hint="eastAsia"/>
          <w:color w:val="0066FF"/>
          <w:sz w:val="24"/>
          <w:szCs w:val="24"/>
          <w:vertAlign w:val="superscript"/>
          <w:lang w:val="en-US" w:eastAsia="zh-CN"/>
        </w:rPr>
        <w:t>33</w:t>
      </w:r>
      <w:r w:rsidRPr="00CF2BDD">
        <w:rPr>
          <w:rFonts w:hint="eastAsia"/>
          <w:color w:val="0066FF"/>
          <w:sz w:val="24"/>
          <w:szCs w:val="24"/>
          <w:vertAlign w:val="superscript"/>
          <w:lang w:eastAsia="zh-CN"/>
        </w:rPr>
        <w:t>]</w:t>
      </w:r>
      <w:r w:rsidRPr="00CF2BDD">
        <w:rPr>
          <w:rFonts w:hint="eastAsia"/>
          <w:sz w:val="24"/>
          <w:szCs w:val="24"/>
          <w:lang w:eastAsia="zh-CN"/>
        </w:rPr>
        <w:t xml:space="preserve"> </w:t>
      </w:r>
      <w:r w:rsidRPr="00CF2BDD">
        <w:rPr>
          <w:sz w:val="24"/>
          <w:szCs w:val="24"/>
          <w:lang w:eastAsia="zh-CN"/>
        </w:rPr>
        <w:t>wa</w:t>
      </w:r>
      <w:r w:rsidRPr="00CF2BDD">
        <w:rPr>
          <w:rFonts w:hint="eastAsia"/>
          <w:sz w:val="24"/>
          <w:szCs w:val="24"/>
          <w:lang w:eastAsia="zh-CN"/>
        </w:rPr>
        <w:t xml:space="preserve">s used to </w:t>
      </w:r>
      <w:r w:rsidRPr="00CF2BDD">
        <w:rPr>
          <w:sz w:val="24"/>
          <w:szCs w:val="24"/>
        </w:rPr>
        <w:t xml:space="preserve">define the material behaviour of the </w:t>
      </w:r>
      <w:proofErr w:type="spellStart"/>
      <w:r w:rsidRPr="00CF2BDD">
        <w:rPr>
          <w:sz w:val="24"/>
          <w:szCs w:val="24"/>
          <w:lang w:eastAsia="zh-CN"/>
        </w:rPr>
        <w:t>UHPC</w:t>
      </w:r>
      <w:proofErr w:type="spellEnd"/>
      <w:r w:rsidRPr="00CF2BDD">
        <w:rPr>
          <w:sz w:val="24"/>
          <w:szCs w:val="24"/>
          <w:lang w:eastAsia="zh-CN"/>
        </w:rPr>
        <w:t xml:space="preserve"> layer</w:t>
      </w:r>
      <w:r w:rsidRPr="00CF2BDD">
        <w:rPr>
          <w:sz w:val="24"/>
          <w:szCs w:val="24"/>
        </w:rPr>
        <w:t xml:space="preserve">, which considering inelastic behaviour of </w:t>
      </w:r>
      <w:proofErr w:type="spellStart"/>
      <w:r w:rsidRPr="00CF2BDD">
        <w:rPr>
          <w:sz w:val="24"/>
          <w:szCs w:val="24"/>
        </w:rPr>
        <w:t>UHPC</w:t>
      </w:r>
      <w:proofErr w:type="spellEnd"/>
      <w:r w:rsidRPr="00CF2BDD">
        <w:rPr>
          <w:rFonts w:hint="eastAsia"/>
          <w:sz w:val="24"/>
          <w:szCs w:val="24"/>
          <w:lang w:eastAsia="zh-CN"/>
        </w:rPr>
        <w:t xml:space="preserve"> under different reinforcement spacing (40, 80, 120, and 160 mm).</w:t>
      </w:r>
      <w:r w:rsidRPr="00CF2BDD">
        <w:rPr>
          <w:sz w:val="24"/>
          <w:szCs w:val="24"/>
          <w:lang w:eastAsia="zh-CN"/>
        </w:rPr>
        <w:t xml:space="preserve"> </w:t>
      </w:r>
      <w:r w:rsidRPr="00CF2BDD">
        <w:rPr>
          <w:rFonts w:hint="eastAsia"/>
          <w:sz w:val="24"/>
          <w:szCs w:val="24"/>
          <w:lang w:eastAsia="zh-CN"/>
        </w:rPr>
        <w:t>T</w:t>
      </w:r>
      <w:r w:rsidRPr="00CF2BDD">
        <w:rPr>
          <w:sz w:val="24"/>
          <w:szCs w:val="24"/>
          <w:lang w:eastAsia="zh-CN"/>
        </w:rPr>
        <w:t xml:space="preserve">he material parameters of </w:t>
      </w:r>
      <w:proofErr w:type="spellStart"/>
      <w:r w:rsidRPr="00CF2BDD">
        <w:rPr>
          <w:sz w:val="24"/>
          <w:szCs w:val="24"/>
          <w:lang w:eastAsia="zh-CN"/>
        </w:rPr>
        <w:t>UHPC</w:t>
      </w:r>
      <w:proofErr w:type="spellEnd"/>
      <w:r w:rsidRPr="00CF2BDD">
        <w:rPr>
          <w:sz w:val="24"/>
          <w:szCs w:val="24"/>
          <w:lang w:eastAsia="zh-CN"/>
        </w:rPr>
        <w:t xml:space="preserve"> are taken according to the </w:t>
      </w:r>
      <w:r w:rsidRPr="00CF2BDD">
        <w:rPr>
          <w:rFonts w:hint="eastAsia"/>
          <w:sz w:val="24"/>
          <w:szCs w:val="24"/>
          <w:lang w:eastAsia="zh-CN"/>
        </w:rPr>
        <w:t>experimental</w:t>
      </w:r>
      <w:r w:rsidRPr="00CF2BDD">
        <w:rPr>
          <w:sz w:val="24"/>
          <w:szCs w:val="24"/>
          <w:lang w:eastAsia="zh-CN"/>
        </w:rPr>
        <w:t xml:space="preserve"> results </w:t>
      </w:r>
      <w:r w:rsidRPr="00CF2BDD">
        <w:rPr>
          <w:rFonts w:hint="eastAsia"/>
          <w:sz w:val="24"/>
          <w:szCs w:val="24"/>
          <w:lang w:eastAsia="zh-CN"/>
        </w:rPr>
        <w:t>in</w:t>
      </w:r>
      <w:r w:rsidRPr="00CF2BDD">
        <w:rPr>
          <w:sz w:val="24"/>
          <w:szCs w:val="24"/>
          <w:lang w:eastAsia="zh-CN"/>
        </w:rPr>
        <w:t xml:space="preserve"> </w:t>
      </w:r>
      <w:r w:rsidRPr="00CF2BDD">
        <w:rPr>
          <w:rFonts w:hint="eastAsia"/>
          <w:color w:val="0066FF"/>
          <w:sz w:val="24"/>
          <w:szCs w:val="24"/>
          <w:lang w:val="en-US" w:eastAsia="zh-CN"/>
        </w:rPr>
        <w:t>Table 2</w:t>
      </w:r>
      <w:r w:rsidRPr="00CF2BDD">
        <w:rPr>
          <w:sz w:val="24"/>
          <w:szCs w:val="24"/>
          <w:lang w:eastAsia="zh-CN"/>
        </w:rPr>
        <w:t>, and</w:t>
      </w:r>
      <w:r w:rsidRPr="00CF2BDD">
        <w:rPr>
          <w:rFonts w:hint="eastAsia"/>
          <w:sz w:val="24"/>
          <w:szCs w:val="24"/>
          <w:lang w:eastAsia="zh-CN"/>
        </w:rPr>
        <w:t xml:space="preserve"> the c</w:t>
      </w:r>
      <w:r w:rsidRPr="00CF2BDD">
        <w:rPr>
          <w:sz w:val="24"/>
          <w:szCs w:val="24"/>
          <w:lang w:eastAsia="zh-CN"/>
        </w:rPr>
        <w:t xml:space="preserve">onstitutive model of </w:t>
      </w:r>
      <w:proofErr w:type="spellStart"/>
      <w:r w:rsidRPr="00CF2BDD">
        <w:rPr>
          <w:sz w:val="24"/>
          <w:szCs w:val="24"/>
          <w:lang w:eastAsia="zh-CN"/>
        </w:rPr>
        <w:t>UHPC</w:t>
      </w:r>
      <w:proofErr w:type="spellEnd"/>
      <w:r w:rsidRPr="00CF2BDD">
        <w:rPr>
          <w:sz w:val="24"/>
          <w:szCs w:val="24"/>
          <w:lang w:eastAsia="zh-CN"/>
        </w:rPr>
        <w:t xml:space="preserve"> in tension and</w:t>
      </w:r>
      <w:r w:rsidRPr="00CF2BDD">
        <w:rPr>
          <w:rFonts w:hint="eastAsia"/>
          <w:sz w:val="24"/>
          <w:szCs w:val="24"/>
          <w:lang w:eastAsia="zh-CN"/>
        </w:rPr>
        <w:t xml:space="preserve"> </w:t>
      </w:r>
      <w:r w:rsidRPr="00CF2BDD">
        <w:rPr>
          <w:sz w:val="24"/>
          <w:szCs w:val="24"/>
          <w:lang w:eastAsia="zh-CN"/>
        </w:rPr>
        <w:t>compression</w:t>
      </w:r>
      <w:r w:rsidRPr="00CF2BDD">
        <w:rPr>
          <w:rFonts w:hint="eastAsia"/>
          <w:sz w:val="24"/>
          <w:szCs w:val="24"/>
          <w:lang w:eastAsia="zh-CN"/>
        </w:rPr>
        <w:t xml:space="preserve"> </w:t>
      </w:r>
      <w:r w:rsidRPr="00CF2BDD">
        <w:rPr>
          <w:rFonts w:hint="eastAsia"/>
          <w:color w:val="0066FF"/>
          <w:sz w:val="24"/>
          <w:szCs w:val="24"/>
          <w:vertAlign w:val="superscript"/>
          <w:lang w:eastAsia="zh-CN"/>
        </w:rPr>
        <w:t>[</w:t>
      </w:r>
      <w:r w:rsidRPr="00CF2BDD">
        <w:rPr>
          <w:rFonts w:hint="eastAsia"/>
          <w:color w:val="0066FF"/>
          <w:sz w:val="24"/>
          <w:szCs w:val="24"/>
          <w:vertAlign w:val="superscript"/>
          <w:lang w:val="en-US" w:eastAsia="zh-CN"/>
        </w:rPr>
        <w:t>29</w:t>
      </w:r>
      <w:r w:rsidRPr="00CF2BDD">
        <w:rPr>
          <w:rFonts w:hint="eastAsia"/>
          <w:color w:val="0066FF"/>
          <w:sz w:val="24"/>
          <w:szCs w:val="24"/>
          <w:vertAlign w:val="superscript"/>
          <w:lang w:eastAsia="zh-CN"/>
        </w:rPr>
        <w:t>]</w:t>
      </w:r>
      <w:r w:rsidRPr="00CF2BDD">
        <w:rPr>
          <w:rFonts w:hint="eastAsia"/>
          <w:sz w:val="24"/>
          <w:szCs w:val="24"/>
          <w:lang w:eastAsia="zh-CN"/>
        </w:rPr>
        <w:t xml:space="preserve"> is shown in </w:t>
      </w:r>
      <w:r w:rsidRPr="00CF2BDD">
        <w:rPr>
          <w:rFonts w:hint="eastAsia"/>
          <w:color w:val="0066FF"/>
          <w:sz w:val="24"/>
          <w:szCs w:val="24"/>
          <w:lang w:eastAsia="zh-CN"/>
        </w:rPr>
        <w:t>Fig. 1</w:t>
      </w:r>
      <w:r w:rsidRPr="00CF2BDD">
        <w:rPr>
          <w:rFonts w:hint="eastAsia"/>
          <w:color w:val="0066FF"/>
          <w:sz w:val="24"/>
          <w:szCs w:val="24"/>
          <w:lang w:val="en-US" w:eastAsia="zh-CN"/>
        </w:rPr>
        <w:t>5</w:t>
      </w:r>
      <w:r w:rsidRPr="00CF2BDD">
        <w:rPr>
          <w:rFonts w:hint="eastAsia"/>
          <w:sz w:val="24"/>
          <w:szCs w:val="24"/>
          <w:lang w:eastAsia="zh-CN"/>
        </w:rPr>
        <w:t xml:space="preserve">. </w:t>
      </w:r>
      <w:r w:rsidRPr="00CF2BDD">
        <w:rPr>
          <w:sz w:val="24"/>
          <w:szCs w:val="24"/>
          <w:lang w:eastAsia="zh-CN"/>
        </w:rPr>
        <w:t xml:space="preserve">The material model for steel rebars and </w:t>
      </w:r>
      <w:proofErr w:type="spellStart"/>
      <w:r w:rsidRPr="00CF2BDD">
        <w:rPr>
          <w:sz w:val="24"/>
          <w:szCs w:val="24"/>
          <w:lang w:eastAsia="zh-CN"/>
        </w:rPr>
        <w:t>OSD</w:t>
      </w:r>
      <w:proofErr w:type="spellEnd"/>
      <w:r w:rsidRPr="00CF2BDD">
        <w:rPr>
          <w:sz w:val="24"/>
          <w:szCs w:val="24"/>
          <w:lang w:eastAsia="zh-CN"/>
        </w:rPr>
        <w:t xml:space="preserve"> was defined using an elastic-plastic constitutive law with elastic modulus of 20</w:t>
      </w:r>
      <w:r w:rsidRPr="00CF2BDD">
        <w:rPr>
          <w:rFonts w:hint="eastAsia"/>
          <w:sz w:val="24"/>
          <w:szCs w:val="24"/>
          <w:lang w:val="en-US" w:eastAsia="zh-CN"/>
        </w:rPr>
        <w:t>6</w:t>
      </w:r>
      <w:r w:rsidRPr="00CF2BDD">
        <w:rPr>
          <w:sz w:val="24"/>
          <w:szCs w:val="24"/>
          <w:lang w:eastAsia="zh-CN"/>
        </w:rPr>
        <w:t xml:space="preserve"> </w:t>
      </w:r>
      <w:proofErr w:type="spellStart"/>
      <w:r w:rsidRPr="00CF2BDD">
        <w:rPr>
          <w:sz w:val="24"/>
          <w:szCs w:val="24"/>
          <w:lang w:eastAsia="zh-CN"/>
        </w:rPr>
        <w:t>GPa</w:t>
      </w:r>
      <w:proofErr w:type="spellEnd"/>
      <w:r w:rsidRPr="00CF2BDD">
        <w:rPr>
          <w:sz w:val="24"/>
          <w:szCs w:val="24"/>
          <w:lang w:eastAsia="zh-CN"/>
        </w:rPr>
        <w:t xml:space="preserve"> and Poisson's ratio of 0.3 </w:t>
      </w:r>
      <w:r w:rsidRPr="00CF2BDD">
        <w:rPr>
          <w:color w:val="0066FF"/>
          <w:sz w:val="24"/>
          <w:szCs w:val="24"/>
          <w:vertAlign w:val="superscript"/>
          <w:lang w:eastAsia="zh-CN"/>
        </w:rPr>
        <w:t>[</w:t>
      </w:r>
      <w:r w:rsidRPr="00CF2BDD">
        <w:rPr>
          <w:rFonts w:hint="eastAsia"/>
          <w:color w:val="0066FF"/>
          <w:sz w:val="24"/>
          <w:szCs w:val="24"/>
          <w:vertAlign w:val="superscript"/>
          <w:lang w:val="en-US" w:eastAsia="zh-CN"/>
        </w:rPr>
        <w:t>28</w:t>
      </w:r>
      <w:r w:rsidRPr="00CF2BDD">
        <w:rPr>
          <w:color w:val="0066FF"/>
          <w:sz w:val="24"/>
          <w:szCs w:val="24"/>
          <w:vertAlign w:val="superscript"/>
          <w:lang w:eastAsia="zh-CN"/>
        </w:rPr>
        <w:t>]</w:t>
      </w:r>
      <w:r w:rsidRPr="00CF2BDD">
        <w:rPr>
          <w:sz w:val="24"/>
          <w:szCs w:val="24"/>
          <w:lang w:eastAsia="zh-CN"/>
        </w:rPr>
        <w:t>.</w:t>
      </w:r>
      <w:r w:rsidRPr="00CF2BDD">
        <w:rPr>
          <w:rFonts w:hint="eastAsia"/>
          <w:sz w:val="24"/>
          <w:szCs w:val="24"/>
          <w:lang w:eastAsia="zh-CN"/>
        </w:rPr>
        <w:t xml:space="preserve"> Assuming a complete bond between </w:t>
      </w:r>
      <w:r w:rsidRPr="00CF2BDD">
        <w:rPr>
          <w:sz w:val="24"/>
          <w:szCs w:val="24"/>
          <w:lang w:eastAsia="zh-CN"/>
        </w:rPr>
        <w:t xml:space="preserve">the </w:t>
      </w:r>
      <w:proofErr w:type="spellStart"/>
      <w:r w:rsidRPr="00CF2BDD">
        <w:rPr>
          <w:rFonts w:hint="eastAsia"/>
          <w:sz w:val="24"/>
          <w:szCs w:val="24"/>
          <w:lang w:eastAsia="zh-CN"/>
        </w:rPr>
        <w:t>UHPC</w:t>
      </w:r>
      <w:proofErr w:type="spellEnd"/>
      <w:r w:rsidRPr="00CF2BDD">
        <w:rPr>
          <w:rFonts w:hint="eastAsia"/>
          <w:sz w:val="24"/>
          <w:szCs w:val="24"/>
          <w:lang w:eastAsia="zh-CN"/>
        </w:rPr>
        <w:t xml:space="preserve"> layer and shear </w:t>
      </w:r>
      <w:r w:rsidRPr="00CF2BDD">
        <w:rPr>
          <w:sz w:val="24"/>
          <w:szCs w:val="24"/>
          <w:lang w:eastAsia="zh-CN"/>
        </w:rPr>
        <w:t>stud</w:t>
      </w:r>
      <w:r w:rsidRPr="00CF2BDD">
        <w:rPr>
          <w:rFonts w:hint="eastAsia"/>
          <w:sz w:val="24"/>
          <w:szCs w:val="24"/>
          <w:lang w:eastAsia="zh-CN"/>
        </w:rPr>
        <w:t>s, a tie</w:t>
      </w:r>
      <w:r w:rsidRPr="00CF2BDD">
        <w:rPr>
          <w:sz w:val="24"/>
          <w:szCs w:val="24"/>
          <w:lang w:eastAsia="zh-CN"/>
        </w:rPr>
        <w:t xml:space="preserve"> constraint wa</w:t>
      </w:r>
      <w:r w:rsidRPr="00CF2BDD">
        <w:rPr>
          <w:rFonts w:hint="eastAsia"/>
          <w:sz w:val="24"/>
          <w:szCs w:val="24"/>
          <w:lang w:eastAsia="zh-CN"/>
        </w:rPr>
        <w:t>s</w:t>
      </w:r>
      <w:r w:rsidRPr="00CF2BDD">
        <w:rPr>
          <w:sz w:val="24"/>
          <w:szCs w:val="24"/>
          <w:lang w:eastAsia="zh-CN"/>
        </w:rPr>
        <w:t xml:space="preserve"> used between the </w:t>
      </w:r>
      <w:proofErr w:type="spellStart"/>
      <w:r w:rsidRPr="00CF2BDD">
        <w:rPr>
          <w:sz w:val="24"/>
          <w:szCs w:val="24"/>
          <w:lang w:eastAsia="zh-CN"/>
        </w:rPr>
        <w:t>UHPC</w:t>
      </w:r>
      <w:proofErr w:type="spellEnd"/>
      <w:r w:rsidRPr="00CF2BDD">
        <w:rPr>
          <w:sz w:val="24"/>
          <w:szCs w:val="24"/>
          <w:lang w:eastAsia="zh-CN"/>
        </w:rPr>
        <w:t xml:space="preserve"> layer</w:t>
      </w:r>
      <w:r w:rsidRPr="00CF2BDD">
        <w:rPr>
          <w:rFonts w:hint="eastAsia"/>
          <w:sz w:val="24"/>
          <w:szCs w:val="24"/>
          <w:lang w:val="en-US" w:eastAsia="zh-CN"/>
        </w:rPr>
        <w:t xml:space="preserve"> and </w:t>
      </w:r>
      <w:r w:rsidRPr="00CF2BDD">
        <w:rPr>
          <w:rFonts w:hint="eastAsia"/>
          <w:sz w:val="24"/>
          <w:szCs w:val="24"/>
          <w:lang w:eastAsia="zh-CN"/>
        </w:rPr>
        <w:t xml:space="preserve">shear </w:t>
      </w:r>
      <w:r w:rsidRPr="00CF2BDD">
        <w:rPr>
          <w:sz w:val="24"/>
          <w:szCs w:val="24"/>
          <w:lang w:eastAsia="zh-CN"/>
        </w:rPr>
        <w:t>stud</w:t>
      </w:r>
      <w:r w:rsidRPr="00CF2BDD">
        <w:rPr>
          <w:rFonts w:hint="eastAsia"/>
          <w:sz w:val="24"/>
          <w:szCs w:val="24"/>
          <w:lang w:eastAsia="zh-CN"/>
        </w:rPr>
        <w:t>s</w:t>
      </w:r>
      <w:r w:rsidRPr="00CF2BDD">
        <w:rPr>
          <w:rFonts w:hint="eastAsia"/>
          <w:sz w:val="24"/>
          <w:szCs w:val="24"/>
          <w:lang w:val="en-US" w:eastAsia="zh-CN"/>
        </w:rPr>
        <w:t xml:space="preserve">. The contact between the deck plate and </w:t>
      </w:r>
      <w:proofErr w:type="spellStart"/>
      <w:r w:rsidRPr="00CF2BDD">
        <w:rPr>
          <w:rFonts w:hint="eastAsia"/>
          <w:sz w:val="24"/>
          <w:szCs w:val="24"/>
          <w:lang w:val="en-US" w:eastAsia="zh-CN"/>
        </w:rPr>
        <w:t>UHPC</w:t>
      </w:r>
      <w:proofErr w:type="spellEnd"/>
      <w:r w:rsidRPr="00CF2BDD">
        <w:rPr>
          <w:rFonts w:hint="eastAsia"/>
          <w:sz w:val="24"/>
          <w:szCs w:val="24"/>
          <w:lang w:val="en-US" w:eastAsia="zh-CN"/>
        </w:rPr>
        <w:t xml:space="preserve"> layer was defined as </w:t>
      </w:r>
      <w:r w:rsidRPr="00CF2BDD">
        <w:rPr>
          <w:sz w:val="24"/>
          <w:szCs w:val="24"/>
          <w:lang w:val="en-US" w:eastAsia="zh-CN"/>
        </w:rPr>
        <w:t>s</w:t>
      </w:r>
      <w:r w:rsidRPr="00CF2BDD">
        <w:rPr>
          <w:rFonts w:hint="eastAsia"/>
          <w:sz w:val="24"/>
          <w:szCs w:val="24"/>
          <w:lang w:val="en-US" w:eastAsia="zh-CN"/>
        </w:rPr>
        <w:t xml:space="preserve">urface-to-surface hard contact, in which the coulomb friction coefficient was 0.5 </w:t>
      </w:r>
      <w:r w:rsidRPr="00CF2BDD">
        <w:rPr>
          <w:rFonts w:hint="eastAsia"/>
          <w:color w:val="0066FF"/>
          <w:sz w:val="24"/>
          <w:szCs w:val="24"/>
          <w:vertAlign w:val="superscript"/>
          <w:lang w:val="en-US" w:eastAsia="zh-CN"/>
        </w:rPr>
        <w:t>[33]</w:t>
      </w:r>
      <w:r w:rsidRPr="00CF2BDD">
        <w:rPr>
          <w:rFonts w:hint="eastAsia"/>
          <w:sz w:val="24"/>
          <w:szCs w:val="24"/>
          <w:lang w:val="en-US" w:eastAsia="zh-CN"/>
        </w:rPr>
        <w:t>.</w:t>
      </w:r>
      <w:r w:rsidRPr="00CF2BDD">
        <w:rPr>
          <w:sz w:val="24"/>
          <w:szCs w:val="24"/>
          <w:lang w:eastAsia="zh-CN"/>
        </w:rPr>
        <w:t xml:space="preserve"> The </w:t>
      </w:r>
      <w:r w:rsidRPr="00CF2BDD">
        <w:rPr>
          <w:rFonts w:hint="eastAsia"/>
          <w:sz w:val="24"/>
          <w:szCs w:val="24"/>
          <w:lang w:val="en-US" w:eastAsia="zh-CN"/>
        </w:rPr>
        <w:t xml:space="preserve">global </w:t>
      </w:r>
      <w:r w:rsidRPr="00CF2BDD">
        <w:rPr>
          <w:rFonts w:hint="eastAsia"/>
          <w:sz w:val="24"/>
          <w:szCs w:val="24"/>
          <w:lang w:eastAsia="zh-CN"/>
        </w:rPr>
        <w:t>mesh</w:t>
      </w:r>
      <w:r w:rsidRPr="00CF2BDD">
        <w:rPr>
          <w:sz w:val="24"/>
          <w:szCs w:val="24"/>
          <w:lang w:eastAsia="zh-CN"/>
        </w:rPr>
        <w:t xml:space="preserve"> size of </w:t>
      </w:r>
      <w:proofErr w:type="spellStart"/>
      <w:r w:rsidRPr="00CF2BDD">
        <w:rPr>
          <w:rFonts w:hint="eastAsia"/>
          <w:sz w:val="24"/>
          <w:szCs w:val="24"/>
          <w:lang w:eastAsia="zh-CN"/>
        </w:rPr>
        <w:t>OSD</w:t>
      </w:r>
      <w:proofErr w:type="spellEnd"/>
      <w:r w:rsidRPr="00CF2BDD">
        <w:rPr>
          <w:sz w:val="24"/>
          <w:szCs w:val="24"/>
          <w:lang w:eastAsia="zh-CN"/>
        </w:rPr>
        <w:t xml:space="preserve">, </w:t>
      </w:r>
      <w:proofErr w:type="spellStart"/>
      <w:r w:rsidRPr="00CF2BDD">
        <w:rPr>
          <w:sz w:val="24"/>
          <w:szCs w:val="24"/>
          <w:lang w:eastAsia="zh-CN"/>
        </w:rPr>
        <w:t>UHPC</w:t>
      </w:r>
      <w:proofErr w:type="spellEnd"/>
      <w:r w:rsidRPr="00CF2BDD">
        <w:rPr>
          <w:sz w:val="24"/>
          <w:szCs w:val="24"/>
          <w:lang w:eastAsia="zh-CN"/>
        </w:rPr>
        <w:t xml:space="preserve"> layer and </w:t>
      </w:r>
      <w:r w:rsidRPr="00CF2BDD">
        <w:rPr>
          <w:rFonts w:hint="eastAsia"/>
          <w:sz w:val="24"/>
          <w:szCs w:val="24"/>
          <w:lang w:eastAsia="zh-CN"/>
        </w:rPr>
        <w:t>reinforcement</w:t>
      </w:r>
      <w:r w:rsidRPr="00CF2BDD">
        <w:rPr>
          <w:sz w:val="24"/>
          <w:szCs w:val="24"/>
          <w:lang w:eastAsia="zh-CN"/>
        </w:rPr>
        <w:t xml:space="preserve"> was 15 mm, 10 mm,</w:t>
      </w:r>
      <w:r w:rsidRPr="00CF2BDD">
        <w:rPr>
          <w:rFonts w:hint="eastAsia"/>
          <w:sz w:val="24"/>
          <w:szCs w:val="24"/>
          <w:lang w:eastAsia="zh-CN"/>
        </w:rPr>
        <w:t xml:space="preserve"> and</w:t>
      </w:r>
      <w:r w:rsidRPr="00CF2BDD">
        <w:rPr>
          <w:sz w:val="24"/>
          <w:szCs w:val="24"/>
          <w:lang w:eastAsia="zh-CN"/>
        </w:rPr>
        <w:t xml:space="preserve"> 10 mm, respectively</w:t>
      </w:r>
      <w:r w:rsidRPr="00CF2BDD">
        <w:rPr>
          <w:rFonts w:hint="eastAsia"/>
          <w:sz w:val="24"/>
          <w:szCs w:val="24"/>
          <w:lang w:eastAsia="zh-CN"/>
        </w:rPr>
        <w:t>.</w:t>
      </w:r>
      <w:r w:rsidRPr="00CF2BDD">
        <w:rPr>
          <w:sz w:val="24"/>
          <w:szCs w:val="24"/>
          <w:lang w:eastAsia="zh-CN"/>
        </w:rPr>
        <w:t xml:space="preserve"> </w:t>
      </w:r>
      <w:r w:rsidRPr="00CF2BDD">
        <w:rPr>
          <w:rFonts w:hint="eastAsia"/>
          <w:sz w:val="24"/>
          <w:szCs w:val="24"/>
          <w:lang w:val="en-US" w:eastAsia="zh-CN"/>
        </w:rPr>
        <w:t xml:space="preserve">The mesh size of the concerned area of </w:t>
      </w:r>
      <w:proofErr w:type="spellStart"/>
      <w:r w:rsidRPr="00CF2BDD">
        <w:rPr>
          <w:rFonts w:hint="eastAsia"/>
          <w:sz w:val="24"/>
          <w:szCs w:val="24"/>
          <w:lang w:val="en-US" w:eastAsia="zh-CN"/>
        </w:rPr>
        <w:t>OSD</w:t>
      </w:r>
      <w:proofErr w:type="spellEnd"/>
      <w:r w:rsidRPr="00CF2BDD">
        <w:rPr>
          <w:rFonts w:hint="eastAsia"/>
          <w:sz w:val="24"/>
          <w:szCs w:val="24"/>
          <w:lang w:val="en-US" w:eastAsia="zh-CN"/>
        </w:rPr>
        <w:t xml:space="preserve"> was refined to 1.0 mm. </w:t>
      </w:r>
      <w:r w:rsidRPr="00CF2BDD">
        <w:rPr>
          <w:sz w:val="24"/>
          <w:szCs w:val="24"/>
          <w:lang w:eastAsia="zh-CN"/>
        </w:rPr>
        <w:t>The d</w:t>
      </w:r>
      <w:r w:rsidRPr="00CF2BDD">
        <w:rPr>
          <w:rFonts w:hint="eastAsia"/>
          <w:sz w:val="24"/>
          <w:szCs w:val="24"/>
          <w:lang w:eastAsia="zh-CN"/>
        </w:rPr>
        <w:t>etails of</w:t>
      </w:r>
      <w:r w:rsidRPr="00CF2BDD">
        <w:rPr>
          <w:sz w:val="24"/>
          <w:szCs w:val="24"/>
          <w:lang w:eastAsia="zh-CN"/>
        </w:rPr>
        <w:t xml:space="preserve"> the </w:t>
      </w:r>
      <w:r w:rsidRPr="00CF2BDD">
        <w:rPr>
          <w:rFonts w:hint="eastAsia"/>
          <w:sz w:val="24"/>
          <w:szCs w:val="24"/>
          <w:lang w:eastAsia="zh-CN"/>
        </w:rPr>
        <w:t xml:space="preserve">FEM are shown in </w:t>
      </w:r>
      <w:r w:rsidRPr="00CF2BDD">
        <w:rPr>
          <w:color w:val="0066FF"/>
          <w:sz w:val="24"/>
          <w:szCs w:val="24"/>
          <w:lang w:eastAsia="zh-CN"/>
        </w:rPr>
        <w:t xml:space="preserve">Fig. </w:t>
      </w:r>
      <w:r w:rsidRPr="00CF2BDD">
        <w:rPr>
          <w:rFonts w:hint="eastAsia"/>
          <w:color w:val="0066FF"/>
          <w:sz w:val="24"/>
          <w:szCs w:val="24"/>
          <w:lang w:eastAsia="zh-CN"/>
        </w:rPr>
        <w:t>1</w:t>
      </w:r>
      <w:r w:rsidRPr="00CF2BDD">
        <w:rPr>
          <w:rFonts w:hint="eastAsia"/>
          <w:color w:val="0066FF"/>
          <w:sz w:val="24"/>
          <w:szCs w:val="24"/>
          <w:lang w:val="en-US" w:eastAsia="zh-CN"/>
        </w:rPr>
        <w:t>6</w:t>
      </w:r>
      <w:r w:rsidRPr="00CF2BDD">
        <w:rPr>
          <w:rFonts w:hint="eastAsia"/>
          <w:sz w:val="24"/>
          <w:szCs w:val="24"/>
          <w:lang w:eastAsia="zh-CN"/>
        </w:rPr>
        <w:t>.</w:t>
      </w:r>
    </w:p>
    <w:p w14:paraId="3CC499C0" w14:textId="737B20A5" w:rsidR="009A6D48" w:rsidRPr="00CF2BDD" w:rsidRDefault="007E29A6">
      <w:pPr>
        <w:spacing w:line="360" w:lineRule="auto"/>
        <w:jc w:val="center"/>
      </w:pPr>
      <w:r w:rsidRPr="00CF2BDD">
        <w:rPr>
          <w:noProof/>
        </w:rPr>
        <w:drawing>
          <wp:inline distT="0" distB="0" distL="0" distR="0" wp14:anchorId="33233DE9" wp14:editId="2531684D">
            <wp:extent cx="2730500" cy="2089150"/>
            <wp:effectExtent l="0" t="0" r="0" b="0"/>
            <wp:docPr id="40" name="图片 265" descr="受拉本构"/>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5" descr="受拉本构"/>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730500" cy="2089150"/>
                    </a:xfrm>
                    <a:prstGeom prst="rect">
                      <a:avLst/>
                    </a:prstGeom>
                    <a:noFill/>
                    <a:ln>
                      <a:noFill/>
                    </a:ln>
                    <a:effectLst/>
                  </pic:spPr>
                </pic:pic>
              </a:graphicData>
            </a:graphic>
          </wp:inline>
        </w:drawing>
      </w:r>
      <w:r w:rsidR="009A6D48" w:rsidRPr="00CF2BDD">
        <w:rPr>
          <w:lang w:val="en-US" w:eastAsia="zh-CN"/>
        </w:rPr>
        <w:t xml:space="preserve">  </w:t>
      </w:r>
      <w:r w:rsidRPr="00CF2BDD">
        <w:rPr>
          <w:noProof/>
        </w:rPr>
        <w:drawing>
          <wp:inline distT="0" distB="0" distL="0" distR="0" wp14:anchorId="6A0AF127" wp14:editId="5604C7BE">
            <wp:extent cx="2730500" cy="2089150"/>
            <wp:effectExtent l="0" t="0" r="0" b="0"/>
            <wp:docPr id="41" name="图片 266" descr="受压本构"/>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6" descr="受压本构"/>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730500" cy="2089150"/>
                    </a:xfrm>
                    <a:prstGeom prst="rect">
                      <a:avLst/>
                    </a:prstGeom>
                    <a:noFill/>
                    <a:ln>
                      <a:noFill/>
                    </a:ln>
                    <a:effectLst/>
                  </pic:spPr>
                </pic:pic>
              </a:graphicData>
            </a:graphic>
          </wp:inline>
        </w:drawing>
      </w:r>
    </w:p>
    <w:p w14:paraId="5D4B40F3" w14:textId="77777777" w:rsidR="009A6D48" w:rsidRPr="00CF2BDD" w:rsidRDefault="009A6D48">
      <w:pPr>
        <w:spacing w:line="360" w:lineRule="auto"/>
        <w:jc w:val="center"/>
        <w:rPr>
          <w:sz w:val="24"/>
          <w:szCs w:val="24"/>
          <w:lang w:val="en-US" w:eastAsia="zh-CN"/>
        </w:rPr>
      </w:pPr>
      <w:r w:rsidRPr="00CF2BDD">
        <w:rPr>
          <w:sz w:val="24"/>
          <w:szCs w:val="24"/>
          <w:lang w:val="en-US" w:eastAsia="zh-CN"/>
        </w:rPr>
        <w:t>(a)                                                                        (b)</w:t>
      </w:r>
    </w:p>
    <w:p w14:paraId="2B07A131" w14:textId="77777777" w:rsidR="009A6D48" w:rsidRPr="00CF2BDD" w:rsidRDefault="009A6D48">
      <w:pPr>
        <w:pStyle w:val="a0"/>
        <w:spacing w:after="120"/>
        <w:rPr>
          <w:rFonts w:ascii="Times New Roman" w:hAnsi="Times New Roman"/>
          <w:sz w:val="24"/>
          <w:szCs w:val="24"/>
          <w:lang w:val="en-US" w:eastAsia="zh-CN"/>
        </w:rPr>
      </w:pPr>
      <w:r w:rsidRPr="00CF2BDD">
        <w:rPr>
          <w:rFonts w:ascii="Times New Roman" w:hAnsi="Times New Roman"/>
          <w:b/>
          <w:bCs/>
          <w:sz w:val="24"/>
          <w:szCs w:val="24"/>
          <w:lang w:val="en-US" w:eastAsia="zh-CN"/>
        </w:rPr>
        <w:t>Fig. 1</w:t>
      </w:r>
      <w:r w:rsidRPr="00CF2BDD">
        <w:rPr>
          <w:rFonts w:ascii="Times New Roman" w:hAnsi="Times New Roman" w:hint="eastAsia"/>
          <w:b/>
          <w:bCs/>
          <w:sz w:val="24"/>
          <w:szCs w:val="24"/>
          <w:lang w:val="en-US" w:eastAsia="zh-CN"/>
        </w:rPr>
        <w:t>5</w:t>
      </w:r>
      <w:r w:rsidRPr="00CF2BDD">
        <w:rPr>
          <w:rFonts w:ascii="Times New Roman" w:hAnsi="Times New Roman"/>
          <w:sz w:val="24"/>
          <w:szCs w:val="24"/>
          <w:lang w:val="en-US" w:eastAsia="zh-CN"/>
        </w:rPr>
        <w:t xml:space="preserve"> </w:t>
      </w:r>
      <w:r w:rsidRPr="00CF2BDD">
        <w:rPr>
          <w:rFonts w:ascii="Times New Roman" w:hAnsi="Times New Roman"/>
          <w:sz w:val="24"/>
          <w:szCs w:val="24"/>
        </w:rPr>
        <w:t xml:space="preserve">Constitutive model of </w:t>
      </w:r>
      <w:proofErr w:type="spellStart"/>
      <w:r w:rsidRPr="00CF2BDD">
        <w:rPr>
          <w:rFonts w:ascii="Times New Roman" w:hAnsi="Times New Roman"/>
          <w:sz w:val="24"/>
          <w:szCs w:val="24"/>
        </w:rPr>
        <w:t>UHPC</w:t>
      </w:r>
      <w:proofErr w:type="spellEnd"/>
      <w:r w:rsidRPr="00CF2BDD">
        <w:rPr>
          <w:rFonts w:ascii="Times New Roman" w:hAnsi="Times New Roman"/>
          <w:sz w:val="24"/>
          <w:szCs w:val="24"/>
        </w:rPr>
        <w:t xml:space="preserve"> in tension and</w:t>
      </w:r>
      <w:r w:rsidRPr="00CF2BDD">
        <w:rPr>
          <w:rFonts w:ascii="Times New Roman" w:hAnsi="Times New Roman"/>
          <w:sz w:val="24"/>
          <w:szCs w:val="24"/>
          <w:lang w:val="en-US" w:eastAsia="zh-CN"/>
        </w:rPr>
        <w:t xml:space="preserve"> </w:t>
      </w:r>
      <w:r w:rsidRPr="00CF2BDD">
        <w:rPr>
          <w:rFonts w:ascii="Times New Roman" w:hAnsi="Times New Roman"/>
          <w:sz w:val="24"/>
          <w:szCs w:val="24"/>
        </w:rPr>
        <w:t>compression</w:t>
      </w:r>
      <w:r w:rsidRPr="00CF2BDD">
        <w:rPr>
          <w:rFonts w:ascii="Times New Roman" w:hAnsi="Times New Roman"/>
          <w:sz w:val="24"/>
          <w:szCs w:val="24"/>
          <w:lang w:val="en-US" w:eastAsia="zh-CN"/>
        </w:rPr>
        <w:t>: (a) tensile strain-stress relationship, and (b) compressive strain-stress relationship (</w:t>
      </w:r>
      <w:bookmarkStart w:id="1" w:name="OLE_LINK1"/>
      <w:proofErr w:type="spellStart"/>
      <w:r w:rsidRPr="00CF2BDD">
        <w:rPr>
          <w:rFonts w:ascii="Times New Roman" w:hAnsi="Times New Roman"/>
          <w:i/>
          <w:iCs/>
          <w:sz w:val="24"/>
          <w:szCs w:val="24"/>
          <w:lang w:val="en-US" w:eastAsia="zh-CN"/>
        </w:rPr>
        <w:t>ε</w:t>
      </w:r>
      <w:r w:rsidRPr="00CF2BDD">
        <w:rPr>
          <w:rFonts w:ascii="Times New Roman" w:hAnsi="Times New Roman"/>
          <w:i/>
          <w:iCs/>
          <w:sz w:val="24"/>
          <w:szCs w:val="24"/>
          <w:vertAlign w:val="subscript"/>
          <w:lang w:val="en-US" w:eastAsia="zh-CN"/>
        </w:rPr>
        <w:t>cr</w:t>
      </w:r>
      <w:proofErr w:type="spellEnd"/>
      <w:r w:rsidRPr="00CF2BDD">
        <w:rPr>
          <w:rFonts w:ascii="Times New Roman" w:hAnsi="Times New Roman"/>
          <w:sz w:val="24"/>
          <w:szCs w:val="24"/>
          <w:lang w:val="en-US" w:eastAsia="zh-CN"/>
        </w:rPr>
        <w:t>=</w:t>
      </w:r>
      <w:r w:rsidRPr="00CF2BDD">
        <w:rPr>
          <w:rFonts w:ascii="Times New Roman" w:hAnsi="Times New Roman"/>
          <w:sz w:val="24"/>
          <w:szCs w:val="24"/>
        </w:rPr>
        <w:t>elastic tensile strain</w:t>
      </w:r>
      <w:bookmarkEnd w:id="1"/>
      <w:r w:rsidRPr="00CF2BDD">
        <w:rPr>
          <w:rFonts w:ascii="Times New Roman" w:hAnsi="Times New Roman"/>
          <w:sz w:val="24"/>
          <w:szCs w:val="24"/>
          <w:lang w:val="en-US" w:eastAsia="zh-CN"/>
        </w:rPr>
        <w:t xml:space="preserve">, </w:t>
      </w:r>
      <w:proofErr w:type="spellStart"/>
      <w:r w:rsidRPr="00CF2BDD">
        <w:rPr>
          <w:rFonts w:ascii="Times New Roman" w:hAnsi="Times New Roman"/>
          <w:i/>
          <w:iCs/>
          <w:sz w:val="24"/>
          <w:szCs w:val="24"/>
          <w:lang w:val="en-US" w:eastAsia="zh-CN"/>
        </w:rPr>
        <w:t>ε</w:t>
      </w:r>
      <w:r w:rsidRPr="00CF2BDD">
        <w:rPr>
          <w:rFonts w:ascii="Times New Roman" w:hAnsi="Times New Roman"/>
          <w:i/>
          <w:iCs/>
          <w:sz w:val="24"/>
          <w:szCs w:val="24"/>
          <w:vertAlign w:val="subscript"/>
          <w:lang w:val="en-US" w:eastAsia="zh-CN"/>
        </w:rPr>
        <w:t>pc</w:t>
      </w:r>
      <w:proofErr w:type="spellEnd"/>
      <w:r w:rsidRPr="00CF2BDD">
        <w:rPr>
          <w:rFonts w:ascii="Times New Roman" w:hAnsi="Times New Roman"/>
          <w:sz w:val="24"/>
          <w:szCs w:val="24"/>
          <w:lang w:val="en-US" w:eastAsia="zh-CN"/>
        </w:rPr>
        <w:t xml:space="preserve"> =</w:t>
      </w:r>
      <w:r w:rsidRPr="00CF2BDD">
        <w:rPr>
          <w:rFonts w:ascii="Times New Roman" w:hAnsi="Times New Roman"/>
          <w:color w:val="000000"/>
          <w:sz w:val="24"/>
          <w:szCs w:val="24"/>
          <w:lang w:val="en-US" w:eastAsia="zh-CN"/>
        </w:rPr>
        <w:t>limited</w:t>
      </w:r>
      <w:r w:rsidRPr="00CF2BDD">
        <w:rPr>
          <w:rFonts w:ascii="Times New Roman" w:hAnsi="Times New Roman"/>
          <w:color w:val="000000"/>
          <w:sz w:val="24"/>
          <w:szCs w:val="24"/>
        </w:rPr>
        <w:t xml:space="preserve"> tensile strain</w:t>
      </w:r>
      <w:r w:rsidRPr="00CF2BDD">
        <w:rPr>
          <w:rFonts w:ascii="Times New Roman" w:hAnsi="Times New Roman"/>
          <w:sz w:val="24"/>
          <w:szCs w:val="24"/>
          <w:lang w:val="en-US" w:eastAsia="zh-CN"/>
        </w:rPr>
        <w:t xml:space="preserve">, </w:t>
      </w:r>
      <w:proofErr w:type="spellStart"/>
      <w:r w:rsidRPr="00CF2BDD">
        <w:rPr>
          <w:rFonts w:ascii="Times New Roman" w:hAnsi="Times New Roman"/>
          <w:i/>
          <w:iCs/>
          <w:sz w:val="24"/>
          <w:szCs w:val="24"/>
          <w:lang w:val="en-US" w:eastAsia="zh-CN"/>
        </w:rPr>
        <w:t>f</w:t>
      </w:r>
      <w:r w:rsidRPr="00CF2BDD">
        <w:rPr>
          <w:rFonts w:ascii="Times New Roman" w:hAnsi="Times New Roman"/>
          <w:i/>
          <w:iCs/>
          <w:sz w:val="24"/>
          <w:szCs w:val="24"/>
          <w:vertAlign w:val="subscript"/>
          <w:lang w:val="en-US" w:eastAsia="zh-CN"/>
        </w:rPr>
        <w:t>ct</w:t>
      </w:r>
      <w:proofErr w:type="spellEnd"/>
      <w:r w:rsidRPr="00CF2BDD">
        <w:rPr>
          <w:rFonts w:ascii="Times New Roman" w:hAnsi="Times New Roman"/>
          <w:sz w:val="24"/>
          <w:szCs w:val="24"/>
          <w:lang w:val="en-US" w:eastAsia="zh-CN"/>
        </w:rPr>
        <w:t>=</w:t>
      </w:r>
      <w:r w:rsidRPr="00CF2BDD">
        <w:rPr>
          <w:rFonts w:ascii="Times New Roman" w:hAnsi="Times New Roman"/>
          <w:color w:val="000000"/>
          <w:sz w:val="24"/>
          <w:szCs w:val="24"/>
          <w:lang w:val="en-US"/>
        </w:rPr>
        <w:t>tensile strength</w:t>
      </w:r>
      <w:r w:rsidRPr="00CF2BDD">
        <w:rPr>
          <w:rFonts w:ascii="Times New Roman" w:hAnsi="Times New Roman"/>
          <w:sz w:val="24"/>
          <w:szCs w:val="24"/>
          <w:lang w:val="en-US" w:eastAsia="zh-CN"/>
        </w:rPr>
        <w:t xml:space="preserve">, </w:t>
      </w:r>
      <w:proofErr w:type="spellStart"/>
      <w:r w:rsidRPr="00CF2BDD">
        <w:rPr>
          <w:rFonts w:ascii="Times New Roman" w:hAnsi="Times New Roman"/>
          <w:i/>
          <w:iCs/>
          <w:sz w:val="24"/>
          <w:szCs w:val="24"/>
          <w:lang w:val="en-US" w:eastAsia="zh-CN"/>
        </w:rPr>
        <w:t>ε</w:t>
      </w:r>
      <w:r w:rsidRPr="00CF2BDD">
        <w:rPr>
          <w:rFonts w:ascii="Times New Roman" w:hAnsi="Times New Roman"/>
          <w:i/>
          <w:iCs/>
          <w:sz w:val="24"/>
          <w:szCs w:val="24"/>
          <w:vertAlign w:val="subscript"/>
          <w:lang w:val="en-US" w:eastAsia="zh-CN"/>
        </w:rPr>
        <w:t>co</w:t>
      </w:r>
      <w:proofErr w:type="spellEnd"/>
      <w:r w:rsidRPr="00CF2BDD">
        <w:rPr>
          <w:rFonts w:ascii="Times New Roman" w:hAnsi="Times New Roman"/>
          <w:sz w:val="24"/>
          <w:szCs w:val="24"/>
          <w:lang w:val="en-US" w:eastAsia="zh-CN"/>
        </w:rPr>
        <w:t xml:space="preserve"> =strain at peak compressive stress, </w:t>
      </w:r>
      <w:r w:rsidRPr="00CF2BDD">
        <w:rPr>
          <w:rFonts w:ascii="Times New Roman" w:hAnsi="Times New Roman"/>
          <w:i/>
          <w:iCs/>
          <w:sz w:val="24"/>
          <w:szCs w:val="24"/>
          <w:lang w:val="en-US" w:eastAsia="zh-CN"/>
        </w:rPr>
        <w:t>f</w:t>
      </w:r>
      <w:r w:rsidRPr="00CF2BDD">
        <w:rPr>
          <w:rFonts w:ascii="Times New Roman" w:hAnsi="Times New Roman"/>
          <w:i/>
          <w:iCs/>
          <w:sz w:val="24"/>
          <w:szCs w:val="24"/>
          <w:vertAlign w:val="subscript"/>
          <w:lang w:val="en-US" w:eastAsia="zh-CN"/>
        </w:rPr>
        <w:t>c</w:t>
      </w:r>
      <w:r w:rsidRPr="00CF2BDD">
        <w:rPr>
          <w:rFonts w:ascii="Times New Roman" w:hAnsi="Times New Roman"/>
          <w:sz w:val="24"/>
          <w:szCs w:val="24"/>
          <w:lang w:val="en-US" w:eastAsia="zh-CN"/>
        </w:rPr>
        <w:t>=</w:t>
      </w:r>
      <w:r w:rsidRPr="00CF2BDD">
        <w:rPr>
          <w:rFonts w:ascii="Times New Roman" w:hAnsi="Times New Roman"/>
          <w:color w:val="000000"/>
          <w:sz w:val="24"/>
          <w:szCs w:val="24"/>
        </w:rPr>
        <w:t>ultimate</w:t>
      </w:r>
      <w:r w:rsidRPr="00CF2BDD">
        <w:rPr>
          <w:rFonts w:ascii="Times New Roman" w:hAnsi="Times New Roman"/>
          <w:color w:val="000000"/>
          <w:sz w:val="24"/>
          <w:szCs w:val="24"/>
          <w:lang w:val="en-US" w:eastAsia="zh-CN"/>
        </w:rPr>
        <w:t xml:space="preserve"> </w:t>
      </w:r>
      <w:r w:rsidRPr="00CF2BDD">
        <w:rPr>
          <w:rFonts w:ascii="Times New Roman" w:hAnsi="Times New Roman"/>
          <w:color w:val="000000"/>
          <w:sz w:val="24"/>
          <w:szCs w:val="24"/>
          <w:lang w:val="en-US" w:eastAsia="zh-CN"/>
        </w:rPr>
        <w:lastRenderedPageBreak/>
        <w:t>prism</w:t>
      </w:r>
      <w:r w:rsidRPr="00CF2BDD">
        <w:rPr>
          <w:rFonts w:ascii="Times New Roman" w:hAnsi="Times New Roman"/>
          <w:color w:val="000000"/>
          <w:sz w:val="24"/>
          <w:szCs w:val="24"/>
        </w:rPr>
        <w:t xml:space="preserve"> compressive strength</w:t>
      </w:r>
      <w:r w:rsidRPr="00CF2BDD">
        <w:rPr>
          <w:rFonts w:ascii="Times New Roman" w:hAnsi="Times New Roman"/>
          <w:color w:val="000000"/>
          <w:sz w:val="24"/>
          <w:szCs w:val="24"/>
          <w:lang w:val="en-US" w:eastAsia="zh-CN"/>
        </w:rPr>
        <w:t xml:space="preserve"> </w:t>
      </w:r>
      <w:r w:rsidRPr="00CF2BDD">
        <w:rPr>
          <w:rFonts w:ascii="Times New Roman" w:hAnsi="Times New Roman"/>
          <w:sz w:val="24"/>
          <w:szCs w:val="24"/>
          <w:lang w:val="en-US" w:eastAsia="zh-CN"/>
        </w:rPr>
        <w:t>(=0.85</w:t>
      </w:r>
      <w:r w:rsidRPr="00CF2BDD">
        <w:rPr>
          <w:rFonts w:ascii="Times New Roman" w:hAnsi="Times New Roman"/>
          <w:i/>
          <w:iCs/>
          <w:sz w:val="24"/>
          <w:szCs w:val="24"/>
          <w:lang w:val="en-US" w:eastAsia="zh-CN"/>
        </w:rPr>
        <w:t xml:space="preserve"> </w:t>
      </w:r>
      <w:proofErr w:type="spellStart"/>
      <w:r w:rsidRPr="00CF2BDD">
        <w:rPr>
          <w:rFonts w:ascii="Times New Roman" w:hAnsi="Times New Roman"/>
          <w:i/>
          <w:iCs/>
          <w:sz w:val="24"/>
          <w:szCs w:val="24"/>
          <w:lang w:val="en-US" w:eastAsia="zh-CN"/>
        </w:rPr>
        <w:t>f</w:t>
      </w:r>
      <w:r w:rsidRPr="00CF2BDD">
        <w:rPr>
          <w:rFonts w:ascii="Times New Roman" w:hAnsi="Times New Roman"/>
          <w:i/>
          <w:iCs/>
          <w:sz w:val="24"/>
          <w:szCs w:val="24"/>
          <w:vertAlign w:val="subscript"/>
          <w:lang w:val="en-US" w:eastAsia="zh-CN"/>
        </w:rPr>
        <w:t>cu</w:t>
      </w:r>
      <w:proofErr w:type="spellEnd"/>
      <w:r w:rsidRPr="00CF2BDD">
        <w:rPr>
          <w:rFonts w:ascii="Times New Roman" w:hAnsi="Times New Roman"/>
          <w:sz w:val="24"/>
          <w:szCs w:val="24"/>
          <w:lang w:val="en-US" w:eastAsia="zh-CN"/>
        </w:rPr>
        <w:t>)).</w:t>
      </w:r>
    </w:p>
    <w:p w14:paraId="5EBF9264" w14:textId="107A8AFE" w:rsidR="009A6D48" w:rsidRPr="00CF2BDD" w:rsidRDefault="007E29A6">
      <w:pPr>
        <w:spacing w:line="360" w:lineRule="auto"/>
        <w:jc w:val="center"/>
      </w:pPr>
      <w:r w:rsidRPr="00CF2BDD">
        <w:rPr>
          <w:noProof/>
          <w:sz w:val="24"/>
          <w:szCs w:val="24"/>
          <w:lang w:val="en-US" w:eastAsia="zh-CN"/>
        </w:rPr>
        <w:drawing>
          <wp:inline distT="0" distB="0" distL="0" distR="0" wp14:anchorId="51BBAF37" wp14:editId="27AC1A52">
            <wp:extent cx="3975100" cy="2343150"/>
            <wp:effectExtent l="0" t="0" r="0" b="0"/>
            <wp:docPr id="42" name="图片 293" descr="图片处理-英文版_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3" descr="图片处理-英文版_06"/>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3975100" cy="2343150"/>
                    </a:xfrm>
                    <a:prstGeom prst="rect">
                      <a:avLst/>
                    </a:prstGeom>
                    <a:noFill/>
                    <a:ln>
                      <a:noFill/>
                    </a:ln>
                    <a:effectLst/>
                  </pic:spPr>
                </pic:pic>
              </a:graphicData>
            </a:graphic>
          </wp:inline>
        </w:drawing>
      </w:r>
    </w:p>
    <w:p w14:paraId="765FEC01" w14:textId="77777777" w:rsidR="009A6D48" w:rsidRPr="00CF2BDD" w:rsidRDefault="009A6D48">
      <w:pPr>
        <w:pStyle w:val="a0"/>
        <w:spacing w:after="120"/>
        <w:rPr>
          <w:rFonts w:ascii="Times New Roman" w:eastAsia="SimSun" w:hAnsi="Times New Roman"/>
          <w:sz w:val="24"/>
          <w:szCs w:val="24"/>
          <w:lang w:val="en-US" w:eastAsia="zh-CN"/>
        </w:rPr>
      </w:pPr>
      <w:r w:rsidRPr="00CF2BDD">
        <w:rPr>
          <w:rFonts w:ascii="Times New Roman" w:hAnsi="Times New Roman"/>
          <w:b/>
          <w:bCs/>
          <w:sz w:val="24"/>
          <w:szCs w:val="24"/>
        </w:rPr>
        <w:t>Fig. 1</w:t>
      </w:r>
      <w:r w:rsidRPr="00CF2BDD">
        <w:rPr>
          <w:rFonts w:ascii="Times New Roman" w:hAnsi="Times New Roman" w:hint="eastAsia"/>
          <w:b/>
          <w:bCs/>
          <w:sz w:val="24"/>
          <w:szCs w:val="24"/>
          <w:lang w:val="en-US" w:eastAsia="zh-CN"/>
        </w:rPr>
        <w:t>6</w:t>
      </w:r>
      <w:r w:rsidRPr="00CF2BDD">
        <w:rPr>
          <w:rFonts w:ascii="Times New Roman" w:hAnsi="Times New Roman"/>
          <w:sz w:val="24"/>
          <w:szCs w:val="24"/>
        </w:rPr>
        <w:t xml:space="preserve"> Finite element model</w:t>
      </w:r>
      <w:r w:rsidRPr="00CF2BDD">
        <w:rPr>
          <w:rFonts w:ascii="Times New Roman" w:hAnsi="Times New Roman"/>
          <w:sz w:val="24"/>
          <w:szCs w:val="24"/>
          <w:lang w:val="en-US" w:eastAsia="zh-CN"/>
        </w:rPr>
        <w:t xml:space="preserve"> of composite deck strip</w:t>
      </w:r>
      <w:r w:rsidRPr="00CF2BDD">
        <w:rPr>
          <w:rFonts w:ascii="Times New Roman" w:hAnsi="Times New Roman" w:hint="eastAsia"/>
          <w:sz w:val="24"/>
          <w:szCs w:val="24"/>
          <w:lang w:val="en-US" w:eastAsia="zh-CN"/>
        </w:rPr>
        <w:t>.</w:t>
      </w:r>
    </w:p>
    <w:p w14:paraId="58EDCEDC" w14:textId="77777777" w:rsidR="009A6D48" w:rsidRPr="00CF2BDD" w:rsidRDefault="009A6D48">
      <w:pPr>
        <w:snapToGrid w:val="0"/>
        <w:spacing w:after="0" w:line="360" w:lineRule="auto"/>
        <w:rPr>
          <w:i/>
          <w:szCs w:val="24"/>
        </w:rPr>
      </w:pPr>
      <w:r w:rsidRPr="00CF2BDD">
        <w:rPr>
          <w:i/>
          <w:lang w:eastAsia="zh-CN"/>
        </w:rPr>
        <w:t>4.3.</w:t>
      </w:r>
      <w:r w:rsidR="00B6233E" w:rsidRPr="00CF2BDD">
        <w:rPr>
          <w:rFonts w:eastAsia="DengXian"/>
          <w:i/>
          <w:lang w:eastAsia="zh-CN"/>
        </w:rPr>
        <w:t>2</w:t>
      </w:r>
      <w:r w:rsidRPr="00CF2BDD">
        <w:rPr>
          <w:i/>
          <w:lang w:eastAsia="zh-CN"/>
        </w:rPr>
        <w:t xml:space="preserve"> </w:t>
      </w:r>
      <w:r w:rsidRPr="00CF2BDD">
        <w:rPr>
          <w:rFonts w:hint="eastAsia"/>
          <w:i/>
          <w:szCs w:val="24"/>
        </w:rPr>
        <w:t>Influence of</w:t>
      </w:r>
      <w:r w:rsidRPr="00CF2BDD">
        <w:rPr>
          <w:i/>
          <w:szCs w:val="24"/>
        </w:rPr>
        <w:t xml:space="preserve"> the</w:t>
      </w:r>
      <w:r w:rsidRPr="00CF2BDD">
        <w:rPr>
          <w:rFonts w:hint="eastAsia"/>
          <w:i/>
          <w:szCs w:val="24"/>
        </w:rPr>
        <w:t xml:space="preserve"> reinforcement</w:t>
      </w:r>
      <w:r w:rsidRPr="00CF2BDD">
        <w:rPr>
          <w:i/>
          <w:szCs w:val="24"/>
        </w:rPr>
        <w:t xml:space="preserve"> </w:t>
      </w:r>
      <w:r w:rsidRPr="00CF2BDD">
        <w:rPr>
          <w:rFonts w:hint="eastAsia"/>
          <w:i/>
          <w:szCs w:val="24"/>
        </w:rPr>
        <w:t>spacing</w:t>
      </w:r>
    </w:p>
    <w:p w14:paraId="3625A85C" w14:textId="77777777" w:rsidR="009A6D48" w:rsidRPr="00CF2BDD" w:rsidRDefault="009A6D48">
      <w:pPr>
        <w:snapToGrid w:val="0"/>
        <w:spacing w:after="0" w:line="360" w:lineRule="auto"/>
        <w:ind w:firstLineChars="200" w:firstLine="480"/>
        <w:jc w:val="both"/>
        <w:rPr>
          <w:sz w:val="24"/>
          <w:szCs w:val="24"/>
          <w:lang w:eastAsia="zh-CN"/>
        </w:rPr>
      </w:pPr>
      <w:r w:rsidRPr="00CF2BDD">
        <w:rPr>
          <w:rFonts w:hint="eastAsia"/>
          <w:color w:val="0066FF"/>
          <w:sz w:val="24"/>
          <w:szCs w:val="24"/>
          <w:lang w:eastAsia="zh-CN"/>
        </w:rPr>
        <w:t>Fig</w:t>
      </w:r>
      <w:r w:rsidRPr="00CF2BDD">
        <w:rPr>
          <w:color w:val="0066FF"/>
          <w:sz w:val="24"/>
          <w:szCs w:val="24"/>
          <w:lang w:eastAsia="zh-CN"/>
        </w:rPr>
        <w:t>s</w:t>
      </w:r>
      <w:r w:rsidRPr="00CF2BDD">
        <w:rPr>
          <w:rFonts w:hint="eastAsia"/>
          <w:color w:val="0066FF"/>
          <w:sz w:val="24"/>
          <w:szCs w:val="24"/>
          <w:lang w:eastAsia="zh-CN"/>
        </w:rPr>
        <w:t>. 1</w:t>
      </w:r>
      <w:r w:rsidRPr="00CF2BDD">
        <w:rPr>
          <w:rFonts w:hint="eastAsia"/>
          <w:color w:val="0066FF"/>
          <w:sz w:val="24"/>
          <w:szCs w:val="24"/>
          <w:lang w:val="en-US" w:eastAsia="zh-CN"/>
        </w:rPr>
        <w:t>7</w:t>
      </w:r>
      <w:r w:rsidRPr="00CF2BDD">
        <w:rPr>
          <w:rFonts w:hint="eastAsia"/>
          <w:color w:val="0066FF"/>
          <w:sz w:val="24"/>
          <w:szCs w:val="24"/>
          <w:lang w:eastAsia="zh-CN"/>
        </w:rPr>
        <w:t>a</w:t>
      </w:r>
      <w:r w:rsidRPr="00CF2BDD">
        <w:rPr>
          <w:color w:val="0066FF"/>
          <w:sz w:val="24"/>
          <w:szCs w:val="24"/>
          <w:lang w:eastAsia="zh-CN"/>
        </w:rPr>
        <w:t xml:space="preserve"> and</w:t>
      </w:r>
      <w:r w:rsidRPr="00CF2BDD">
        <w:rPr>
          <w:rFonts w:hint="eastAsia"/>
          <w:sz w:val="24"/>
          <w:szCs w:val="24"/>
          <w:lang w:eastAsia="zh-CN"/>
        </w:rPr>
        <w:t xml:space="preserve"> </w:t>
      </w:r>
      <w:r w:rsidRPr="00CF2BDD">
        <w:rPr>
          <w:rFonts w:hint="eastAsia"/>
          <w:color w:val="0066FF"/>
          <w:sz w:val="24"/>
          <w:szCs w:val="24"/>
          <w:lang w:eastAsia="zh-CN"/>
        </w:rPr>
        <w:t>b</w:t>
      </w:r>
      <w:r w:rsidRPr="00CF2BDD">
        <w:rPr>
          <w:rFonts w:hint="eastAsia"/>
          <w:sz w:val="24"/>
          <w:szCs w:val="24"/>
          <w:lang w:eastAsia="zh-CN"/>
        </w:rPr>
        <w:t xml:space="preserve"> </w:t>
      </w:r>
      <w:r w:rsidRPr="00CF2BDD">
        <w:rPr>
          <w:sz w:val="24"/>
          <w:szCs w:val="24"/>
          <w:lang w:eastAsia="zh-CN"/>
        </w:rPr>
        <w:t>show</w:t>
      </w:r>
      <w:r w:rsidRPr="00CF2BDD">
        <w:rPr>
          <w:rFonts w:hint="eastAsia"/>
          <w:sz w:val="24"/>
          <w:szCs w:val="24"/>
          <w:lang w:eastAsia="zh-CN"/>
        </w:rPr>
        <w:t xml:space="preserve"> the l</w:t>
      </w:r>
      <w:r w:rsidRPr="00CF2BDD">
        <w:rPr>
          <w:sz w:val="24"/>
          <w:szCs w:val="24"/>
          <w:lang w:eastAsia="zh-CN"/>
        </w:rPr>
        <w:t>oad-deflection curve</w:t>
      </w:r>
      <w:r w:rsidRPr="00CF2BDD">
        <w:rPr>
          <w:rFonts w:hint="eastAsia"/>
          <w:sz w:val="24"/>
          <w:szCs w:val="24"/>
          <w:lang w:eastAsia="zh-CN"/>
        </w:rPr>
        <w:t xml:space="preserve">s and load-strain curves of the </w:t>
      </w:r>
      <w:proofErr w:type="spellStart"/>
      <w:r w:rsidRPr="00CF2BDD">
        <w:rPr>
          <w:rFonts w:hint="eastAsia"/>
          <w:sz w:val="24"/>
          <w:szCs w:val="24"/>
          <w:lang w:eastAsia="zh-CN"/>
        </w:rPr>
        <w:t>UHPC</w:t>
      </w:r>
      <w:proofErr w:type="spellEnd"/>
      <w:r w:rsidRPr="00CF2BDD">
        <w:rPr>
          <w:rFonts w:hint="eastAsia"/>
          <w:sz w:val="24"/>
          <w:szCs w:val="24"/>
          <w:lang w:eastAsia="zh-CN"/>
        </w:rPr>
        <w:t xml:space="preserve"> layer with different reinforcement spacing, respectively. For the l</w:t>
      </w:r>
      <w:r w:rsidRPr="00CF2BDD">
        <w:rPr>
          <w:sz w:val="24"/>
          <w:szCs w:val="24"/>
          <w:lang w:eastAsia="zh-CN"/>
        </w:rPr>
        <w:t>oad-deflection</w:t>
      </w:r>
      <w:r w:rsidRPr="00CF2BDD">
        <w:rPr>
          <w:rFonts w:hint="eastAsia"/>
          <w:sz w:val="24"/>
          <w:szCs w:val="24"/>
          <w:lang w:eastAsia="zh-CN"/>
        </w:rPr>
        <w:t xml:space="preserve"> relationships, </w:t>
      </w:r>
      <w:bookmarkStart w:id="2" w:name="OLE_LINK2"/>
      <w:r w:rsidRPr="00CF2BDD">
        <w:rPr>
          <w:rFonts w:hint="eastAsia"/>
          <w:sz w:val="24"/>
          <w:szCs w:val="24"/>
          <w:lang w:eastAsia="zh-CN"/>
        </w:rPr>
        <w:t>t</w:t>
      </w:r>
      <w:r w:rsidRPr="00CF2BDD">
        <w:rPr>
          <w:sz w:val="24"/>
          <w:szCs w:val="24"/>
          <w:lang w:eastAsia="zh-CN"/>
        </w:rPr>
        <w:t>he FE</w:t>
      </w:r>
      <w:r w:rsidRPr="00CF2BDD">
        <w:rPr>
          <w:rFonts w:hint="eastAsia"/>
          <w:sz w:val="24"/>
          <w:szCs w:val="24"/>
          <w:lang w:val="en-US" w:eastAsia="zh-CN"/>
        </w:rPr>
        <w:t>A</w:t>
      </w:r>
      <w:r w:rsidRPr="00CF2BDD">
        <w:rPr>
          <w:rFonts w:hint="eastAsia"/>
          <w:sz w:val="24"/>
          <w:szCs w:val="24"/>
          <w:lang w:eastAsia="zh-CN"/>
        </w:rPr>
        <w:t xml:space="preserve"> results are in good agreement with the test </w:t>
      </w:r>
      <w:bookmarkEnd w:id="2"/>
      <w:r w:rsidRPr="00CF2BDD">
        <w:rPr>
          <w:sz w:val="24"/>
          <w:szCs w:val="24"/>
          <w:lang w:eastAsia="zh-CN"/>
        </w:rPr>
        <w:t>ones</w:t>
      </w:r>
      <w:r w:rsidRPr="00CF2BDD">
        <w:rPr>
          <w:rFonts w:hint="eastAsia"/>
          <w:sz w:val="24"/>
          <w:szCs w:val="24"/>
          <w:lang w:eastAsia="zh-CN"/>
        </w:rPr>
        <w:t xml:space="preserve"> </w:t>
      </w:r>
      <w:r w:rsidRPr="00CF2BDD">
        <w:rPr>
          <w:sz w:val="24"/>
          <w:szCs w:val="24"/>
          <w:lang w:eastAsia="zh-CN"/>
        </w:rPr>
        <w:t>during</w:t>
      </w:r>
      <w:r w:rsidRPr="00CF2BDD">
        <w:rPr>
          <w:rFonts w:hint="eastAsia"/>
          <w:sz w:val="24"/>
          <w:szCs w:val="24"/>
          <w:lang w:eastAsia="zh-CN"/>
        </w:rPr>
        <w:t xml:space="preserve"> the whole loading process, where the variations are less than 10% in the </w:t>
      </w:r>
      <w:r w:rsidRPr="00CF2BDD">
        <w:rPr>
          <w:sz w:val="24"/>
          <w:szCs w:val="24"/>
          <w:lang w:eastAsia="zh-CN"/>
        </w:rPr>
        <w:t>nonlinear</w:t>
      </w:r>
      <w:r w:rsidRPr="00CF2BDD">
        <w:rPr>
          <w:rFonts w:hint="eastAsia"/>
          <w:sz w:val="24"/>
          <w:szCs w:val="24"/>
          <w:lang w:eastAsia="zh-CN"/>
        </w:rPr>
        <w:t xml:space="preserve"> domain. For the load-strain curves of the </w:t>
      </w:r>
      <w:proofErr w:type="spellStart"/>
      <w:r w:rsidRPr="00CF2BDD">
        <w:rPr>
          <w:rFonts w:hint="eastAsia"/>
          <w:sz w:val="24"/>
          <w:szCs w:val="24"/>
          <w:lang w:eastAsia="zh-CN"/>
        </w:rPr>
        <w:t>UHPC</w:t>
      </w:r>
      <w:proofErr w:type="spellEnd"/>
      <w:r w:rsidRPr="00CF2BDD">
        <w:rPr>
          <w:rFonts w:hint="eastAsia"/>
          <w:sz w:val="24"/>
          <w:szCs w:val="24"/>
          <w:lang w:eastAsia="zh-CN"/>
        </w:rPr>
        <w:t xml:space="preserve"> layer with the reinforcement spacing of 40 mm, the</w:t>
      </w:r>
      <w:r w:rsidRPr="00CF2BDD">
        <w:rPr>
          <w:sz w:val="24"/>
          <w:szCs w:val="24"/>
          <w:lang w:eastAsia="zh-CN"/>
        </w:rPr>
        <w:t xml:space="preserve"> FE</w:t>
      </w:r>
      <w:r w:rsidRPr="00CF2BDD">
        <w:rPr>
          <w:rFonts w:hint="eastAsia"/>
          <w:sz w:val="24"/>
          <w:szCs w:val="24"/>
          <w:lang w:val="en-US" w:eastAsia="zh-CN"/>
        </w:rPr>
        <w:t>A</w:t>
      </w:r>
      <w:r w:rsidRPr="00CF2BDD">
        <w:rPr>
          <w:rFonts w:hint="eastAsia"/>
          <w:sz w:val="24"/>
          <w:szCs w:val="24"/>
          <w:lang w:eastAsia="zh-CN"/>
        </w:rPr>
        <w:t xml:space="preserve"> result</w:t>
      </w:r>
      <w:r w:rsidRPr="00CF2BDD">
        <w:rPr>
          <w:sz w:val="24"/>
          <w:szCs w:val="24"/>
          <w:lang w:eastAsia="zh-CN"/>
        </w:rPr>
        <w:t>s</w:t>
      </w:r>
      <w:r w:rsidRPr="00CF2BDD">
        <w:rPr>
          <w:rFonts w:hint="eastAsia"/>
          <w:sz w:val="24"/>
          <w:szCs w:val="24"/>
          <w:lang w:eastAsia="zh-CN"/>
        </w:rPr>
        <w:t xml:space="preserve"> are in good agreement with the test </w:t>
      </w:r>
      <w:r w:rsidRPr="00CF2BDD">
        <w:rPr>
          <w:sz w:val="24"/>
          <w:szCs w:val="24"/>
          <w:lang w:eastAsia="zh-CN"/>
        </w:rPr>
        <w:t>ones</w:t>
      </w:r>
      <w:r w:rsidRPr="00CF2BDD">
        <w:rPr>
          <w:rFonts w:hint="eastAsia"/>
          <w:sz w:val="24"/>
          <w:szCs w:val="24"/>
          <w:lang w:eastAsia="zh-CN"/>
        </w:rPr>
        <w:t>, in which the deviation is less than 7%.</w:t>
      </w:r>
      <w:r w:rsidRPr="00CF2BDD">
        <w:rPr>
          <w:rFonts w:hint="eastAsia"/>
          <w:sz w:val="24"/>
          <w:szCs w:val="24"/>
          <w:lang w:val="en-US" w:eastAsia="zh-CN"/>
        </w:rPr>
        <w:t xml:space="preserve"> F</w:t>
      </w:r>
      <w:r w:rsidRPr="00CF2BDD">
        <w:rPr>
          <w:rFonts w:hint="eastAsia"/>
          <w:sz w:val="24"/>
          <w:szCs w:val="24"/>
          <w:lang w:eastAsia="zh-CN"/>
        </w:rPr>
        <w:t xml:space="preserve">or the load-strain curves of the </w:t>
      </w:r>
      <w:proofErr w:type="spellStart"/>
      <w:r w:rsidRPr="00CF2BDD">
        <w:rPr>
          <w:rFonts w:hint="eastAsia"/>
          <w:sz w:val="24"/>
          <w:szCs w:val="24"/>
          <w:lang w:eastAsia="zh-CN"/>
        </w:rPr>
        <w:t>UHPC</w:t>
      </w:r>
      <w:proofErr w:type="spellEnd"/>
      <w:r w:rsidRPr="00CF2BDD">
        <w:rPr>
          <w:rFonts w:hint="eastAsia"/>
          <w:sz w:val="24"/>
          <w:szCs w:val="24"/>
          <w:lang w:eastAsia="zh-CN"/>
        </w:rPr>
        <w:t xml:space="preserve"> layer with the reinforcement spacing of 80 mm, the </w:t>
      </w:r>
      <w:r w:rsidRPr="00CF2BDD">
        <w:rPr>
          <w:sz w:val="24"/>
          <w:szCs w:val="24"/>
          <w:lang w:eastAsia="zh-CN"/>
        </w:rPr>
        <w:t>difference</w:t>
      </w:r>
      <w:r w:rsidRPr="00CF2BDD">
        <w:rPr>
          <w:rFonts w:hint="eastAsia"/>
          <w:sz w:val="24"/>
          <w:szCs w:val="24"/>
          <w:lang w:eastAsia="zh-CN"/>
        </w:rPr>
        <w:t xml:space="preserve"> between t</w:t>
      </w:r>
      <w:r w:rsidRPr="00CF2BDD">
        <w:rPr>
          <w:sz w:val="24"/>
          <w:szCs w:val="24"/>
          <w:lang w:eastAsia="zh-CN"/>
        </w:rPr>
        <w:t xml:space="preserve">he </w:t>
      </w:r>
      <w:r w:rsidRPr="00CF2BDD">
        <w:rPr>
          <w:rFonts w:hint="eastAsia"/>
          <w:sz w:val="24"/>
          <w:szCs w:val="24"/>
          <w:lang w:eastAsia="zh-CN"/>
        </w:rPr>
        <w:t>FE</w:t>
      </w:r>
      <w:r w:rsidRPr="00CF2BDD">
        <w:rPr>
          <w:rFonts w:hint="eastAsia"/>
          <w:sz w:val="24"/>
          <w:szCs w:val="24"/>
          <w:lang w:val="en-US" w:eastAsia="zh-CN"/>
        </w:rPr>
        <w:t>A</w:t>
      </w:r>
      <w:r w:rsidRPr="00CF2BDD">
        <w:rPr>
          <w:rFonts w:hint="eastAsia"/>
          <w:sz w:val="24"/>
          <w:szCs w:val="24"/>
          <w:lang w:eastAsia="zh-CN"/>
        </w:rPr>
        <w:t xml:space="preserve"> and test result</w:t>
      </w:r>
      <w:r w:rsidRPr="00CF2BDD">
        <w:rPr>
          <w:sz w:val="24"/>
          <w:szCs w:val="24"/>
          <w:lang w:eastAsia="zh-CN"/>
        </w:rPr>
        <w:t>s</w:t>
      </w:r>
      <w:r w:rsidRPr="00CF2BDD">
        <w:rPr>
          <w:rFonts w:hint="eastAsia"/>
          <w:sz w:val="24"/>
          <w:szCs w:val="24"/>
          <w:lang w:val="en-US" w:eastAsia="zh-CN"/>
        </w:rPr>
        <w:t xml:space="preserve"> is no more than 15% before</w:t>
      </w:r>
      <w:r w:rsidRPr="00CF2BDD">
        <w:rPr>
          <w:rFonts w:hint="eastAsia"/>
          <w:sz w:val="24"/>
          <w:szCs w:val="24"/>
          <w:lang w:eastAsia="zh-CN"/>
        </w:rPr>
        <w:t xml:space="preserve"> the crack width of </w:t>
      </w:r>
      <w:r w:rsidRPr="00CF2BDD">
        <w:rPr>
          <w:rFonts w:hint="eastAsia"/>
          <w:sz w:val="24"/>
          <w:szCs w:val="24"/>
          <w:lang w:val="en-US" w:eastAsia="zh-CN"/>
        </w:rPr>
        <w:t xml:space="preserve">the </w:t>
      </w:r>
      <w:proofErr w:type="spellStart"/>
      <w:r w:rsidRPr="00CF2BDD">
        <w:rPr>
          <w:rFonts w:hint="eastAsia"/>
          <w:sz w:val="24"/>
          <w:szCs w:val="24"/>
          <w:lang w:val="en-US" w:eastAsia="zh-CN"/>
        </w:rPr>
        <w:t>UHPC</w:t>
      </w:r>
      <w:proofErr w:type="spellEnd"/>
      <w:r w:rsidRPr="00CF2BDD">
        <w:rPr>
          <w:rFonts w:hint="eastAsia"/>
          <w:sz w:val="24"/>
          <w:szCs w:val="24"/>
          <w:lang w:val="en-US" w:eastAsia="zh-CN"/>
        </w:rPr>
        <w:t xml:space="preserve"> layer</w:t>
      </w:r>
      <w:r w:rsidRPr="00CF2BDD">
        <w:rPr>
          <w:rFonts w:hint="eastAsia"/>
          <w:sz w:val="24"/>
          <w:szCs w:val="24"/>
          <w:lang w:eastAsia="zh-CN"/>
        </w:rPr>
        <w:t xml:space="preserve"> less than 0.1 mm</w:t>
      </w:r>
      <w:r w:rsidRPr="00CF2BDD">
        <w:rPr>
          <w:rFonts w:hint="eastAsia"/>
          <w:sz w:val="24"/>
          <w:szCs w:val="24"/>
          <w:lang w:val="en-US" w:eastAsia="zh-CN"/>
        </w:rPr>
        <w:t xml:space="preserve">. When the </w:t>
      </w:r>
      <w:r w:rsidRPr="00CF2BDD">
        <w:rPr>
          <w:rFonts w:hint="eastAsia"/>
          <w:sz w:val="24"/>
          <w:szCs w:val="24"/>
          <w:lang w:eastAsia="zh-CN"/>
        </w:rPr>
        <w:t>crack width</w:t>
      </w:r>
      <w:r w:rsidRPr="00CF2BDD">
        <w:rPr>
          <w:rFonts w:hint="eastAsia"/>
          <w:sz w:val="24"/>
          <w:szCs w:val="24"/>
          <w:lang w:val="en-US" w:eastAsia="zh-CN"/>
        </w:rPr>
        <w:t xml:space="preserve"> is larger than 0.1 mm, although t</w:t>
      </w:r>
      <w:r w:rsidRPr="00CF2BDD">
        <w:rPr>
          <w:rFonts w:hint="eastAsia"/>
          <w:sz w:val="24"/>
          <w:szCs w:val="24"/>
          <w:lang w:eastAsia="zh-CN"/>
        </w:rPr>
        <w:t xml:space="preserve">he </w:t>
      </w:r>
      <w:r w:rsidRPr="00CF2BDD">
        <w:rPr>
          <w:sz w:val="24"/>
          <w:szCs w:val="24"/>
          <w:lang w:eastAsia="zh-CN"/>
        </w:rPr>
        <w:t>difference</w:t>
      </w:r>
      <w:r w:rsidRPr="00CF2BDD">
        <w:rPr>
          <w:rFonts w:hint="eastAsia"/>
          <w:sz w:val="24"/>
          <w:szCs w:val="24"/>
          <w:lang w:eastAsia="zh-CN"/>
        </w:rPr>
        <w:t xml:space="preserve"> between t</w:t>
      </w:r>
      <w:r w:rsidRPr="00CF2BDD">
        <w:rPr>
          <w:sz w:val="24"/>
          <w:szCs w:val="24"/>
          <w:lang w:eastAsia="zh-CN"/>
        </w:rPr>
        <w:t xml:space="preserve">he </w:t>
      </w:r>
      <w:r w:rsidRPr="00CF2BDD">
        <w:rPr>
          <w:rFonts w:hint="eastAsia"/>
          <w:sz w:val="24"/>
          <w:szCs w:val="24"/>
          <w:lang w:eastAsia="zh-CN"/>
        </w:rPr>
        <w:t>FE</w:t>
      </w:r>
      <w:r w:rsidRPr="00CF2BDD">
        <w:rPr>
          <w:rFonts w:hint="eastAsia"/>
          <w:sz w:val="24"/>
          <w:szCs w:val="24"/>
          <w:lang w:val="en-US" w:eastAsia="zh-CN"/>
        </w:rPr>
        <w:t>A</w:t>
      </w:r>
      <w:r w:rsidRPr="00CF2BDD">
        <w:rPr>
          <w:rFonts w:hint="eastAsia"/>
          <w:sz w:val="24"/>
          <w:szCs w:val="24"/>
          <w:lang w:eastAsia="zh-CN"/>
        </w:rPr>
        <w:t xml:space="preserve"> and test result</w:t>
      </w:r>
      <w:r w:rsidRPr="00CF2BDD">
        <w:rPr>
          <w:sz w:val="24"/>
          <w:szCs w:val="24"/>
          <w:lang w:eastAsia="zh-CN"/>
        </w:rPr>
        <w:t>s</w:t>
      </w:r>
      <w:r w:rsidRPr="00CF2BDD">
        <w:rPr>
          <w:rFonts w:hint="eastAsia"/>
          <w:sz w:val="24"/>
          <w:szCs w:val="24"/>
          <w:lang w:val="en-US" w:eastAsia="zh-CN"/>
        </w:rPr>
        <w:t xml:space="preserve"> is </w:t>
      </w:r>
      <w:r w:rsidRPr="00CF2BDD">
        <w:rPr>
          <w:rFonts w:hint="eastAsia"/>
          <w:sz w:val="24"/>
          <w:szCs w:val="24"/>
          <w:lang w:eastAsia="zh-CN"/>
        </w:rPr>
        <w:t>up to 25.9%</w:t>
      </w:r>
      <w:r w:rsidRPr="00CF2BDD">
        <w:rPr>
          <w:rFonts w:hint="eastAsia"/>
          <w:sz w:val="24"/>
          <w:szCs w:val="24"/>
          <w:lang w:val="en-US" w:eastAsia="zh-CN"/>
        </w:rPr>
        <w:t>, the change trend of strain is still consistent.</w:t>
      </w:r>
      <w:r w:rsidRPr="00CF2BDD">
        <w:rPr>
          <w:rFonts w:hint="eastAsia"/>
          <w:sz w:val="24"/>
          <w:szCs w:val="24"/>
          <w:lang w:eastAsia="zh-CN"/>
        </w:rPr>
        <w:t xml:space="preserve"> Th</w:t>
      </w:r>
      <w:r w:rsidRPr="00CF2BDD">
        <w:rPr>
          <w:sz w:val="24"/>
          <w:szCs w:val="24"/>
          <w:lang w:eastAsia="zh-CN"/>
        </w:rPr>
        <w:t>e reason for this discrepancy is that</w:t>
      </w:r>
      <w:r w:rsidRPr="00CF2BDD">
        <w:rPr>
          <w:rFonts w:hint="eastAsia"/>
          <w:sz w:val="24"/>
          <w:szCs w:val="24"/>
          <w:lang w:eastAsia="zh-CN"/>
        </w:rPr>
        <w:t xml:space="preserve"> the </w:t>
      </w:r>
      <w:proofErr w:type="spellStart"/>
      <w:r w:rsidRPr="00CF2BDD">
        <w:rPr>
          <w:rFonts w:hint="eastAsia"/>
          <w:sz w:val="24"/>
          <w:szCs w:val="24"/>
          <w:lang w:eastAsia="zh-CN"/>
        </w:rPr>
        <w:t>UHPC</w:t>
      </w:r>
      <w:proofErr w:type="spellEnd"/>
      <w:r w:rsidRPr="00CF2BDD">
        <w:rPr>
          <w:rFonts w:hint="eastAsia"/>
          <w:sz w:val="24"/>
          <w:szCs w:val="24"/>
          <w:lang w:eastAsia="zh-CN"/>
        </w:rPr>
        <w:t xml:space="preserve"> material is assumed to be homogeneous in the FE</w:t>
      </w:r>
      <w:r w:rsidRPr="00CF2BDD">
        <w:rPr>
          <w:sz w:val="24"/>
          <w:szCs w:val="24"/>
          <w:lang w:eastAsia="zh-CN"/>
        </w:rPr>
        <w:t>M</w:t>
      </w:r>
      <w:r w:rsidRPr="00CF2BDD">
        <w:rPr>
          <w:rFonts w:hint="eastAsia"/>
          <w:sz w:val="24"/>
          <w:szCs w:val="24"/>
          <w:lang w:eastAsia="zh-CN"/>
        </w:rPr>
        <w:t xml:space="preserve">. However, in the actual test model, </w:t>
      </w:r>
      <w:r w:rsidRPr="00CF2BDD">
        <w:rPr>
          <w:rFonts w:hint="eastAsia"/>
          <w:sz w:val="24"/>
          <w:szCs w:val="24"/>
          <w:lang w:val="en-US" w:eastAsia="zh-CN"/>
        </w:rPr>
        <w:t xml:space="preserve">the existence of cracks will release part of the stress and redistribute the stress on the </w:t>
      </w:r>
      <w:proofErr w:type="spellStart"/>
      <w:r w:rsidRPr="00CF2BDD">
        <w:rPr>
          <w:rFonts w:hint="eastAsia"/>
          <w:sz w:val="24"/>
          <w:szCs w:val="24"/>
          <w:lang w:val="en-US" w:eastAsia="zh-CN"/>
        </w:rPr>
        <w:t>UHPC</w:t>
      </w:r>
      <w:proofErr w:type="spellEnd"/>
      <w:r w:rsidRPr="00CF2BDD">
        <w:rPr>
          <w:rFonts w:hint="eastAsia"/>
          <w:sz w:val="24"/>
          <w:szCs w:val="24"/>
          <w:lang w:val="en-US" w:eastAsia="zh-CN"/>
        </w:rPr>
        <w:t xml:space="preserve"> layer. T</w:t>
      </w:r>
      <w:r w:rsidRPr="00CF2BDD">
        <w:rPr>
          <w:sz w:val="24"/>
          <w:szCs w:val="24"/>
          <w:lang w:val="en-US" w:eastAsia="zh-CN"/>
        </w:rPr>
        <w:t xml:space="preserve">herefore, </w:t>
      </w:r>
      <w:r w:rsidRPr="00CF2BDD">
        <w:rPr>
          <w:rFonts w:eastAsia="SimSun"/>
          <w:sz w:val="24"/>
          <w:szCs w:val="24"/>
        </w:rPr>
        <w:t>the FE</w:t>
      </w:r>
      <w:r w:rsidRPr="00CF2BDD">
        <w:rPr>
          <w:rFonts w:eastAsia="SimSun" w:hint="eastAsia"/>
          <w:sz w:val="24"/>
          <w:szCs w:val="24"/>
          <w:lang w:val="en-US" w:eastAsia="zh-CN"/>
        </w:rPr>
        <w:t>M</w:t>
      </w:r>
      <w:r w:rsidRPr="00CF2BDD">
        <w:rPr>
          <w:rFonts w:eastAsia="SimSun"/>
          <w:sz w:val="24"/>
          <w:szCs w:val="24"/>
        </w:rPr>
        <w:t xml:space="preserve"> can be recognized as validated one</w:t>
      </w:r>
      <w:r w:rsidRPr="00CF2BDD">
        <w:rPr>
          <w:rFonts w:eastAsia="SimSun"/>
          <w:sz w:val="24"/>
          <w:szCs w:val="24"/>
          <w:lang w:val="en-US" w:eastAsia="zh-CN"/>
        </w:rPr>
        <w:t>.</w:t>
      </w:r>
      <w:r w:rsidRPr="00CF2BDD">
        <w:rPr>
          <w:sz w:val="24"/>
          <w:szCs w:val="24"/>
          <w:lang w:eastAsia="zh-CN"/>
        </w:rPr>
        <w:t xml:space="preserve"> </w:t>
      </w:r>
      <w:bookmarkStart w:id="3" w:name="_Hlk51704753"/>
    </w:p>
    <w:p w14:paraId="5DB8B47A" w14:textId="39E6F4D4" w:rsidR="009A6D48" w:rsidRPr="00CF2BDD" w:rsidRDefault="007E29A6">
      <w:pPr>
        <w:snapToGrid w:val="0"/>
        <w:spacing w:after="0" w:line="360" w:lineRule="auto"/>
        <w:jc w:val="center"/>
        <w:rPr>
          <w:lang w:val="en-US" w:eastAsia="zh-CN"/>
        </w:rPr>
      </w:pPr>
      <w:r w:rsidRPr="00CF2BDD">
        <w:rPr>
          <w:noProof/>
          <w:lang w:val="en-US" w:eastAsia="zh-CN"/>
        </w:rPr>
        <w:lastRenderedPageBreak/>
        <w:drawing>
          <wp:inline distT="0" distB="0" distL="0" distR="0" wp14:anchorId="67A0475D" wp14:editId="73310057">
            <wp:extent cx="2730500" cy="2089150"/>
            <wp:effectExtent l="0" t="0" r="0" b="0"/>
            <wp:docPr id="43" name="图片 4" descr="FEA计算结果-荷载挠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descr="FEA计算结果-荷载挠度"/>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2730500" cy="2089150"/>
                    </a:xfrm>
                    <a:prstGeom prst="rect">
                      <a:avLst/>
                    </a:prstGeom>
                    <a:noFill/>
                    <a:ln>
                      <a:noFill/>
                    </a:ln>
                    <a:effectLst/>
                  </pic:spPr>
                </pic:pic>
              </a:graphicData>
            </a:graphic>
          </wp:inline>
        </w:drawing>
      </w:r>
      <w:r w:rsidRPr="00CF2BDD">
        <w:rPr>
          <w:noProof/>
          <w:lang w:val="en-US" w:eastAsia="zh-CN"/>
        </w:rPr>
        <w:drawing>
          <wp:inline distT="0" distB="0" distL="0" distR="0" wp14:anchorId="0ADEADBB" wp14:editId="0C87B82C">
            <wp:extent cx="2730500" cy="2089150"/>
            <wp:effectExtent l="0" t="0" r="0" b="0"/>
            <wp:docPr id="44" name="图片 301" descr="h荷载应变曲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1" descr="h荷载应变曲线"/>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2730500" cy="2089150"/>
                    </a:xfrm>
                    <a:prstGeom prst="rect">
                      <a:avLst/>
                    </a:prstGeom>
                    <a:noFill/>
                    <a:ln>
                      <a:noFill/>
                    </a:ln>
                    <a:effectLst/>
                  </pic:spPr>
                </pic:pic>
              </a:graphicData>
            </a:graphic>
          </wp:inline>
        </w:drawing>
      </w:r>
    </w:p>
    <w:p w14:paraId="11F08B1C" w14:textId="77777777" w:rsidR="009A6D48" w:rsidRPr="00CF2BDD" w:rsidRDefault="009A6D48">
      <w:pPr>
        <w:widowControl w:val="0"/>
        <w:snapToGrid w:val="0"/>
        <w:spacing w:after="0" w:line="360" w:lineRule="auto"/>
        <w:ind w:left="440"/>
        <w:jc w:val="center"/>
        <w:rPr>
          <w:sz w:val="24"/>
          <w:szCs w:val="24"/>
          <w:lang w:val="en-US" w:eastAsia="zh-CN"/>
        </w:rPr>
      </w:pPr>
      <w:r w:rsidRPr="00CF2BDD">
        <w:rPr>
          <w:sz w:val="24"/>
          <w:szCs w:val="24"/>
          <w:lang w:val="en-US" w:eastAsia="zh-CN"/>
        </w:rPr>
        <w:t>(a)                                                                        (b)</w:t>
      </w:r>
    </w:p>
    <w:p w14:paraId="54155C08" w14:textId="77777777" w:rsidR="009A6D48" w:rsidRPr="00CF2BDD" w:rsidRDefault="009A6D48">
      <w:pPr>
        <w:pStyle w:val="a0"/>
        <w:spacing w:after="120"/>
        <w:rPr>
          <w:rFonts w:ascii="Times New Roman" w:hAnsi="Times New Roman"/>
          <w:sz w:val="24"/>
          <w:szCs w:val="24"/>
          <w:lang w:val="en-US" w:eastAsia="zh-CN"/>
        </w:rPr>
      </w:pPr>
      <w:r w:rsidRPr="00CF2BDD">
        <w:rPr>
          <w:rFonts w:ascii="Times New Roman" w:hAnsi="Times New Roman"/>
          <w:b/>
          <w:bCs/>
          <w:sz w:val="24"/>
          <w:szCs w:val="24"/>
          <w:lang w:val="en-US" w:eastAsia="zh-CN"/>
        </w:rPr>
        <w:t>Fig. 1</w:t>
      </w:r>
      <w:r w:rsidRPr="00CF2BDD">
        <w:rPr>
          <w:rFonts w:ascii="Times New Roman" w:hAnsi="Times New Roman" w:hint="eastAsia"/>
          <w:b/>
          <w:bCs/>
          <w:sz w:val="24"/>
          <w:szCs w:val="24"/>
          <w:lang w:val="en-US" w:eastAsia="zh-CN"/>
        </w:rPr>
        <w:t>7</w:t>
      </w:r>
      <w:r w:rsidRPr="00CF2BDD">
        <w:rPr>
          <w:rFonts w:ascii="Times New Roman" w:hAnsi="Times New Roman"/>
          <w:sz w:val="24"/>
          <w:szCs w:val="24"/>
          <w:lang w:val="en-US" w:eastAsia="zh-CN"/>
        </w:rPr>
        <w:t xml:space="preserve"> The </w:t>
      </w:r>
      <w:proofErr w:type="spellStart"/>
      <w:r w:rsidRPr="00CF2BDD">
        <w:rPr>
          <w:rFonts w:ascii="Times New Roman" w:hAnsi="Times New Roman"/>
          <w:sz w:val="24"/>
          <w:szCs w:val="24"/>
          <w:lang w:val="en-US" w:eastAsia="zh-CN"/>
        </w:rPr>
        <w:t>FEA</w:t>
      </w:r>
      <w:proofErr w:type="spellEnd"/>
      <w:r w:rsidRPr="00CF2BDD">
        <w:rPr>
          <w:rFonts w:ascii="Times New Roman" w:hAnsi="Times New Roman"/>
          <w:sz w:val="24"/>
          <w:szCs w:val="24"/>
          <w:lang w:val="en-US" w:eastAsia="zh-CN"/>
        </w:rPr>
        <w:t xml:space="preserve"> and test results of</w:t>
      </w:r>
      <w:r w:rsidRPr="00CF2BDD">
        <w:rPr>
          <w:rFonts w:ascii="Times New Roman" w:hAnsi="Times New Roman"/>
          <w:sz w:val="24"/>
          <w:szCs w:val="24"/>
        </w:rPr>
        <w:t xml:space="preserve"> </w:t>
      </w:r>
      <w:proofErr w:type="spellStart"/>
      <w:r w:rsidRPr="00CF2BDD">
        <w:rPr>
          <w:rFonts w:ascii="Times New Roman" w:hAnsi="Times New Roman"/>
          <w:sz w:val="24"/>
          <w:szCs w:val="24"/>
        </w:rPr>
        <w:t>UHPC</w:t>
      </w:r>
      <w:proofErr w:type="spellEnd"/>
      <w:r w:rsidRPr="00CF2BDD">
        <w:rPr>
          <w:rFonts w:ascii="Times New Roman" w:hAnsi="Times New Roman"/>
          <w:sz w:val="24"/>
          <w:szCs w:val="24"/>
        </w:rPr>
        <w:t xml:space="preserve"> layer</w:t>
      </w:r>
      <w:r w:rsidRPr="00CF2BDD">
        <w:rPr>
          <w:rFonts w:ascii="Times New Roman" w:hAnsi="Times New Roman"/>
          <w:sz w:val="24"/>
          <w:szCs w:val="24"/>
          <w:lang w:val="en-US" w:eastAsia="zh-CN"/>
        </w:rPr>
        <w:t>: (a) l</w:t>
      </w:r>
      <w:proofErr w:type="spellStart"/>
      <w:r w:rsidRPr="00CF2BDD">
        <w:rPr>
          <w:rFonts w:ascii="Times New Roman" w:hAnsi="Times New Roman"/>
          <w:sz w:val="24"/>
          <w:szCs w:val="24"/>
        </w:rPr>
        <w:t>oad</w:t>
      </w:r>
      <w:proofErr w:type="spellEnd"/>
      <w:r w:rsidRPr="00CF2BDD">
        <w:rPr>
          <w:rFonts w:ascii="Times New Roman" w:hAnsi="Times New Roman"/>
          <w:sz w:val="24"/>
          <w:szCs w:val="24"/>
        </w:rPr>
        <w:t xml:space="preserve">-deflection curves, </w:t>
      </w:r>
      <w:r w:rsidRPr="00CF2BDD">
        <w:rPr>
          <w:rFonts w:ascii="Times New Roman" w:hAnsi="Times New Roman"/>
          <w:sz w:val="24"/>
          <w:szCs w:val="24"/>
          <w:lang w:val="en-US" w:eastAsia="zh-CN"/>
        </w:rPr>
        <w:t>and (b) l</w:t>
      </w:r>
      <w:proofErr w:type="spellStart"/>
      <w:r w:rsidRPr="00CF2BDD">
        <w:rPr>
          <w:rFonts w:ascii="Times New Roman" w:hAnsi="Times New Roman"/>
          <w:sz w:val="24"/>
          <w:szCs w:val="24"/>
        </w:rPr>
        <w:t>oad</w:t>
      </w:r>
      <w:proofErr w:type="spellEnd"/>
      <w:r w:rsidRPr="00CF2BDD">
        <w:rPr>
          <w:rFonts w:ascii="Times New Roman" w:hAnsi="Times New Roman"/>
          <w:sz w:val="24"/>
          <w:szCs w:val="24"/>
        </w:rPr>
        <w:t>-</w:t>
      </w:r>
      <w:r w:rsidRPr="00CF2BDD">
        <w:rPr>
          <w:rFonts w:ascii="Times New Roman" w:hAnsi="Times New Roman"/>
          <w:sz w:val="24"/>
          <w:szCs w:val="24"/>
          <w:lang w:val="en-US" w:eastAsia="zh-CN"/>
        </w:rPr>
        <w:t>strain</w:t>
      </w:r>
      <w:r w:rsidRPr="00CF2BDD">
        <w:rPr>
          <w:rFonts w:ascii="Times New Roman" w:hAnsi="Times New Roman"/>
          <w:sz w:val="24"/>
          <w:szCs w:val="24"/>
        </w:rPr>
        <w:t xml:space="preserve"> curve</w:t>
      </w:r>
      <w:r w:rsidRPr="00CF2BDD">
        <w:rPr>
          <w:rFonts w:ascii="Times New Roman" w:hAnsi="Times New Roman"/>
          <w:sz w:val="24"/>
          <w:szCs w:val="24"/>
          <w:lang w:val="en-US" w:eastAsia="zh-CN"/>
        </w:rPr>
        <w:t>s</w:t>
      </w:r>
      <w:r w:rsidRPr="00CF2BDD">
        <w:rPr>
          <w:rFonts w:ascii="Times New Roman" w:hAnsi="Times New Roman" w:hint="eastAsia"/>
          <w:sz w:val="24"/>
          <w:szCs w:val="24"/>
          <w:lang w:val="en-US" w:eastAsia="zh-CN"/>
        </w:rPr>
        <w:t>.</w:t>
      </w:r>
    </w:p>
    <w:p w14:paraId="527874D9" w14:textId="77777777" w:rsidR="009A6D48" w:rsidRPr="00CF2BDD" w:rsidRDefault="009A6D48">
      <w:pPr>
        <w:snapToGrid w:val="0"/>
        <w:spacing w:after="0" w:line="360" w:lineRule="auto"/>
        <w:ind w:firstLine="403"/>
        <w:jc w:val="both"/>
        <w:rPr>
          <w:sz w:val="24"/>
          <w:szCs w:val="24"/>
          <w:lang w:val="en-US" w:eastAsia="zh-CN"/>
        </w:rPr>
      </w:pPr>
      <w:r w:rsidRPr="00CF2BDD">
        <w:rPr>
          <w:rFonts w:hint="eastAsia"/>
          <w:sz w:val="24"/>
          <w:szCs w:val="24"/>
          <w:lang w:eastAsia="zh-CN"/>
        </w:rPr>
        <w:t xml:space="preserve">In addition, as shown in </w:t>
      </w:r>
      <w:r w:rsidRPr="00CF2BDD">
        <w:rPr>
          <w:rFonts w:hint="eastAsia"/>
          <w:color w:val="0066FF"/>
          <w:sz w:val="24"/>
          <w:szCs w:val="24"/>
          <w:lang w:eastAsia="zh-CN"/>
        </w:rPr>
        <w:t>Fig. 1</w:t>
      </w:r>
      <w:r w:rsidRPr="00CF2BDD">
        <w:rPr>
          <w:rFonts w:hint="eastAsia"/>
          <w:color w:val="0066FF"/>
          <w:sz w:val="24"/>
          <w:szCs w:val="24"/>
          <w:lang w:val="en-US" w:eastAsia="zh-CN"/>
        </w:rPr>
        <w:t>7</w:t>
      </w:r>
      <w:r w:rsidRPr="00CF2BDD">
        <w:rPr>
          <w:rFonts w:hint="eastAsia"/>
          <w:color w:val="0066FF"/>
          <w:sz w:val="24"/>
          <w:szCs w:val="24"/>
          <w:lang w:eastAsia="zh-CN"/>
        </w:rPr>
        <w:t>a</w:t>
      </w:r>
      <w:r w:rsidRPr="00CF2BDD">
        <w:rPr>
          <w:rFonts w:hint="eastAsia"/>
          <w:sz w:val="24"/>
          <w:szCs w:val="24"/>
          <w:lang w:eastAsia="zh-CN"/>
        </w:rPr>
        <w:t xml:space="preserve">, the bending stiffness of the </w:t>
      </w:r>
      <w:proofErr w:type="spellStart"/>
      <w:r w:rsidRPr="00CF2BDD">
        <w:rPr>
          <w:rFonts w:hint="eastAsia"/>
          <w:sz w:val="24"/>
          <w:szCs w:val="24"/>
          <w:lang w:eastAsia="zh-CN"/>
        </w:rPr>
        <w:t>LCBD</w:t>
      </w:r>
      <w:proofErr w:type="spellEnd"/>
      <w:r w:rsidRPr="00CF2BDD">
        <w:rPr>
          <w:rFonts w:hint="eastAsia"/>
          <w:sz w:val="24"/>
          <w:szCs w:val="24"/>
          <w:lang w:eastAsia="zh-CN"/>
        </w:rPr>
        <w:t xml:space="preserve"> increases with the reinforcement ratio, but the </w:t>
      </w:r>
      <w:proofErr w:type="spellStart"/>
      <w:r w:rsidRPr="00CF2BDD">
        <w:rPr>
          <w:sz w:val="24"/>
          <w:szCs w:val="24"/>
          <w:lang w:eastAsia="zh-CN"/>
        </w:rPr>
        <w:t>increm</w:t>
      </w:r>
      <w:r w:rsidRPr="00CF2BDD">
        <w:rPr>
          <w:sz w:val="24"/>
          <w:szCs w:val="24"/>
          <w:lang w:val="en-US" w:eastAsia="zh-CN"/>
        </w:rPr>
        <w:t>ent</w:t>
      </w:r>
      <w:proofErr w:type="spellEnd"/>
      <w:r w:rsidRPr="00CF2BDD">
        <w:rPr>
          <w:rFonts w:hint="eastAsia"/>
          <w:sz w:val="24"/>
          <w:szCs w:val="24"/>
          <w:lang w:eastAsia="zh-CN"/>
        </w:rPr>
        <w:t xml:space="preserve"> is </w:t>
      </w:r>
      <w:r w:rsidRPr="00CF2BDD">
        <w:rPr>
          <w:sz w:val="24"/>
          <w:szCs w:val="24"/>
          <w:lang w:eastAsia="zh-CN"/>
        </w:rPr>
        <w:t>rather small</w:t>
      </w:r>
      <w:r w:rsidRPr="00CF2BDD">
        <w:rPr>
          <w:rFonts w:hint="eastAsia"/>
          <w:sz w:val="24"/>
          <w:szCs w:val="24"/>
          <w:lang w:eastAsia="zh-CN"/>
        </w:rPr>
        <w:t xml:space="preserve">. </w:t>
      </w:r>
      <w:r w:rsidRPr="00CF2BDD">
        <w:rPr>
          <w:rFonts w:hint="eastAsia"/>
          <w:color w:val="0066FF"/>
          <w:sz w:val="24"/>
          <w:szCs w:val="24"/>
          <w:lang w:eastAsia="zh-CN"/>
        </w:rPr>
        <w:t>Fig. 1</w:t>
      </w:r>
      <w:r w:rsidRPr="00CF2BDD">
        <w:rPr>
          <w:rFonts w:hint="eastAsia"/>
          <w:color w:val="0066FF"/>
          <w:sz w:val="24"/>
          <w:szCs w:val="24"/>
          <w:lang w:val="en-US" w:eastAsia="zh-CN"/>
        </w:rPr>
        <w:t>7</w:t>
      </w:r>
      <w:r w:rsidRPr="00CF2BDD">
        <w:rPr>
          <w:rFonts w:hint="eastAsia"/>
          <w:color w:val="0066FF"/>
          <w:sz w:val="24"/>
          <w:szCs w:val="24"/>
          <w:lang w:eastAsia="zh-CN"/>
        </w:rPr>
        <w:t>b</w:t>
      </w:r>
      <w:r w:rsidRPr="00CF2BDD">
        <w:rPr>
          <w:rFonts w:hint="eastAsia"/>
          <w:sz w:val="24"/>
          <w:szCs w:val="24"/>
          <w:lang w:val="en-US" w:eastAsia="zh-CN"/>
        </w:rPr>
        <w:t xml:space="preserve"> shows that</w:t>
      </w:r>
      <w:r w:rsidRPr="00CF2BDD">
        <w:rPr>
          <w:rFonts w:hint="eastAsia"/>
          <w:sz w:val="24"/>
          <w:szCs w:val="24"/>
          <w:lang w:eastAsia="zh-CN"/>
        </w:rPr>
        <w:t xml:space="preserve"> the effect of the reinforcement on the strain of </w:t>
      </w:r>
      <w:proofErr w:type="spellStart"/>
      <w:r w:rsidRPr="00CF2BDD">
        <w:rPr>
          <w:rFonts w:hint="eastAsia"/>
          <w:sz w:val="24"/>
          <w:szCs w:val="24"/>
          <w:lang w:eastAsia="zh-CN"/>
        </w:rPr>
        <w:t>UHPC</w:t>
      </w:r>
      <w:proofErr w:type="spellEnd"/>
      <w:r w:rsidRPr="00CF2BDD">
        <w:rPr>
          <w:rFonts w:hint="eastAsia"/>
          <w:sz w:val="24"/>
          <w:szCs w:val="24"/>
          <w:lang w:eastAsia="zh-CN"/>
        </w:rPr>
        <w:t xml:space="preserve"> layer is insignificant in the elastic stage. In the nonlinear stage, when the reinforcement spacing increased from 40 mm to 80 mm, the maximum difference of the </w:t>
      </w:r>
      <w:r w:rsidRPr="00CF2BDD">
        <w:rPr>
          <w:sz w:val="24"/>
          <w:szCs w:val="24"/>
          <w:lang w:eastAsia="zh-CN"/>
        </w:rPr>
        <w:t xml:space="preserve">applied </w:t>
      </w:r>
      <w:r w:rsidRPr="00CF2BDD">
        <w:rPr>
          <w:rFonts w:hint="eastAsia"/>
          <w:sz w:val="24"/>
          <w:szCs w:val="24"/>
          <w:lang w:eastAsia="zh-CN"/>
        </w:rPr>
        <w:t>load is no more than 6% under the same strain, and when the reinforcement spacing increased from 80</w:t>
      </w:r>
      <w:r w:rsidRPr="00CF2BDD">
        <w:rPr>
          <w:sz w:val="24"/>
          <w:szCs w:val="24"/>
          <w:lang w:eastAsia="zh-CN"/>
        </w:rPr>
        <w:t xml:space="preserve"> to</w:t>
      </w:r>
      <w:r w:rsidRPr="00CF2BDD">
        <w:rPr>
          <w:rFonts w:hint="eastAsia"/>
          <w:sz w:val="24"/>
          <w:szCs w:val="24"/>
          <w:lang w:eastAsia="zh-CN"/>
        </w:rPr>
        <w:t xml:space="preserve"> 120 mm, the maximum load difference is no more than 3%. In </w:t>
      </w:r>
      <w:r w:rsidRPr="00CF2BDD">
        <w:rPr>
          <w:rFonts w:hint="eastAsia"/>
          <w:color w:val="0066FF"/>
          <w:sz w:val="24"/>
          <w:szCs w:val="24"/>
          <w:lang w:eastAsia="zh-CN"/>
        </w:rPr>
        <w:t>Fig. 1</w:t>
      </w:r>
      <w:r w:rsidRPr="00CF2BDD">
        <w:rPr>
          <w:rFonts w:hint="eastAsia"/>
          <w:color w:val="0066FF"/>
          <w:sz w:val="24"/>
          <w:szCs w:val="24"/>
          <w:lang w:val="en-US" w:eastAsia="zh-CN"/>
        </w:rPr>
        <w:t>7</w:t>
      </w:r>
      <w:r w:rsidRPr="00CF2BDD">
        <w:rPr>
          <w:rFonts w:hint="eastAsia"/>
          <w:color w:val="0066FF"/>
          <w:sz w:val="24"/>
          <w:szCs w:val="24"/>
          <w:lang w:eastAsia="zh-CN"/>
        </w:rPr>
        <w:t>b</w:t>
      </w:r>
      <w:r w:rsidRPr="00CF2BDD">
        <w:rPr>
          <w:rFonts w:hint="eastAsia"/>
          <w:sz w:val="24"/>
          <w:szCs w:val="24"/>
          <w:lang w:eastAsia="zh-CN"/>
        </w:rPr>
        <w:t>, the cracking strains in</w:t>
      </w:r>
      <w:r w:rsidRPr="00CF2BDD">
        <w:rPr>
          <w:sz w:val="24"/>
          <w:szCs w:val="24"/>
          <w:lang w:eastAsia="zh-CN"/>
        </w:rPr>
        <w:t xml:space="preserve"> the</w:t>
      </w:r>
      <w:r w:rsidRPr="00CF2BDD">
        <w:rPr>
          <w:rFonts w:hint="eastAsia"/>
          <w:sz w:val="24"/>
          <w:szCs w:val="24"/>
          <w:lang w:eastAsia="zh-CN"/>
        </w:rPr>
        <w:t xml:space="preserve"> test are much larger than the elastic strain </w:t>
      </w:r>
      <w:proofErr w:type="spellStart"/>
      <w:r w:rsidRPr="00CF2BDD">
        <w:rPr>
          <w:i/>
          <w:iCs/>
          <w:sz w:val="24"/>
          <w:szCs w:val="24"/>
          <w:lang w:eastAsia="zh-CN"/>
        </w:rPr>
        <w:t>ε</w:t>
      </w:r>
      <w:r w:rsidRPr="00CF2BDD">
        <w:rPr>
          <w:i/>
          <w:iCs/>
          <w:sz w:val="24"/>
          <w:szCs w:val="24"/>
          <w:vertAlign w:val="subscript"/>
          <w:lang w:eastAsia="zh-CN"/>
        </w:rPr>
        <w:t>ct</w:t>
      </w:r>
      <w:proofErr w:type="spellEnd"/>
      <w:r w:rsidRPr="00CF2BDD">
        <w:rPr>
          <w:sz w:val="24"/>
          <w:szCs w:val="24"/>
          <w:lang w:eastAsia="zh-CN"/>
        </w:rPr>
        <w:t xml:space="preserve"> </w:t>
      </w:r>
      <w:r w:rsidRPr="00CF2BDD">
        <w:rPr>
          <w:rFonts w:hint="eastAsia"/>
          <w:sz w:val="24"/>
          <w:szCs w:val="24"/>
          <w:lang w:eastAsia="zh-CN"/>
        </w:rPr>
        <w:t>but are smaller than the cracking strain</w:t>
      </w:r>
      <w:r w:rsidRPr="00CF2BDD">
        <w:rPr>
          <w:sz w:val="24"/>
          <w:szCs w:val="24"/>
          <w:lang w:eastAsia="zh-CN"/>
        </w:rPr>
        <w:t xml:space="preserve"> </w:t>
      </w:r>
      <w:proofErr w:type="spellStart"/>
      <w:r w:rsidRPr="00CF2BDD">
        <w:rPr>
          <w:i/>
          <w:iCs/>
          <w:sz w:val="24"/>
          <w:szCs w:val="24"/>
          <w:lang w:eastAsia="zh-CN"/>
        </w:rPr>
        <w:t>ε</w:t>
      </w:r>
      <w:r w:rsidRPr="00CF2BDD">
        <w:rPr>
          <w:i/>
          <w:iCs/>
          <w:sz w:val="24"/>
          <w:szCs w:val="24"/>
          <w:vertAlign w:val="subscript"/>
          <w:lang w:eastAsia="zh-CN"/>
        </w:rPr>
        <w:t>cc</w:t>
      </w:r>
      <w:proofErr w:type="spellEnd"/>
      <w:r w:rsidRPr="00CF2BDD">
        <w:rPr>
          <w:rFonts w:hint="eastAsia"/>
          <w:sz w:val="24"/>
          <w:szCs w:val="24"/>
          <w:lang w:eastAsia="zh-CN"/>
        </w:rPr>
        <w:t xml:space="preserve"> in</w:t>
      </w:r>
      <w:r w:rsidRPr="00CF2BDD">
        <w:rPr>
          <w:sz w:val="24"/>
          <w:szCs w:val="24"/>
          <w:lang w:eastAsia="zh-CN"/>
        </w:rPr>
        <w:t xml:space="preserve"> the</w:t>
      </w:r>
      <w:r w:rsidRPr="00CF2BDD">
        <w:rPr>
          <w:rFonts w:hint="eastAsia"/>
          <w:sz w:val="24"/>
          <w:szCs w:val="24"/>
          <w:lang w:eastAsia="zh-CN"/>
        </w:rPr>
        <w:t xml:space="preserve"> direct tension test. It seems that the higher the reinforcement ratio is,</w:t>
      </w:r>
      <w:bookmarkStart w:id="4" w:name="_Hlk60317335"/>
      <w:r w:rsidRPr="00CF2BDD">
        <w:rPr>
          <w:rFonts w:hint="eastAsia"/>
          <w:sz w:val="24"/>
          <w:szCs w:val="24"/>
          <w:lang w:eastAsia="zh-CN"/>
        </w:rPr>
        <w:t xml:space="preserve"> </w:t>
      </w:r>
      <w:r w:rsidRPr="00CF2BDD">
        <w:rPr>
          <w:rFonts w:hint="eastAsia"/>
          <w:sz w:val="24"/>
          <w:szCs w:val="24"/>
          <w:lang w:val="en-US" w:eastAsia="zh-CN"/>
        </w:rPr>
        <w:t>t</w:t>
      </w:r>
      <w:r w:rsidRPr="00CF2BDD">
        <w:rPr>
          <w:rFonts w:hint="eastAsia"/>
          <w:sz w:val="24"/>
          <w:szCs w:val="24"/>
          <w:lang w:eastAsia="zh-CN"/>
        </w:rPr>
        <w:t>he larger the actual cracking strain is</w:t>
      </w:r>
      <w:bookmarkEnd w:id="4"/>
      <w:r w:rsidRPr="00CF2BDD">
        <w:rPr>
          <w:rFonts w:hint="eastAsia"/>
          <w:sz w:val="24"/>
          <w:szCs w:val="24"/>
          <w:lang w:eastAsia="zh-CN"/>
        </w:rPr>
        <w:t xml:space="preserve">. </w:t>
      </w:r>
      <w:r w:rsidRPr="00CF2BDD">
        <w:rPr>
          <w:sz w:val="24"/>
          <w:szCs w:val="24"/>
          <w:lang w:val="en-US" w:eastAsia="zh-CN"/>
        </w:rPr>
        <w:t>Since</w:t>
      </w:r>
      <w:r w:rsidRPr="00CF2BDD">
        <w:rPr>
          <w:sz w:val="24"/>
          <w:szCs w:val="24"/>
          <w:lang w:eastAsia="zh-CN"/>
        </w:rPr>
        <w:t xml:space="preserve"> the</w:t>
      </w:r>
      <w:r w:rsidRPr="00CF2BDD">
        <w:rPr>
          <w:rFonts w:hint="eastAsia"/>
          <w:sz w:val="24"/>
          <w:szCs w:val="24"/>
          <w:lang w:eastAsia="zh-CN"/>
        </w:rPr>
        <w:t xml:space="preserve"> </w:t>
      </w:r>
      <w:proofErr w:type="spellStart"/>
      <w:r w:rsidRPr="00CF2BDD">
        <w:rPr>
          <w:rFonts w:hint="eastAsia"/>
          <w:sz w:val="24"/>
          <w:szCs w:val="24"/>
          <w:lang w:eastAsia="zh-CN"/>
        </w:rPr>
        <w:t>UHPC</w:t>
      </w:r>
      <w:proofErr w:type="spellEnd"/>
      <w:r w:rsidRPr="00CF2BDD">
        <w:rPr>
          <w:rFonts w:hint="eastAsia"/>
          <w:sz w:val="24"/>
          <w:szCs w:val="24"/>
          <w:lang w:eastAsia="zh-CN"/>
        </w:rPr>
        <w:t xml:space="preserve"> material is inhomogeneous in the actual test model</w:t>
      </w:r>
      <w:r w:rsidRPr="00CF2BDD">
        <w:rPr>
          <w:sz w:val="24"/>
          <w:szCs w:val="24"/>
          <w:lang w:eastAsia="zh-CN"/>
        </w:rPr>
        <w:t>,</w:t>
      </w:r>
      <w:r w:rsidRPr="00CF2BDD">
        <w:rPr>
          <w:rFonts w:hint="eastAsia"/>
          <w:sz w:val="24"/>
          <w:szCs w:val="24"/>
          <w:lang w:eastAsia="zh-CN"/>
        </w:rPr>
        <w:t xml:space="preserve"> </w:t>
      </w:r>
      <w:r w:rsidRPr="00CF2BDD">
        <w:rPr>
          <w:sz w:val="24"/>
          <w:szCs w:val="24"/>
          <w:lang w:eastAsia="zh-CN"/>
        </w:rPr>
        <w:t>f</w:t>
      </w:r>
      <w:r w:rsidRPr="00CF2BDD">
        <w:rPr>
          <w:rFonts w:hint="eastAsia"/>
          <w:sz w:val="24"/>
          <w:szCs w:val="24"/>
          <w:lang w:eastAsia="zh-CN"/>
        </w:rPr>
        <w:t xml:space="preserve">or the </w:t>
      </w:r>
      <w:proofErr w:type="spellStart"/>
      <w:r w:rsidRPr="00CF2BDD">
        <w:rPr>
          <w:rFonts w:hint="eastAsia"/>
          <w:sz w:val="24"/>
          <w:szCs w:val="24"/>
          <w:lang w:eastAsia="zh-CN"/>
        </w:rPr>
        <w:t>UHPC</w:t>
      </w:r>
      <w:proofErr w:type="spellEnd"/>
      <w:r w:rsidRPr="00CF2BDD">
        <w:rPr>
          <w:rFonts w:hint="eastAsia"/>
          <w:sz w:val="24"/>
          <w:szCs w:val="24"/>
          <w:lang w:eastAsia="zh-CN"/>
        </w:rPr>
        <w:t xml:space="preserve"> layer with less reinforcement, the </w:t>
      </w:r>
      <w:r w:rsidRPr="00CF2BDD">
        <w:rPr>
          <w:sz w:val="24"/>
          <w:szCs w:val="24"/>
          <w:lang w:eastAsia="zh-CN"/>
        </w:rPr>
        <w:t xml:space="preserve">effect of this </w:t>
      </w:r>
      <w:r w:rsidRPr="00CF2BDD">
        <w:rPr>
          <w:rFonts w:hint="eastAsia"/>
          <w:sz w:val="24"/>
          <w:szCs w:val="24"/>
          <w:lang w:eastAsia="zh-CN"/>
        </w:rPr>
        <w:t>inhomogene</w:t>
      </w:r>
      <w:r w:rsidRPr="00CF2BDD">
        <w:rPr>
          <w:sz w:val="24"/>
          <w:szCs w:val="24"/>
          <w:lang w:eastAsia="zh-CN"/>
        </w:rPr>
        <w:t xml:space="preserve">ity of the </w:t>
      </w:r>
      <w:proofErr w:type="spellStart"/>
      <w:r w:rsidRPr="00CF2BDD">
        <w:rPr>
          <w:sz w:val="24"/>
          <w:szCs w:val="24"/>
          <w:lang w:eastAsia="zh-CN"/>
        </w:rPr>
        <w:t>UHPC</w:t>
      </w:r>
      <w:proofErr w:type="spellEnd"/>
      <w:r w:rsidRPr="00CF2BDD">
        <w:rPr>
          <w:sz w:val="24"/>
          <w:szCs w:val="24"/>
          <w:lang w:eastAsia="zh-CN"/>
        </w:rPr>
        <w:t xml:space="preserve"> layer is more obvious.</w:t>
      </w:r>
      <w:r w:rsidRPr="00CF2BDD">
        <w:rPr>
          <w:rFonts w:hint="eastAsia"/>
          <w:sz w:val="24"/>
          <w:szCs w:val="24"/>
          <w:lang w:val="en-US" w:eastAsia="zh-CN"/>
        </w:rPr>
        <w:t xml:space="preserve"> </w:t>
      </w:r>
      <w:r w:rsidRPr="00CF2BDD">
        <w:rPr>
          <w:sz w:val="24"/>
          <w:szCs w:val="24"/>
          <w:lang w:val="en-US" w:eastAsia="zh-CN"/>
        </w:rPr>
        <w:t>Under</w:t>
      </w:r>
      <w:r w:rsidRPr="00CF2BDD">
        <w:rPr>
          <w:rFonts w:hint="eastAsia"/>
          <w:sz w:val="24"/>
          <w:szCs w:val="24"/>
          <w:lang w:val="en-US" w:eastAsia="zh-CN"/>
        </w:rPr>
        <w:t xml:space="preserve"> the visible cracking load</w:t>
      </w:r>
      <w:r w:rsidRPr="00CF2BDD">
        <w:rPr>
          <w:rFonts w:hint="eastAsia"/>
          <w:sz w:val="24"/>
          <w:szCs w:val="24"/>
          <w:lang w:eastAsia="zh-CN"/>
        </w:rPr>
        <w:t xml:space="preserve">, the nominal cracking stress of the </w:t>
      </w:r>
      <w:proofErr w:type="spellStart"/>
      <w:r w:rsidRPr="00CF2BDD">
        <w:rPr>
          <w:rFonts w:hint="eastAsia"/>
          <w:sz w:val="24"/>
          <w:szCs w:val="24"/>
          <w:lang w:eastAsia="zh-CN"/>
        </w:rPr>
        <w:t>UHPC</w:t>
      </w:r>
      <w:proofErr w:type="spellEnd"/>
      <w:r w:rsidRPr="00CF2BDD">
        <w:rPr>
          <w:rFonts w:hint="eastAsia"/>
          <w:sz w:val="24"/>
          <w:szCs w:val="24"/>
          <w:lang w:eastAsia="zh-CN"/>
        </w:rPr>
        <w:t xml:space="preserve"> layer can be </w:t>
      </w:r>
      <w:r w:rsidRPr="00CF2BDD">
        <w:rPr>
          <w:rFonts w:hint="eastAsia"/>
          <w:sz w:val="24"/>
          <w:szCs w:val="24"/>
          <w:lang w:val="en-US" w:eastAsia="zh-CN"/>
        </w:rPr>
        <w:t>calculated by</w:t>
      </w:r>
      <w:r w:rsidRPr="00CF2BDD">
        <w:rPr>
          <w:rFonts w:hint="eastAsia"/>
          <w:sz w:val="24"/>
          <w:szCs w:val="24"/>
          <w:lang w:eastAsia="zh-CN"/>
        </w:rPr>
        <w:t xml:space="preserve"> </w:t>
      </w:r>
      <w:r w:rsidRPr="00CF2BDD">
        <w:rPr>
          <w:rFonts w:hint="eastAsia"/>
          <w:color w:val="0066FF"/>
          <w:sz w:val="24"/>
          <w:szCs w:val="24"/>
          <w:lang w:eastAsia="zh-CN"/>
        </w:rPr>
        <w:t>Eq. 1</w:t>
      </w:r>
      <w:r w:rsidRPr="00CF2BDD">
        <w:rPr>
          <w:rFonts w:hint="eastAsia"/>
          <w:sz w:val="24"/>
          <w:szCs w:val="24"/>
          <w:lang w:eastAsia="zh-CN"/>
        </w:rPr>
        <w:t xml:space="preserve">. </w:t>
      </w:r>
      <w:r w:rsidRPr="00CF2BDD">
        <w:rPr>
          <w:rFonts w:hint="eastAsia"/>
          <w:sz w:val="24"/>
          <w:szCs w:val="24"/>
          <w:lang w:val="en-US" w:eastAsia="zh-CN"/>
        </w:rPr>
        <w:t xml:space="preserve">Since </w:t>
      </w:r>
      <w:proofErr w:type="spellStart"/>
      <w:r w:rsidRPr="00CF2BDD">
        <w:rPr>
          <w:rFonts w:hint="eastAsia"/>
          <w:sz w:val="24"/>
          <w:szCs w:val="24"/>
          <w:lang w:val="en-US" w:eastAsia="zh-CN"/>
        </w:rPr>
        <w:t>UHPC</w:t>
      </w:r>
      <w:proofErr w:type="spellEnd"/>
      <w:r w:rsidRPr="00CF2BDD">
        <w:rPr>
          <w:rFonts w:hint="eastAsia"/>
          <w:sz w:val="24"/>
          <w:szCs w:val="24"/>
          <w:lang w:val="en-US" w:eastAsia="zh-CN"/>
        </w:rPr>
        <w:t xml:space="preserve"> is a strain-hardening material, the strain rather than the stress should be used to evaluate the cracking state of </w:t>
      </w:r>
      <w:proofErr w:type="spellStart"/>
      <w:r w:rsidRPr="00CF2BDD">
        <w:rPr>
          <w:rFonts w:hint="eastAsia"/>
          <w:sz w:val="24"/>
          <w:szCs w:val="24"/>
          <w:lang w:val="en-US" w:eastAsia="zh-CN"/>
        </w:rPr>
        <w:t>UHPC</w:t>
      </w:r>
      <w:proofErr w:type="spellEnd"/>
      <w:r w:rsidRPr="00CF2BDD">
        <w:rPr>
          <w:rFonts w:hint="eastAsia"/>
          <w:sz w:val="24"/>
          <w:szCs w:val="24"/>
          <w:lang w:val="en-US" w:eastAsia="zh-CN"/>
        </w:rPr>
        <w:t xml:space="preserve"> in the FEM. </w:t>
      </w:r>
      <w:r w:rsidRPr="00CF2BDD">
        <w:rPr>
          <w:rFonts w:hint="eastAsia"/>
          <w:color w:val="0066FF"/>
          <w:sz w:val="24"/>
          <w:szCs w:val="24"/>
          <w:lang w:eastAsia="zh-CN"/>
        </w:rPr>
        <w:t>Fig .1</w:t>
      </w:r>
      <w:r w:rsidRPr="00CF2BDD">
        <w:rPr>
          <w:rFonts w:hint="eastAsia"/>
          <w:color w:val="0066FF"/>
          <w:sz w:val="24"/>
          <w:szCs w:val="24"/>
          <w:lang w:val="en-US" w:eastAsia="zh-CN"/>
        </w:rPr>
        <w:t>8</w:t>
      </w:r>
      <w:r w:rsidRPr="00CF2BDD">
        <w:rPr>
          <w:rFonts w:hint="eastAsia"/>
          <w:sz w:val="24"/>
          <w:szCs w:val="24"/>
          <w:lang w:eastAsia="zh-CN"/>
        </w:rPr>
        <w:t xml:space="preserve"> illustrate</w:t>
      </w:r>
      <w:r w:rsidRPr="00CF2BDD">
        <w:rPr>
          <w:sz w:val="24"/>
          <w:szCs w:val="24"/>
          <w:lang w:eastAsia="zh-CN"/>
        </w:rPr>
        <w:t>s</w:t>
      </w:r>
      <w:r w:rsidRPr="00CF2BDD">
        <w:rPr>
          <w:rFonts w:hint="eastAsia"/>
          <w:sz w:val="24"/>
          <w:szCs w:val="24"/>
          <w:lang w:eastAsia="zh-CN"/>
        </w:rPr>
        <w:t xml:space="preserve"> the nominal cracking stress of </w:t>
      </w:r>
      <w:proofErr w:type="spellStart"/>
      <w:r w:rsidRPr="00CF2BDD">
        <w:rPr>
          <w:rFonts w:hint="eastAsia"/>
          <w:sz w:val="24"/>
          <w:szCs w:val="24"/>
          <w:lang w:eastAsia="zh-CN"/>
        </w:rPr>
        <w:t>UHPC</w:t>
      </w:r>
      <w:proofErr w:type="spellEnd"/>
      <w:r w:rsidRPr="00CF2BDD">
        <w:rPr>
          <w:rFonts w:hint="eastAsia"/>
          <w:sz w:val="24"/>
          <w:szCs w:val="24"/>
          <w:lang w:eastAsia="zh-CN"/>
        </w:rPr>
        <w:t xml:space="preserve"> layer </w:t>
      </w:r>
      <w:r w:rsidRPr="00CF2BDD">
        <w:rPr>
          <w:sz w:val="24"/>
          <w:szCs w:val="24"/>
          <w:lang w:eastAsia="zh-CN"/>
        </w:rPr>
        <w:t>in</w:t>
      </w:r>
      <w:r w:rsidRPr="00CF2BDD">
        <w:rPr>
          <w:rFonts w:hint="eastAsia"/>
          <w:sz w:val="24"/>
          <w:szCs w:val="24"/>
          <w:lang w:eastAsia="zh-CN"/>
        </w:rPr>
        <w:t xml:space="preserve"> </w:t>
      </w:r>
      <w:r w:rsidRPr="00CF2BDD">
        <w:rPr>
          <w:sz w:val="24"/>
          <w:szCs w:val="24"/>
          <w:lang w:eastAsia="zh-CN"/>
        </w:rPr>
        <w:t xml:space="preserve">the </w:t>
      </w:r>
      <w:r w:rsidRPr="00CF2BDD">
        <w:rPr>
          <w:rFonts w:hint="eastAsia"/>
          <w:sz w:val="24"/>
          <w:szCs w:val="24"/>
          <w:lang w:eastAsia="zh-CN"/>
        </w:rPr>
        <w:t>FE</w:t>
      </w:r>
      <w:r w:rsidRPr="00CF2BDD">
        <w:rPr>
          <w:rFonts w:hint="eastAsia"/>
          <w:sz w:val="24"/>
          <w:szCs w:val="24"/>
          <w:lang w:val="en-US" w:eastAsia="zh-CN"/>
        </w:rPr>
        <w:t>A</w:t>
      </w:r>
      <w:r w:rsidRPr="00CF2BDD">
        <w:rPr>
          <w:rFonts w:hint="eastAsia"/>
          <w:sz w:val="24"/>
          <w:szCs w:val="24"/>
          <w:lang w:eastAsia="zh-CN"/>
        </w:rPr>
        <w:t xml:space="preserve"> and </w:t>
      </w:r>
      <w:r w:rsidRPr="00CF2BDD">
        <w:rPr>
          <w:sz w:val="24"/>
          <w:szCs w:val="24"/>
          <w:lang w:eastAsia="zh-CN"/>
        </w:rPr>
        <w:t xml:space="preserve">the </w:t>
      </w:r>
      <w:r w:rsidRPr="00CF2BDD">
        <w:rPr>
          <w:rFonts w:hint="eastAsia"/>
          <w:sz w:val="24"/>
          <w:szCs w:val="24"/>
          <w:lang w:eastAsia="zh-CN"/>
        </w:rPr>
        <w:t>test.</w:t>
      </w:r>
      <w:r w:rsidRPr="00CF2BDD">
        <w:rPr>
          <w:rFonts w:hint="eastAsia"/>
          <w:sz w:val="24"/>
          <w:szCs w:val="24"/>
          <w:lang w:val="en-US" w:eastAsia="zh-CN"/>
        </w:rPr>
        <w:t xml:space="preserve"> </w:t>
      </w:r>
    </w:p>
    <w:p w14:paraId="72278FC8" w14:textId="756E2321" w:rsidR="009A6D48" w:rsidRPr="00CF2BDD" w:rsidRDefault="007E29A6">
      <w:pPr>
        <w:spacing w:after="0" w:line="360" w:lineRule="auto"/>
        <w:ind w:firstLine="403"/>
        <w:jc w:val="center"/>
        <w:rPr>
          <w:lang w:val="en-US" w:eastAsia="zh-CN"/>
        </w:rPr>
      </w:pPr>
      <w:r w:rsidRPr="00CF2BDD">
        <w:rPr>
          <w:noProof/>
          <w:lang w:val="en-US" w:eastAsia="zh-CN"/>
        </w:rPr>
        <w:lastRenderedPageBreak/>
        <w:drawing>
          <wp:inline distT="0" distB="0" distL="0" distR="0" wp14:anchorId="45229ACA" wp14:editId="49A5B719">
            <wp:extent cx="2730500" cy="2089150"/>
            <wp:effectExtent l="0" t="0" r="0" b="0"/>
            <wp:docPr id="45" name="图片 257" descr="FEA和test名义开裂应力"/>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7" descr="FEA和test名义开裂应力"/>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2730500" cy="2089150"/>
                    </a:xfrm>
                    <a:prstGeom prst="rect">
                      <a:avLst/>
                    </a:prstGeom>
                    <a:noFill/>
                    <a:ln>
                      <a:noFill/>
                    </a:ln>
                    <a:effectLst/>
                  </pic:spPr>
                </pic:pic>
              </a:graphicData>
            </a:graphic>
          </wp:inline>
        </w:drawing>
      </w:r>
    </w:p>
    <w:p w14:paraId="72C3DB85" w14:textId="77777777" w:rsidR="009A6D48" w:rsidRPr="00CF2BDD" w:rsidRDefault="009A6D48">
      <w:pPr>
        <w:pStyle w:val="a0"/>
        <w:spacing w:after="120"/>
        <w:rPr>
          <w:rFonts w:ascii="Times New Roman" w:hAnsi="Times New Roman"/>
          <w:sz w:val="24"/>
          <w:szCs w:val="24"/>
          <w:lang w:val="en-US" w:eastAsia="zh-CN"/>
        </w:rPr>
      </w:pPr>
      <w:r w:rsidRPr="00CF2BDD">
        <w:rPr>
          <w:rFonts w:ascii="Times New Roman" w:hAnsi="Times New Roman" w:hint="eastAsia"/>
          <w:b/>
          <w:bCs/>
          <w:sz w:val="24"/>
          <w:szCs w:val="24"/>
          <w:lang w:val="en-US" w:eastAsia="zh-CN"/>
        </w:rPr>
        <w:t>Fig.18</w:t>
      </w:r>
      <w:r w:rsidRPr="00CF2BDD">
        <w:rPr>
          <w:rFonts w:ascii="Times New Roman" w:hAnsi="Times New Roman" w:hint="eastAsia"/>
          <w:sz w:val="24"/>
          <w:szCs w:val="24"/>
          <w:lang w:val="en-US" w:eastAsia="zh-CN"/>
        </w:rPr>
        <w:t xml:space="preserve"> Comparison on nominal cracking stress of the </w:t>
      </w:r>
      <w:proofErr w:type="spellStart"/>
      <w:r w:rsidRPr="00CF2BDD">
        <w:rPr>
          <w:rFonts w:ascii="Times New Roman" w:hAnsi="Times New Roman" w:hint="eastAsia"/>
          <w:sz w:val="24"/>
          <w:szCs w:val="24"/>
          <w:lang w:val="en-US" w:eastAsia="zh-CN"/>
        </w:rPr>
        <w:t>UHPC</w:t>
      </w:r>
      <w:proofErr w:type="spellEnd"/>
      <w:r w:rsidRPr="00CF2BDD">
        <w:rPr>
          <w:rFonts w:ascii="Times New Roman" w:hAnsi="Times New Roman" w:hint="eastAsia"/>
          <w:sz w:val="24"/>
          <w:szCs w:val="24"/>
          <w:lang w:val="en-US" w:eastAsia="zh-CN"/>
        </w:rPr>
        <w:t xml:space="preserve"> layer.</w:t>
      </w:r>
    </w:p>
    <w:bookmarkEnd w:id="3"/>
    <w:p w14:paraId="5EC984DC" w14:textId="77777777" w:rsidR="009A6D48" w:rsidRPr="00CF2BDD" w:rsidRDefault="009A6D48">
      <w:pPr>
        <w:snapToGrid w:val="0"/>
        <w:spacing w:after="0" w:line="360" w:lineRule="auto"/>
        <w:ind w:firstLine="403"/>
        <w:jc w:val="both"/>
        <w:rPr>
          <w:b/>
          <w:bCs/>
          <w:sz w:val="24"/>
          <w:szCs w:val="24"/>
        </w:rPr>
      </w:pPr>
      <w:r w:rsidRPr="00CF2BDD">
        <w:rPr>
          <w:rFonts w:hint="eastAsia"/>
          <w:sz w:val="24"/>
          <w:szCs w:val="24"/>
          <w:lang w:val="en-US" w:eastAsia="zh-CN"/>
        </w:rPr>
        <w:t xml:space="preserve">As shown in </w:t>
      </w:r>
      <w:r w:rsidRPr="00CF2BDD">
        <w:rPr>
          <w:rFonts w:hint="eastAsia"/>
          <w:color w:val="0066FF"/>
          <w:sz w:val="24"/>
          <w:szCs w:val="24"/>
          <w:lang w:val="en-US" w:eastAsia="zh-CN"/>
        </w:rPr>
        <w:t>Fig. 18,</w:t>
      </w:r>
      <w:r w:rsidRPr="00CF2BDD">
        <w:rPr>
          <w:rFonts w:hint="eastAsia"/>
          <w:sz w:val="24"/>
          <w:szCs w:val="24"/>
          <w:lang w:eastAsia="zh-CN"/>
        </w:rPr>
        <w:t xml:space="preserve"> </w:t>
      </w:r>
      <w:r w:rsidRPr="00CF2BDD">
        <w:rPr>
          <w:rFonts w:hint="eastAsia"/>
          <w:sz w:val="24"/>
          <w:szCs w:val="24"/>
          <w:lang w:val="en-US" w:eastAsia="zh-CN"/>
        </w:rPr>
        <w:t>t</w:t>
      </w:r>
      <w:r w:rsidRPr="00CF2BDD">
        <w:rPr>
          <w:rFonts w:hint="eastAsia"/>
          <w:sz w:val="24"/>
          <w:szCs w:val="24"/>
          <w:lang w:eastAsia="zh-CN"/>
        </w:rPr>
        <w:t xml:space="preserve">he measured nominal cracking stress of the </w:t>
      </w:r>
      <w:proofErr w:type="spellStart"/>
      <w:r w:rsidRPr="00CF2BDD">
        <w:rPr>
          <w:rFonts w:hint="eastAsia"/>
          <w:sz w:val="24"/>
          <w:szCs w:val="24"/>
          <w:lang w:eastAsia="zh-CN"/>
        </w:rPr>
        <w:t>UHPC</w:t>
      </w:r>
      <w:proofErr w:type="spellEnd"/>
      <w:r w:rsidRPr="00CF2BDD">
        <w:rPr>
          <w:rFonts w:hint="eastAsia"/>
          <w:sz w:val="24"/>
          <w:szCs w:val="24"/>
          <w:lang w:eastAsia="zh-CN"/>
        </w:rPr>
        <w:t xml:space="preserve"> layer is less than </w:t>
      </w:r>
      <w:r w:rsidRPr="00CF2BDD">
        <w:rPr>
          <w:rFonts w:hint="eastAsia"/>
          <w:sz w:val="24"/>
          <w:szCs w:val="24"/>
          <w:lang w:val="en-US" w:eastAsia="zh-CN"/>
        </w:rPr>
        <w:t>6</w:t>
      </w:r>
      <w:r w:rsidRPr="00CF2BDD">
        <w:rPr>
          <w:rFonts w:hint="eastAsia"/>
          <w:sz w:val="24"/>
          <w:szCs w:val="24"/>
          <w:lang w:eastAsia="zh-CN"/>
        </w:rPr>
        <w:t>% of the nominal cracking stress calculated by</w:t>
      </w:r>
      <w:r w:rsidRPr="00CF2BDD">
        <w:rPr>
          <w:sz w:val="24"/>
          <w:szCs w:val="24"/>
          <w:lang w:eastAsia="zh-CN"/>
        </w:rPr>
        <w:t xml:space="preserve"> the</w:t>
      </w:r>
      <w:r w:rsidRPr="00CF2BDD">
        <w:rPr>
          <w:rFonts w:hint="eastAsia"/>
          <w:sz w:val="24"/>
          <w:szCs w:val="24"/>
          <w:lang w:eastAsia="zh-CN"/>
        </w:rPr>
        <w:t xml:space="preserve"> FEM</w:t>
      </w:r>
      <w:r w:rsidRPr="00CF2BDD">
        <w:rPr>
          <w:rFonts w:hint="eastAsia"/>
          <w:sz w:val="24"/>
          <w:szCs w:val="24"/>
          <w:lang w:val="en-US" w:eastAsia="zh-CN"/>
        </w:rPr>
        <w:t xml:space="preserve"> when </w:t>
      </w:r>
      <w:r w:rsidRPr="00CF2BDD">
        <w:rPr>
          <w:rFonts w:hint="eastAsia"/>
          <w:sz w:val="24"/>
          <w:szCs w:val="24"/>
          <w:lang w:eastAsia="zh-CN"/>
        </w:rPr>
        <w:t>us</w:t>
      </w:r>
      <w:proofErr w:type="spellStart"/>
      <w:r w:rsidRPr="00CF2BDD">
        <w:rPr>
          <w:rFonts w:hint="eastAsia"/>
          <w:sz w:val="24"/>
          <w:szCs w:val="24"/>
          <w:lang w:val="en-US" w:eastAsia="zh-CN"/>
        </w:rPr>
        <w:t>ing</w:t>
      </w:r>
      <w:proofErr w:type="spellEnd"/>
      <w:r w:rsidRPr="00CF2BDD">
        <w:rPr>
          <w:rFonts w:hint="eastAsia"/>
          <w:sz w:val="24"/>
          <w:szCs w:val="24"/>
          <w:lang w:val="en-US" w:eastAsia="zh-CN"/>
        </w:rPr>
        <w:t xml:space="preserve"> their actual cracking strain for evaluation</w:t>
      </w:r>
      <w:r w:rsidRPr="00CF2BDD">
        <w:rPr>
          <w:rFonts w:hint="eastAsia"/>
          <w:sz w:val="24"/>
          <w:szCs w:val="24"/>
          <w:lang w:eastAsia="zh-CN"/>
        </w:rPr>
        <w:t>.</w:t>
      </w:r>
      <w:r w:rsidRPr="00CF2BDD">
        <w:rPr>
          <w:rFonts w:hint="eastAsia"/>
          <w:sz w:val="24"/>
          <w:szCs w:val="24"/>
          <w:lang w:val="en-US" w:eastAsia="zh-CN"/>
        </w:rPr>
        <w:t xml:space="preserve"> Besides, when the reinforcement spacing </w:t>
      </w:r>
      <w:r w:rsidRPr="00CF2BDD">
        <w:rPr>
          <w:rFonts w:hint="eastAsia"/>
          <w:sz w:val="24"/>
          <w:szCs w:val="24"/>
        </w:rPr>
        <w:t>in</w:t>
      </w:r>
      <w:r w:rsidRPr="00CF2BDD">
        <w:rPr>
          <w:sz w:val="24"/>
          <w:szCs w:val="24"/>
        </w:rPr>
        <w:t xml:space="preserve">creases from </w:t>
      </w:r>
      <w:r w:rsidRPr="00CF2BDD">
        <w:rPr>
          <w:rFonts w:hint="eastAsia"/>
          <w:sz w:val="24"/>
          <w:szCs w:val="24"/>
        </w:rPr>
        <w:t>4</w:t>
      </w:r>
      <w:r w:rsidRPr="00CF2BDD">
        <w:rPr>
          <w:sz w:val="24"/>
          <w:szCs w:val="24"/>
        </w:rPr>
        <w:t xml:space="preserve">0 mm to </w:t>
      </w:r>
      <w:r w:rsidRPr="00CF2BDD">
        <w:rPr>
          <w:rFonts w:hint="eastAsia"/>
          <w:sz w:val="24"/>
          <w:szCs w:val="24"/>
        </w:rPr>
        <w:t>8</w:t>
      </w:r>
      <w:r w:rsidRPr="00CF2BDD">
        <w:rPr>
          <w:sz w:val="24"/>
          <w:szCs w:val="24"/>
        </w:rPr>
        <w:t>0 mm</w:t>
      </w:r>
      <w:r w:rsidRPr="00CF2BDD">
        <w:rPr>
          <w:rFonts w:eastAsia="SimSun" w:hint="eastAsia"/>
          <w:sz w:val="24"/>
          <w:szCs w:val="24"/>
          <w:lang w:val="en-US" w:eastAsia="zh-CN"/>
        </w:rPr>
        <w:t xml:space="preserve">, the actual </w:t>
      </w:r>
      <w:r w:rsidRPr="00CF2BDD">
        <w:rPr>
          <w:rFonts w:hint="eastAsia"/>
          <w:sz w:val="24"/>
          <w:szCs w:val="24"/>
          <w:lang w:eastAsia="zh-CN"/>
        </w:rPr>
        <w:t>nominal cracking stress</w:t>
      </w:r>
      <w:r w:rsidRPr="00CF2BDD">
        <w:rPr>
          <w:rFonts w:hint="eastAsia"/>
          <w:sz w:val="24"/>
          <w:szCs w:val="24"/>
          <w:lang w:val="en-US" w:eastAsia="zh-CN"/>
        </w:rPr>
        <w:t xml:space="preserve"> is reduced by 31.9%. C</w:t>
      </w:r>
      <w:proofErr w:type="spellStart"/>
      <w:r w:rsidRPr="00CF2BDD">
        <w:rPr>
          <w:rFonts w:hint="eastAsia"/>
          <w:sz w:val="24"/>
          <w:szCs w:val="24"/>
          <w:lang w:eastAsia="zh-CN"/>
        </w:rPr>
        <w:t>onsider</w:t>
      </w:r>
      <w:r w:rsidRPr="00CF2BDD">
        <w:rPr>
          <w:rFonts w:hint="eastAsia"/>
          <w:sz w:val="24"/>
          <w:szCs w:val="24"/>
          <w:lang w:val="en-US" w:eastAsia="zh-CN"/>
        </w:rPr>
        <w:t>ing</w:t>
      </w:r>
      <w:proofErr w:type="spellEnd"/>
      <w:r w:rsidRPr="00CF2BDD">
        <w:rPr>
          <w:rFonts w:hint="eastAsia"/>
          <w:sz w:val="24"/>
          <w:szCs w:val="24"/>
          <w:lang w:eastAsia="zh-CN"/>
        </w:rPr>
        <w:t xml:space="preserve"> that the actual cracking strain may be further reduced when the reinforcement spacing is enlarged, under existing test results</w:t>
      </w:r>
      <w:r w:rsidRPr="00CF2BDD">
        <w:rPr>
          <w:rFonts w:hint="eastAsia"/>
          <w:sz w:val="24"/>
          <w:szCs w:val="24"/>
          <w:lang w:val="en-US" w:eastAsia="zh-CN"/>
        </w:rPr>
        <w:t>,</w:t>
      </w:r>
      <w:r w:rsidRPr="00CF2BDD">
        <w:rPr>
          <w:rFonts w:hint="eastAsia"/>
          <w:sz w:val="24"/>
          <w:szCs w:val="24"/>
          <w:lang w:eastAsia="zh-CN"/>
        </w:rPr>
        <w:t xml:space="preserve"> it is conservatively</w:t>
      </w:r>
      <w:r w:rsidRPr="00CF2BDD">
        <w:rPr>
          <w:rFonts w:hint="eastAsia"/>
          <w:sz w:val="24"/>
          <w:szCs w:val="24"/>
          <w:lang w:val="en-US" w:eastAsia="zh-CN"/>
        </w:rPr>
        <w:t xml:space="preserve"> </w:t>
      </w:r>
      <w:r w:rsidRPr="00CF2BDD">
        <w:rPr>
          <w:rFonts w:hint="eastAsia"/>
          <w:sz w:val="24"/>
          <w:szCs w:val="24"/>
          <w:lang w:eastAsia="zh-CN"/>
        </w:rPr>
        <w:t>suggested that the spacing of reinforcement should not exceed 80 mm.</w:t>
      </w:r>
    </w:p>
    <w:p w14:paraId="73FADC63" w14:textId="77777777" w:rsidR="009A6D48" w:rsidRPr="00CF2BDD" w:rsidRDefault="009A6D48">
      <w:pPr>
        <w:widowControl w:val="0"/>
        <w:autoSpaceDE w:val="0"/>
        <w:autoSpaceDN w:val="0"/>
        <w:adjustRightInd w:val="0"/>
        <w:snapToGrid w:val="0"/>
        <w:spacing w:after="0" w:line="360" w:lineRule="auto"/>
        <w:rPr>
          <w:sz w:val="24"/>
          <w:szCs w:val="24"/>
        </w:rPr>
      </w:pPr>
      <w:r w:rsidRPr="00CF2BDD">
        <w:rPr>
          <w:sz w:val="24"/>
          <w:szCs w:val="24"/>
        </w:rPr>
        <w:t xml:space="preserve"> </w:t>
      </w:r>
    </w:p>
    <w:p w14:paraId="79E5B474" w14:textId="77777777" w:rsidR="009A6D48" w:rsidRPr="00CF2BDD" w:rsidRDefault="009A6D48">
      <w:pPr>
        <w:widowControl w:val="0"/>
        <w:autoSpaceDE w:val="0"/>
        <w:autoSpaceDN w:val="0"/>
        <w:adjustRightInd w:val="0"/>
        <w:snapToGrid w:val="0"/>
        <w:spacing w:after="0" w:line="360" w:lineRule="auto"/>
        <w:rPr>
          <w:sz w:val="20"/>
          <w:szCs w:val="20"/>
        </w:rPr>
      </w:pPr>
      <w:r w:rsidRPr="00CF2BDD">
        <w:rPr>
          <w:b/>
          <w:sz w:val="28"/>
          <w:szCs w:val="28"/>
        </w:rPr>
        <w:t>5. Fatigue test results and discussions</w:t>
      </w:r>
    </w:p>
    <w:p w14:paraId="7C48B4F5" w14:textId="77777777" w:rsidR="009A6D48" w:rsidRPr="00CF2BDD" w:rsidRDefault="009A6D48">
      <w:pPr>
        <w:widowControl w:val="0"/>
        <w:autoSpaceDE w:val="0"/>
        <w:autoSpaceDN w:val="0"/>
        <w:adjustRightInd w:val="0"/>
        <w:snapToGrid w:val="0"/>
        <w:spacing w:beforeLines="50" w:before="120" w:after="0" w:line="360" w:lineRule="auto"/>
        <w:rPr>
          <w:b/>
          <w:sz w:val="24"/>
          <w:szCs w:val="24"/>
          <w:lang w:eastAsia="zh-CN"/>
        </w:rPr>
      </w:pPr>
      <w:r w:rsidRPr="00CF2BDD">
        <w:rPr>
          <w:b/>
          <w:sz w:val="24"/>
          <w:szCs w:val="24"/>
          <w:lang w:eastAsia="zh-CN"/>
        </w:rPr>
        <w:t xml:space="preserve">5.1 </w:t>
      </w:r>
      <w:r w:rsidRPr="00CF2BDD">
        <w:rPr>
          <w:rFonts w:hint="eastAsia"/>
          <w:b/>
          <w:sz w:val="24"/>
          <w:szCs w:val="24"/>
          <w:lang w:eastAsia="zh-CN"/>
        </w:rPr>
        <w:t>F</w:t>
      </w:r>
      <w:r w:rsidRPr="00CF2BDD">
        <w:rPr>
          <w:b/>
          <w:sz w:val="24"/>
          <w:szCs w:val="24"/>
          <w:lang w:eastAsia="zh-CN"/>
        </w:rPr>
        <w:t>atigue cracking development</w:t>
      </w:r>
      <w:r w:rsidRPr="00CF2BDD">
        <w:rPr>
          <w:rFonts w:hint="eastAsia"/>
          <w:b/>
          <w:sz w:val="24"/>
          <w:szCs w:val="24"/>
          <w:lang w:eastAsia="zh-CN"/>
        </w:rPr>
        <w:t xml:space="preserve"> </w:t>
      </w:r>
      <w:r w:rsidRPr="00CF2BDD">
        <w:rPr>
          <w:b/>
          <w:sz w:val="24"/>
          <w:szCs w:val="24"/>
          <w:lang w:eastAsia="zh-CN"/>
        </w:rPr>
        <w:t xml:space="preserve">of </w:t>
      </w:r>
      <w:r w:rsidRPr="00CF2BDD">
        <w:rPr>
          <w:rFonts w:hint="eastAsia"/>
          <w:b/>
          <w:sz w:val="24"/>
          <w:szCs w:val="24"/>
          <w:lang w:eastAsia="zh-CN"/>
        </w:rPr>
        <w:t xml:space="preserve">the </w:t>
      </w:r>
      <w:proofErr w:type="spellStart"/>
      <w:r w:rsidRPr="00CF2BDD">
        <w:rPr>
          <w:rFonts w:hint="eastAsia"/>
          <w:b/>
          <w:sz w:val="24"/>
          <w:szCs w:val="24"/>
          <w:lang w:eastAsia="zh-CN"/>
        </w:rPr>
        <w:t>LCBD</w:t>
      </w:r>
      <w:proofErr w:type="spellEnd"/>
    </w:p>
    <w:p w14:paraId="0C530DB9" w14:textId="77777777" w:rsidR="009A6D48" w:rsidRPr="00CF2BDD" w:rsidRDefault="009A6D48">
      <w:pPr>
        <w:snapToGrid w:val="0"/>
        <w:spacing w:after="0" w:line="360" w:lineRule="auto"/>
        <w:rPr>
          <w:i/>
          <w:szCs w:val="24"/>
        </w:rPr>
      </w:pPr>
      <w:r w:rsidRPr="00CF2BDD">
        <w:rPr>
          <w:i/>
          <w:lang w:eastAsia="zh-CN"/>
        </w:rPr>
        <w:t xml:space="preserve">5.1.1 </w:t>
      </w:r>
      <w:r w:rsidRPr="00CF2BDD">
        <w:rPr>
          <w:rFonts w:hint="eastAsia"/>
          <w:i/>
          <w:szCs w:val="24"/>
        </w:rPr>
        <w:t>F</w:t>
      </w:r>
      <w:r w:rsidRPr="00CF2BDD">
        <w:rPr>
          <w:i/>
          <w:szCs w:val="24"/>
        </w:rPr>
        <w:t xml:space="preserve">atigue cracking </w:t>
      </w:r>
      <w:r w:rsidRPr="00CF2BDD">
        <w:rPr>
          <w:rFonts w:hint="eastAsia"/>
          <w:i/>
          <w:szCs w:val="24"/>
        </w:rPr>
        <w:t>in</w:t>
      </w:r>
      <w:r w:rsidRPr="00CF2BDD">
        <w:rPr>
          <w:i/>
          <w:szCs w:val="24"/>
        </w:rPr>
        <w:t xml:space="preserve"> steel members</w:t>
      </w:r>
    </w:p>
    <w:p w14:paraId="69422947" w14:textId="77777777" w:rsidR="009A6D48" w:rsidRPr="00CF2BDD" w:rsidRDefault="009A6D48">
      <w:pPr>
        <w:snapToGrid w:val="0"/>
        <w:spacing w:after="0" w:line="360" w:lineRule="auto"/>
        <w:ind w:firstLineChars="200" w:firstLine="480"/>
        <w:jc w:val="both"/>
        <w:rPr>
          <w:sz w:val="24"/>
          <w:szCs w:val="24"/>
          <w:lang w:eastAsia="zh-CN"/>
        </w:rPr>
      </w:pPr>
      <w:r w:rsidRPr="00CF2BDD">
        <w:rPr>
          <w:sz w:val="24"/>
          <w:szCs w:val="24"/>
          <w:lang w:eastAsia="zh-CN"/>
        </w:rPr>
        <w:t xml:space="preserve">During the fatigue test, </w:t>
      </w:r>
      <w:r w:rsidRPr="00CF2BDD">
        <w:rPr>
          <w:rFonts w:hint="eastAsia"/>
          <w:sz w:val="24"/>
          <w:szCs w:val="24"/>
          <w:lang w:eastAsia="zh-CN"/>
        </w:rPr>
        <w:t>w</w:t>
      </w:r>
      <w:r w:rsidRPr="00CF2BDD">
        <w:rPr>
          <w:sz w:val="24"/>
          <w:szCs w:val="24"/>
          <w:lang w:eastAsia="zh-CN"/>
        </w:rPr>
        <w:t>hen the fatigue load reached 1.142 million</w:t>
      </w:r>
      <w:r w:rsidRPr="00CF2BDD">
        <w:rPr>
          <w:rFonts w:hint="eastAsia"/>
          <w:sz w:val="24"/>
          <w:szCs w:val="24"/>
          <w:lang w:eastAsia="zh-CN"/>
        </w:rPr>
        <w:t xml:space="preserve"> cycles in t</w:t>
      </w:r>
      <w:r w:rsidRPr="00CF2BDD">
        <w:rPr>
          <w:sz w:val="24"/>
          <w:szCs w:val="24"/>
          <w:lang w:eastAsia="zh-CN"/>
        </w:rPr>
        <w:t xml:space="preserve">he first </w:t>
      </w:r>
      <w:r w:rsidRPr="00CF2BDD">
        <w:rPr>
          <w:rFonts w:hint="eastAsia"/>
          <w:sz w:val="24"/>
          <w:szCs w:val="24"/>
          <w:lang w:eastAsia="zh-CN"/>
        </w:rPr>
        <w:t>phase,</w:t>
      </w:r>
      <w:r w:rsidRPr="00CF2BDD">
        <w:rPr>
          <w:sz w:val="24"/>
          <w:szCs w:val="24"/>
          <w:lang w:eastAsia="zh-CN"/>
        </w:rPr>
        <w:t xml:space="preserve"> </w:t>
      </w:r>
      <w:r w:rsidRPr="00CF2BDD">
        <w:rPr>
          <w:rFonts w:hint="eastAsia"/>
          <w:sz w:val="24"/>
          <w:szCs w:val="24"/>
          <w:lang w:eastAsia="zh-CN"/>
        </w:rPr>
        <w:t xml:space="preserve">a </w:t>
      </w:r>
      <w:r w:rsidRPr="00CF2BDD">
        <w:rPr>
          <w:sz w:val="24"/>
          <w:szCs w:val="24"/>
          <w:lang w:eastAsia="zh-CN"/>
        </w:rPr>
        <w:t xml:space="preserve">fatigue crack was observed at the </w:t>
      </w:r>
      <w:r w:rsidRPr="00CF2BDD">
        <w:rPr>
          <w:rFonts w:hint="eastAsia"/>
          <w:sz w:val="24"/>
          <w:szCs w:val="24"/>
          <w:lang w:eastAsia="zh-CN"/>
        </w:rPr>
        <w:t>rib-to-diaphragm welded joint</w:t>
      </w:r>
      <w:r w:rsidRPr="00CF2BDD">
        <w:rPr>
          <w:sz w:val="24"/>
          <w:szCs w:val="24"/>
          <w:lang w:eastAsia="zh-CN"/>
        </w:rPr>
        <w:t xml:space="preserve"> (</w:t>
      </w:r>
      <w:r w:rsidRPr="00CF2BDD">
        <w:rPr>
          <w:color w:val="0066FF"/>
          <w:sz w:val="24"/>
          <w:szCs w:val="24"/>
          <w:lang w:eastAsia="zh-CN"/>
        </w:rPr>
        <w:t xml:space="preserve">Fig. </w:t>
      </w:r>
      <w:r w:rsidRPr="00CF2BDD">
        <w:rPr>
          <w:rFonts w:hint="eastAsia"/>
          <w:color w:val="0066FF"/>
          <w:sz w:val="24"/>
          <w:szCs w:val="24"/>
          <w:lang w:eastAsia="zh-CN"/>
        </w:rPr>
        <w:t>1</w:t>
      </w:r>
      <w:r w:rsidRPr="00CF2BDD">
        <w:rPr>
          <w:rFonts w:hint="eastAsia"/>
          <w:color w:val="0066FF"/>
          <w:sz w:val="24"/>
          <w:szCs w:val="24"/>
          <w:lang w:val="en-US" w:eastAsia="zh-CN"/>
        </w:rPr>
        <w:t>9</w:t>
      </w:r>
      <w:r w:rsidRPr="00CF2BDD">
        <w:rPr>
          <w:color w:val="0066FF"/>
          <w:sz w:val="24"/>
          <w:szCs w:val="24"/>
          <w:lang w:eastAsia="zh-CN"/>
        </w:rPr>
        <w:t>a</w:t>
      </w:r>
      <w:r w:rsidRPr="00CF2BDD">
        <w:rPr>
          <w:sz w:val="24"/>
          <w:szCs w:val="24"/>
          <w:lang w:eastAsia="zh-CN"/>
        </w:rPr>
        <w:t>)</w:t>
      </w:r>
      <w:r w:rsidRPr="00CF2BDD">
        <w:rPr>
          <w:rFonts w:hint="eastAsia"/>
          <w:sz w:val="24"/>
          <w:szCs w:val="24"/>
          <w:lang w:val="en-US" w:eastAsia="zh-CN"/>
        </w:rPr>
        <w:t xml:space="preserve">, where the reinforcement spacing in the </w:t>
      </w:r>
      <w:proofErr w:type="spellStart"/>
      <w:r w:rsidRPr="00CF2BDD">
        <w:rPr>
          <w:rFonts w:hint="eastAsia"/>
          <w:sz w:val="24"/>
          <w:szCs w:val="24"/>
          <w:lang w:val="en-US" w:eastAsia="zh-CN"/>
        </w:rPr>
        <w:t>UHPC</w:t>
      </w:r>
      <w:proofErr w:type="spellEnd"/>
      <w:r w:rsidRPr="00CF2BDD">
        <w:rPr>
          <w:rFonts w:hint="eastAsia"/>
          <w:sz w:val="24"/>
          <w:szCs w:val="24"/>
          <w:lang w:val="en-US" w:eastAsia="zh-CN"/>
        </w:rPr>
        <w:t xml:space="preserve"> layer is 80 mm</w:t>
      </w:r>
      <w:r w:rsidRPr="00CF2BDD">
        <w:rPr>
          <w:rFonts w:hint="eastAsia"/>
          <w:sz w:val="24"/>
          <w:szCs w:val="24"/>
          <w:lang w:eastAsia="zh-CN"/>
        </w:rPr>
        <w:t>.</w:t>
      </w:r>
      <w:r w:rsidRPr="00CF2BDD">
        <w:rPr>
          <w:sz w:val="24"/>
          <w:szCs w:val="24"/>
          <w:lang w:eastAsia="zh-CN"/>
        </w:rPr>
        <w:t xml:space="preserve"> To </w:t>
      </w:r>
      <w:r w:rsidRPr="00CF2BDD">
        <w:rPr>
          <w:rFonts w:hint="eastAsia"/>
          <w:sz w:val="24"/>
          <w:szCs w:val="24"/>
          <w:lang w:eastAsia="zh-CN"/>
        </w:rPr>
        <w:t xml:space="preserve">prevent the </w:t>
      </w:r>
      <w:proofErr w:type="spellStart"/>
      <w:r w:rsidRPr="00CF2BDD">
        <w:rPr>
          <w:rFonts w:hint="eastAsia"/>
          <w:sz w:val="24"/>
          <w:szCs w:val="24"/>
          <w:lang w:eastAsia="zh-CN"/>
        </w:rPr>
        <w:t>OSD</w:t>
      </w:r>
      <w:proofErr w:type="spellEnd"/>
      <w:r w:rsidRPr="00CF2BDD">
        <w:rPr>
          <w:rFonts w:hint="eastAsia"/>
          <w:sz w:val="24"/>
          <w:szCs w:val="24"/>
          <w:lang w:eastAsia="zh-CN"/>
        </w:rPr>
        <w:t xml:space="preserve"> from further damage</w:t>
      </w:r>
      <w:r w:rsidRPr="00CF2BDD">
        <w:rPr>
          <w:sz w:val="24"/>
          <w:szCs w:val="24"/>
          <w:lang w:eastAsia="zh-CN"/>
        </w:rPr>
        <w:t>, the fatigue crack at</w:t>
      </w:r>
      <w:r w:rsidRPr="00CF2BDD">
        <w:rPr>
          <w:rFonts w:hint="eastAsia"/>
          <w:sz w:val="24"/>
          <w:szCs w:val="24"/>
          <w:lang w:eastAsia="zh-CN"/>
        </w:rPr>
        <w:t xml:space="preserve"> </w:t>
      </w:r>
      <w:r w:rsidRPr="00CF2BDD">
        <w:rPr>
          <w:sz w:val="24"/>
          <w:szCs w:val="24"/>
          <w:lang w:eastAsia="zh-CN"/>
        </w:rPr>
        <w:t xml:space="preserve">the </w:t>
      </w:r>
      <w:r w:rsidRPr="00CF2BDD">
        <w:rPr>
          <w:rFonts w:hint="eastAsia"/>
          <w:sz w:val="24"/>
          <w:szCs w:val="24"/>
          <w:lang w:eastAsia="zh-CN"/>
        </w:rPr>
        <w:t>rib-to-diaphragm welded joint</w:t>
      </w:r>
      <w:r w:rsidRPr="00CF2BDD">
        <w:rPr>
          <w:sz w:val="24"/>
          <w:szCs w:val="24"/>
          <w:lang w:eastAsia="zh-CN"/>
        </w:rPr>
        <w:t xml:space="preserve"> was repaired by penetration welding as shown in </w:t>
      </w:r>
      <w:r w:rsidRPr="00CF2BDD">
        <w:rPr>
          <w:color w:val="0066FF"/>
          <w:sz w:val="24"/>
          <w:szCs w:val="24"/>
          <w:lang w:eastAsia="zh-CN"/>
        </w:rPr>
        <w:t xml:space="preserve">Fig. </w:t>
      </w:r>
      <w:r w:rsidRPr="00CF2BDD">
        <w:rPr>
          <w:rFonts w:hint="eastAsia"/>
          <w:color w:val="0066FF"/>
          <w:sz w:val="24"/>
          <w:szCs w:val="24"/>
          <w:lang w:eastAsia="zh-CN"/>
        </w:rPr>
        <w:t>1</w:t>
      </w:r>
      <w:r w:rsidRPr="00CF2BDD">
        <w:rPr>
          <w:rFonts w:hint="eastAsia"/>
          <w:color w:val="0066FF"/>
          <w:sz w:val="24"/>
          <w:szCs w:val="24"/>
          <w:lang w:val="en-US" w:eastAsia="zh-CN"/>
        </w:rPr>
        <w:t>9</w:t>
      </w:r>
      <w:r w:rsidRPr="00CF2BDD">
        <w:rPr>
          <w:color w:val="0066FF"/>
          <w:sz w:val="24"/>
          <w:szCs w:val="24"/>
          <w:lang w:eastAsia="zh-CN"/>
        </w:rPr>
        <w:t>b</w:t>
      </w:r>
      <w:r w:rsidRPr="00CF2BDD">
        <w:rPr>
          <w:sz w:val="24"/>
          <w:szCs w:val="24"/>
          <w:lang w:eastAsia="zh-CN"/>
        </w:rPr>
        <w:t xml:space="preserve">. After the repair, in the second </w:t>
      </w:r>
      <w:r w:rsidRPr="00CF2BDD">
        <w:rPr>
          <w:rFonts w:hint="eastAsia"/>
          <w:sz w:val="24"/>
          <w:szCs w:val="24"/>
          <w:lang w:eastAsia="zh-CN"/>
        </w:rPr>
        <w:t>phase</w:t>
      </w:r>
      <w:r w:rsidRPr="00CF2BDD">
        <w:rPr>
          <w:sz w:val="24"/>
          <w:szCs w:val="24"/>
          <w:lang w:eastAsia="zh-CN"/>
        </w:rPr>
        <w:t xml:space="preserve"> of the fatigue</w:t>
      </w:r>
      <w:r w:rsidRPr="00CF2BDD">
        <w:rPr>
          <w:rFonts w:hint="eastAsia"/>
          <w:sz w:val="24"/>
          <w:szCs w:val="24"/>
          <w:lang w:eastAsia="zh-CN"/>
        </w:rPr>
        <w:t xml:space="preserve"> loading</w:t>
      </w:r>
      <w:r w:rsidRPr="00CF2BDD">
        <w:rPr>
          <w:sz w:val="24"/>
          <w:szCs w:val="24"/>
          <w:lang w:eastAsia="zh-CN"/>
        </w:rPr>
        <w:t xml:space="preserve">, the specimen </w:t>
      </w:r>
      <w:r w:rsidRPr="00CF2BDD">
        <w:rPr>
          <w:rFonts w:hint="eastAsia"/>
          <w:sz w:val="24"/>
          <w:szCs w:val="24"/>
          <w:lang w:eastAsia="zh-CN"/>
        </w:rPr>
        <w:t xml:space="preserve">experienced 3.229 </w:t>
      </w:r>
      <w:r w:rsidRPr="00CF2BDD">
        <w:rPr>
          <w:sz w:val="24"/>
          <w:szCs w:val="24"/>
          <w:lang w:eastAsia="zh-CN"/>
        </w:rPr>
        <w:t>million</w:t>
      </w:r>
      <w:r w:rsidRPr="00CF2BDD">
        <w:rPr>
          <w:rFonts w:hint="eastAsia"/>
          <w:sz w:val="24"/>
          <w:szCs w:val="24"/>
          <w:lang w:eastAsia="zh-CN"/>
        </w:rPr>
        <w:t xml:space="preserve"> </w:t>
      </w:r>
      <w:r w:rsidRPr="00CF2BDD">
        <w:rPr>
          <w:sz w:val="24"/>
          <w:szCs w:val="24"/>
          <w:lang w:eastAsia="zh-CN"/>
        </w:rPr>
        <w:t>loading</w:t>
      </w:r>
      <w:r w:rsidRPr="00CF2BDD">
        <w:rPr>
          <w:rFonts w:hint="eastAsia"/>
          <w:sz w:val="24"/>
          <w:szCs w:val="24"/>
          <w:lang w:val="en-US" w:eastAsia="zh-CN"/>
        </w:rPr>
        <w:t xml:space="preserve"> </w:t>
      </w:r>
      <w:r w:rsidRPr="00CF2BDD">
        <w:rPr>
          <w:rFonts w:hint="eastAsia"/>
          <w:sz w:val="24"/>
          <w:szCs w:val="24"/>
          <w:lang w:eastAsia="zh-CN"/>
        </w:rPr>
        <w:t>cycles</w:t>
      </w:r>
      <w:r w:rsidRPr="00CF2BDD">
        <w:rPr>
          <w:sz w:val="24"/>
          <w:szCs w:val="24"/>
          <w:lang w:eastAsia="zh-CN"/>
        </w:rPr>
        <w:t xml:space="preserve"> before the repaired welding part at the </w:t>
      </w:r>
      <w:r w:rsidRPr="00CF2BDD">
        <w:rPr>
          <w:rFonts w:hint="eastAsia"/>
          <w:sz w:val="24"/>
          <w:szCs w:val="24"/>
          <w:lang w:eastAsia="zh-CN"/>
        </w:rPr>
        <w:t>d</w:t>
      </w:r>
      <w:r w:rsidRPr="00CF2BDD">
        <w:rPr>
          <w:sz w:val="24"/>
          <w:szCs w:val="24"/>
          <w:lang w:eastAsia="zh-CN"/>
        </w:rPr>
        <w:t xml:space="preserve">iaphragm </w:t>
      </w:r>
      <w:r w:rsidRPr="00CF2BDD">
        <w:rPr>
          <w:rFonts w:hint="eastAsia"/>
          <w:sz w:val="24"/>
          <w:szCs w:val="24"/>
          <w:lang w:eastAsia="zh-CN"/>
        </w:rPr>
        <w:t>c</w:t>
      </w:r>
      <w:r w:rsidRPr="00CF2BDD">
        <w:rPr>
          <w:sz w:val="24"/>
          <w:szCs w:val="24"/>
          <w:lang w:eastAsia="zh-CN"/>
        </w:rPr>
        <w:t>ut-outs cracked again</w:t>
      </w:r>
      <w:r w:rsidRPr="00CF2BDD">
        <w:rPr>
          <w:rFonts w:hint="eastAsia"/>
          <w:sz w:val="24"/>
          <w:szCs w:val="24"/>
          <w:lang w:eastAsia="zh-CN"/>
        </w:rPr>
        <w:t xml:space="preserve"> </w:t>
      </w:r>
      <w:r w:rsidRPr="00CF2BDD">
        <w:rPr>
          <w:sz w:val="24"/>
          <w:szCs w:val="24"/>
          <w:lang w:eastAsia="zh-CN"/>
        </w:rPr>
        <w:t>(</w:t>
      </w:r>
      <w:r w:rsidRPr="00CF2BDD">
        <w:rPr>
          <w:color w:val="0066FF"/>
          <w:sz w:val="24"/>
          <w:szCs w:val="24"/>
          <w:lang w:eastAsia="zh-CN"/>
        </w:rPr>
        <w:t xml:space="preserve">Fig. </w:t>
      </w:r>
      <w:r w:rsidRPr="00CF2BDD">
        <w:rPr>
          <w:rFonts w:hint="eastAsia"/>
          <w:color w:val="0066FF"/>
          <w:sz w:val="24"/>
          <w:szCs w:val="24"/>
          <w:lang w:eastAsia="zh-CN"/>
        </w:rPr>
        <w:t>1</w:t>
      </w:r>
      <w:r w:rsidRPr="00CF2BDD">
        <w:rPr>
          <w:rFonts w:hint="eastAsia"/>
          <w:color w:val="0066FF"/>
          <w:sz w:val="24"/>
          <w:szCs w:val="24"/>
          <w:lang w:val="en-US" w:eastAsia="zh-CN"/>
        </w:rPr>
        <w:t>9</w:t>
      </w:r>
      <w:r w:rsidRPr="00CF2BDD">
        <w:rPr>
          <w:color w:val="0066FF"/>
          <w:sz w:val="24"/>
          <w:szCs w:val="24"/>
          <w:lang w:eastAsia="zh-CN"/>
        </w:rPr>
        <w:t>c</w:t>
      </w:r>
      <w:r w:rsidRPr="00CF2BDD">
        <w:rPr>
          <w:sz w:val="24"/>
          <w:szCs w:val="24"/>
          <w:lang w:eastAsia="zh-CN"/>
        </w:rPr>
        <w:t xml:space="preserve">), and the base metal of the diaphragm also cracked. At </w:t>
      </w:r>
      <w:r w:rsidRPr="00CF2BDD">
        <w:rPr>
          <w:rFonts w:hint="eastAsia"/>
          <w:sz w:val="24"/>
          <w:szCs w:val="24"/>
          <w:lang w:eastAsia="zh-CN"/>
        </w:rPr>
        <w:t>the end of the test</w:t>
      </w:r>
      <w:r w:rsidRPr="00CF2BDD">
        <w:rPr>
          <w:sz w:val="24"/>
          <w:szCs w:val="24"/>
          <w:lang w:eastAsia="zh-CN"/>
        </w:rPr>
        <w:t xml:space="preserve">, the maximum crack length at the </w:t>
      </w:r>
      <w:r w:rsidRPr="00CF2BDD">
        <w:rPr>
          <w:rFonts w:hint="eastAsia"/>
          <w:sz w:val="24"/>
          <w:szCs w:val="24"/>
          <w:lang w:eastAsia="zh-CN"/>
        </w:rPr>
        <w:t xml:space="preserve">rib-to-diaphragm welded </w:t>
      </w:r>
      <w:r w:rsidRPr="00CF2BDD">
        <w:rPr>
          <w:sz w:val="24"/>
          <w:szCs w:val="24"/>
          <w:lang w:eastAsia="zh-CN"/>
        </w:rPr>
        <w:t>joint was 47.6</w:t>
      </w:r>
      <w:r w:rsidRPr="00CF2BDD">
        <w:rPr>
          <w:rFonts w:hint="eastAsia"/>
          <w:sz w:val="24"/>
          <w:szCs w:val="24"/>
          <w:lang w:eastAsia="zh-CN"/>
        </w:rPr>
        <w:t xml:space="preserve"> </w:t>
      </w:r>
      <w:r w:rsidRPr="00CF2BDD">
        <w:rPr>
          <w:sz w:val="24"/>
          <w:szCs w:val="24"/>
          <w:lang w:eastAsia="zh-CN"/>
        </w:rPr>
        <w:t>cm</w:t>
      </w:r>
      <w:r w:rsidRPr="00CF2BDD">
        <w:rPr>
          <w:rFonts w:hint="eastAsia"/>
          <w:sz w:val="24"/>
          <w:szCs w:val="24"/>
          <w:lang w:eastAsia="zh-CN"/>
        </w:rPr>
        <w:t xml:space="preserve"> </w:t>
      </w:r>
      <w:r w:rsidRPr="00CF2BDD">
        <w:rPr>
          <w:sz w:val="24"/>
          <w:szCs w:val="24"/>
          <w:lang w:eastAsia="zh-CN"/>
        </w:rPr>
        <w:t>(</w:t>
      </w:r>
      <w:r w:rsidRPr="00CF2BDD">
        <w:rPr>
          <w:color w:val="0066FF"/>
          <w:sz w:val="24"/>
          <w:szCs w:val="24"/>
          <w:lang w:eastAsia="zh-CN"/>
        </w:rPr>
        <w:t xml:space="preserve">Fig. </w:t>
      </w:r>
      <w:r w:rsidRPr="00CF2BDD">
        <w:rPr>
          <w:rFonts w:hint="eastAsia"/>
          <w:color w:val="0066FF"/>
          <w:sz w:val="24"/>
          <w:szCs w:val="24"/>
          <w:lang w:eastAsia="zh-CN"/>
        </w:rPr>
        <w:t>1</w:t>
      </w:r>
      <w:r w:rsidRPr="00CF2BDD">
        <w:rPr>
          <w:rFonts w:hint="eastAsia"/>
          <w:color w:val="0066FF"/>
          <w:sz w:val="24"/>
          <w:szCs w:val="24"/>
          <w:lang w:val="en-US" w:eastAsia="zh-CN"/>
        </w:rPr>
        <w:t>9</w:t>
      </w:r>
      <w:r w:rsidRPr="00CF2BDD">
        <w:rPr>
          <w:rFonts w:hint="eastAsia"/>
          <w:color w:val="0066FF"/>
          <w:sz w:val="24"/>
          <w:szCs w:val="24"/>
          <w:lang w:eastAsia="zh-CN"/>
        </w:rPr>
        <w:t>d</w:t>
      </w:r>
      <w:r w:rsidRPr="00CF2BDD">
        <w:rPr>
          <w:sz w:val="24"/>
          <w:szCs w:val="24"/>
          <w:lang w:eastAsia="zh-CN"/>
        </w:rPr>
        <w:t>).</w:t>
      </w:r>
    </w:p>
    <w:p w14:paraId="2A36760A" w14:textId="186F796E" w:rsidR="009A6D48" w:rsidRPr="00CF2BDD" w:rsidRDefault="007E29A6">
      <w:pPr>
        <w:spacing w:after="0" w:line="360" w:lineRule="auto"/>
      </w:pPr>
      <w:r w:rsidRPr="00CF2BDD">
        <w:rPr>
          <w:noProof/>
          <w:sz w:val="21"/>
        </w:rPr>
        <w:lastRenderedPageBreak/>
        <mc:AlternateContent>
          <mc:Choice Requires="wps">
            <w:drawing>
              <wp:anchor distT="0" distB="0" distL="114300" distR="114300" simplePos="0" relativeHeight="251657216" behindDoc="0" locked="0" layoutInCell="1" allowOverlap="1" wp14:anchorId="2C81469F" wp14:editId="79E31A28">
                <wp:simplePos x="0" y="0"/>
                <wp:positionH relativeFrom="margin">
                  <wp:posOffset>5025390</wp:posOffset>
                </wp:positionH>
                <wp:positionV relativeFrom="paragraph">
                  <wp:posOffset>546100</wp:posOffset>
                </wp:positionV>
                <wp:extent cx="468630" cy="220980"/>
                <wp:effectExtent l="0" t="0" r="0" b="0"/>
                <wp:wrapNone/>
                <wp:docPr id="70" name="矩形 7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68630" cy="220980"/>
                        </a:xfrm>
                        <a:prstGeom prst="rect">
                          <a:avLst/>
                        </a:prstGeom>
                        <a:solidFill>
                          <a:srgbClr val="FFFFFF"/>
                        </a:solidFill>
                        <a:ln>
                          <a:noFill/>
                        </a:ln>
                      </wps:spPr>
                      <wps:txbx>
                        <w:txbxContent>
                          <w:p w14:paraId="4444B6BC" w14:textId="77777777" w:rsidR="009A6D48" w:rsidRDefault="009A6D48">
                            <w:pPr>
                              <w:jc w:val="center"/>
                            </w:pPr>
                            <w:r>
                              <w:t>Crack</w:t>
                            </w:r>
                          </w:p>
                        </w:txbxContent>
                      </wps:txbx>
                      <wps:bodyPr rot="0" vert="horz" wrap="square" lIns="0" tIns="0" rIns="0" bIns="0" anchor="ctr" anchorCtr="0" upright="1">
                        <a:noAutofit/>
                      </wps:bodyPr>
                    </wps:wsp>
                  </a:graphicData>
                </a:graphic>
                <wp14:sizeRelH relativeFrom="page">
                  <wp14:pctWidth>0</wp14:pctWidth>
                </wp14:sizeRelH>
                <wp14:sizeRelV relativeFrom="page">
                  <wp14:pctHeight>0</wp14:pctHeight>
                </wp14:sizeRelV>
              </wp:anchor>
            </w:drawing>
          </mc:Choice>
          <mc:Fallback>
            <w:pict>
              <v:rect w14:anchorId="2C81469F" id="矩形 70" o:spid="_x0000_s1030" style="position:absolute;margin-left:395.7pt;margin-top:43pt;width:36.9pt;height:17.4pt;z-index:2516572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" stroked="f">
                <v:textbox inset="0,0,0,0">
                  <w:txbxContent>
                    <w:p w14:paraId="4444B6BC" w14:textId="77777777" w:rsidR="009A6D48" w:rsidRDefault="009A6D48">
                      <w:pPr>
                        <w:jc w:val="center"/>
                      </w:pPr>
                      <w:r>
                        <w:t>Crack</w:t>
                      </w:r>
                    </w:p>
                  </w:txbxContent>
                </v:textbox>
                <w10:wrap anchorx="margin"/>
              </v:rect>
            </w:pict>
          </mc:Fallback>
        </mc:AlternateContent>
      </w:r>
      <w:r w:rsidRPr="00CF2BDD">
        <w:rPr>
          <w:noProof/>
          <w:sz w:val="21"/>
        </w:rPr>
        <mc:AlternateContent>
          <mc:Choice Requires="wps">
            <w:drawing>
              <wp:anchor distT="0" distB="0" distL="114300" distR="114300" simplePos="0" relativeHeight="251653120" behindDoc="0" locked="0" layoutInCell="1" allowOverlap="1" wp14:anchorId="767F1EF8" wp14:editId="170BE3D2">
                <wp:simplePos x="0" y="0"/>
                <wp:positionH relativeFrom="column">
                  <wp:posOffset>2860040</wp:posOffset>
                </wp:positionH>
                <wp:positionV relativeFrom="paragraph">
                  <wp:posOffset>81280</wp:posOffset>
                </wp:positionV>
                <wp:extent cx="912495" cy="234950"/>
                <wp:effectExtent l="0" t="0" r="1905" b="0"/>
                <wp:wrapNone/>
                <wp:docPr id="18" name="矩形 5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912495" cy="234950"/>
                        </a:xfrm>
                        <a:prstGeom prst="rect">
                          <a:avLst/>
                        </a:prstGeom>
                        <a:solidFill>
                          <a:srgbClr val="FFFFFF"/>
                        </a:solidFill>
                        <a:ln w="12700" cap="flat" cmpd="sng" algn="ctr">
                          <a:solidFill>
                            <a:srgbClr val="FFFFFF"/>
                          </a:solidFill>
                          <a:prstDash val="solid"/>
                        </a:ln>
                      </wps:spPr>
                      <wps:txbx>
                        <w:txbxContent>
                          <w:p w14:paraId="2CA1763C" w14:textId="77777777" w:rsidR="009A6D48" w:rsidRDefault="009A6D48">
                            <w:pPr>
                              <w:jc w:val="center"/>
                            </w:pPr>
                            <w:r>
                              <w:t>Cracking</w:t>
                            </w:r>
                            <w:r>
                              <w:rPr>
                                <w:lang w:val="en-US" w:eastAsia="zh-CN"/>
                              </w:rPr>
                              <w:t xml:space="preserve"> </w:t>
                            </w:r>
                            <w:r>
                              <w:t>again</w:t>
                            </w:r>
                          </w:p>
                        </w:txbxContent>
                      </wps:txbx>
                      <wps:bodyPr rot="0" spcFirstLastPara="0" vertOverflow="overflow" horzOverflow="overflow" vert="horz" wrap="square" lIns="0" tIns="0" rIns="0" bIns="0" numCol="1" spcCol="0" rtlCol="0" fromWordArt="0" anchor="ctr" anchorCtr="0" forceAA="0" compatLnSpc="1">
                        <a:noAutofit/>
                      </wps:bodyPr>
                    </wps:wsp>
                  </a:graphicData>
                </a:graphic>
                <wp14:sizeRelH relativeFrom="page">
                  <wp14:pctWidth>0</wp14:pctWidth>
                </wp14:sizeRelH>
                <wp14:sizeRelV relativeFrom="page">
                  <wp14:pctHeight>0</wp14:pctHeight>
                </wp14:sizeRelV>
              </wp:anchor>
            </w:drawing>
          </mc:Choice>
          <mc:Fallback>
            <w:pict>
              <v:rect w14:anchorId="767F1EF8" id="矩形 53" o:spid="_x0000_s1031" style="position:absolute;margin-left:225.2pt;margin-top:6.4pt;width:71.85pt;height:18.5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" strokecolor="white" strokeweight="1pt">
                <v:path arrowok="t"/>
                <v:textbox inset="0,0,0,0">
                  <w:txbxContent>
                    <w:p w14:paraId="2CA1763C" w14:textId="77777777" w:rsidR="009A6D48" w:rsidRDefault="009A6D48">
                      <w:pPr>
                        <w:jc w:val="center"/>
                      </w:pPr>
                      <w:r>
                        <w:t>Cracking</w:t>
                      </w:r>
                      <w:r>
                        <w:rPr>
                          <w:lang w:val="en-US" w:eastAsia="zh-CN"/>
                        </w:rPr>
                        <w:t xml:space="preserve"> </w:t>
                      </w:r>
                      <w:r>
                        <w:t>again</w:t>
                      </w:r>
                    </w:p>
                  </w:txbxContent>
                </v:textbox>
              </v:rect>
            </w:pict>
          </mc:Fallback>
        </mc:AlternateContent>
      </w:r>
      <w:r w:rsidRPr="00CF2BDD">
        <w:rPr>
          <w:noProof/>
          <w:sz w:val="21"/>
        </w:rPr>
        <mc:AlternateContent>
          <mc:Choice Requires="wps">
            <w:drawing>
              <wp:anchor distT="0" distB="0" distL="114300" distR="114300" simplePos="0" relativeHeight="251658240" behindDoc="0" locked="0" layoutInCell="1" allowOverlap="1" wp14:anchorId="05D40ECD" wp14:editId="4F90C27F">
                <wp:simplePos x="0" y="0"/>
                <wp:positionH relativeFrom="column">
                  <wp:posOffset>5209540</wp:posOffset>
                </wp:positionH>
                <wp:positionV relativeFrom="paragraph">
                  <wp:posOffset>784225</wp:posOffset>
                </wp:positionV>
                <wp:extent cx="45085" cy="252095"/>
                <wp:effectExtent l="76200" t="0" r="50165" b="33655"/>
                <wp:wrapNone/>
                <wp:docPr id="88" name="直接箭头连接符 8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5085" cy="252095"/>
                        </a:xfrm>
                        <a:prstGeom prst="straightConnector1">
                          <a:avLst/>
                        </a:prstGeom>
                        <a:noFill/>
                        <a:ln w="9525">
                          <a:solidFill>
                            <a:srgbClr val="FFFFFF"/>
                          </a:solidFill>
                          <a:round/>
                          <a:tailEnd type="arrow" w="med" len="med"/>
                        </a:ln>
                        <a:effectLst/>
                      </wps:spPr>
                      <wps:bodyPr/>
                    </wps:wsp>
                  </a:graphicData>
                </a:graphic>
                <wp14:sizeRelH relativeFrom="page">
                  <wp14:pctWidth>0</wp14:pctWidth>
                </wp14:sizeRelH>
                <wp14:sizeRelV relativeFrom="page">
                  <wp14:pctHeight>0</wp14:pctHeight>
                </wp14:sizeRelV>
              </wp:anchor>
            </w:drawing>
          </mc:Choice>
          <mc:Fallback>
            <w:pict>
              <v:shape w14:anchorId="445EC50F" id="直接箭头连接符 88" o:spid="_x0000_s1026" type="#_x0000_t32" style="position:absolute;margin-left:410.2pt;margin-top:61.75pt;width:3.55pt;height:19.85pt;flip:x;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" strokecolor="white">
                <v:stroke endarrow="open"/>
              </v:shape>
            </w:pict>
          </mc:Fallback>
        </mc:AlternateContent>
      </w:r>
      <w:r w:rsidRPr="00CF2BDD">
        <w:rPr>
          <w:noProof/>
          <w:sz w:val="21"/>
        </w:rPr>
        <mc:AlternateContent>
          <mc:Choice Requires="wps">
            <w:drawing>
              <wp:anchor distT="0" distB="0" distL="114300" distR="114300" simplePos="0" relativeHeight="251661312" behindDoc="0" locked="0" layoutInCell="1" allowOverlap="1" wp14:anchorId="334887F2" wp14:editId="0F1377A9">
                <wp:simplePos x="0" y="0"/>
                <wp:positionH relativeFrom="column">
                  <wp:posOffset>4785360</wp:posOffset>
                </wp:positionH>
                <wp:positionV relativeFrom="paragraph">
                  <wp:posOffset>210820</wp:posOffset>
                </wp:positionV>
                <wp:extent cx="64770" cy="407035"/>
                <wp:effectExtent l="76200" t="0" r="30480" b="31115"/>
                <wp:wrapNone/>
                <wp:docPr id="91" name="直接箭头连接符 9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64770" cy="407035"/>
                        </a:xfrm>
                        <a:prstGeom prst="straightConnector1">
                          <a:avLst/>
                        </a:prstGeom>
                        <a:noFill/>
                        <a:ln w="9525">
                          <a:solidFill>
                            <a:srgbClr val="FFFFFF"/>
                          </a:solidFill>
                          <a:round/>
                          <a:tailEnd type="arrow" w="med" len="med"/>
                        </a:ln>
                        <a:effectLst/>
                      </wps:spPr>
                      <wps:bodyPr/>
                    </wps:wsp>
                  </a:graphicData>
                </a:graphic>
                <wp14:sizeRelH relativeFrom="page">
                  <wp14:pctWidth>0</wp14:pctWidth>
                </wp14:sizeRelH>
                <wp14:sizeRelV relativeFrom="page">
                  <wp14:pctHeight>0</wp14:pctHeight>
                </wp14:sizeRelV>
              </wp:anchor>
            </w:drawing>
          </mc:Choice>
          <mc:Fallback>
            <w:pict>
              <v:shape w14:anchorId="30AFE5F4" id="直接箭头连接符 91" o:spid="_x0000_s1026" type="#_x0000_t32" style="position:absolute;margin-left:376.8pt;margin-top:16.6pt;width:5.1pt;height:32.05pt;flip:x;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" strokecolor="white">
                <v:stroke endarrow="open"/>
              </v:shape>
            </w:pict>
          </mc:Fallback>
        </mc:AlternateContent>
      </w:r>
      <w:r w:rsidRPr="00CF2BDD">
        <w:rPr>
          <w:noProof/>
          <w:sz w:val="21"/>
        </w:rPr>
        <mc:AlternateContent>
          <mc:Choice Requires="wps">
            <w:drawing>
              <wp:anchor distT="0" distB="0" distL="114300" distR="114300" simplePos="0" relativeHeight="251659264" behindDoc="0" locked="0" layoutInCell="1" allowOverlap="1" wp14:anchorId="00940E9B" wp14:editId="513C2695">
                <wp:simplePos x="0" y="0"/>
                <wp:positionH relativeFrom="column">
                  <wp:posOffset>4251960</wp:posOffset>
                </wp:positionH>
                <wp:positionV relativeFrom="paragraph">
                  <wp:posOffset>54610</wp:posOffset>
                </wp:positionV>
                <wp:extent cx="1246505" cy="200660"/>
                <wp:effectExtent l="0" t="0" r="0" b="8890"/>
                <wp:wrapNone/>
                <wp:docPr id="89" name="矩形 8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46505" cy="200660"/>
                        </a:xfrm>
                        <a:prstGeom prst="rect">
                          <a:avLst/>
                        </a:prstGeom>
                        <a:solidFill>
                          <a:srgbClr val="FFFFFF"/>
                        </a:solidFill>
                        <a:ln w="12700" cap="flat" cmpd="sng" algn="ctr">
                          <a:solidFill>
                            <a:srgbClr val="FFFFFF"/>
                          </a:solidFill>
                          <a:prstDash val="solid"/>
                        </a:ln>
                      </wps:spPr>
                      <wps:txbx>
                        <w:txbxContent>
                          <w:p w14:paraId="77CE0C4D" w14:textId="77777777" w:rsidR="009A6D48" w:rsidRDefault="009A6D48">
                            <w:pPr>
                              <w:jc w:val="center"/>
                            </w:pPr>
                            <w:r>
                              <w:t>CFRP reinforcement</w:t>
                            </w:r>
                          </w:p>
                        </w:txbxContent>
                      </wps:txbx>
                      <wps:bodyPr rot="0" spcFirstLastPara="0" vertOverflow="overflow" horzOverflow="overflow" vert="horz" wrap="square" lIns="0" tIns="0" rIns="0" bIns="0" numCol="1" spcCol="0" rtlCol="0" fromWordArt="0" anchor="ctr" anchorCtr="0" forceAA="0" compatLnSpc="1">
                        <a:noAutofit/>
                      </wps:bodyPr>
                    </wps:wsp>
                  </a:graphicData>
                </a:graphic>
                <wp14:sizeRelH relativeFrom="page">
                  <wp14:pctWidth>0</wp14:pctWidth>
                </wp14:sizeRelH>
                <wp14:sizeRelV relativeFrom="page">
                  <wp14:pctHeight>0</wp14:pctHeight>
                </wp14:sizeRelV>
              </wp:anchor>
            </w:drawing>
          </mc:Choice>
          <mc:Fallback>
            <w:pict>
              <v:rect w14:anchorId="00940E9B" id="矩形 89" o:spid="_x0000_s1032" style="position:absolute;margin-left:334.8pt;margin-top:4.3pt;width:98.15pt;height:15.8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" strokecolor="white" strokeweight="1pt">
                <v:path arrowok="t"/>
                <v:textbox inset="0,0,0,0">
                  <w:txbxContent>
                    <w:p w14:paraId="77CE0C4D" w14:textId="77777777" w:rsidR="009A6D48" w:rsidRDefault="009A6D48">
                      <w:pPr>
                        <w:jc w:val="center"/>
                      </w:pPr>
                      <w:r>
                        <w:t>CFRP reinforcement</w:t>
                      </w:r>
                    </w:p>
                  </w:txbxContent>
                </v:textbox>
              </v:rect>
            </w:pict>
          </mc:Fallback>
        </mc:AlternateContent>
      </w:r>
      <w:r w:rsidRPr="00CF2BDD">
        <w:rPr>
          <w:noProof/>
          <w:sz w:val="21"/>
        </w:rPr>
        <mc:AlternateContent>
          <mc:Choice Requires="wps">
            <w:drawing>
              <wp:anchor distT="0" distB="0" distL="114300" distR="114300" simplePos="0" relativeHeight="251660288" behindDoc="0" locked="0" layoutInCell="1" allowOverlap="1" wp14:anchorId="4B0112EB" wp14:editId="33C17117">
                <wp:simplePos x="0" y="0"/>
                <wp:positionH relativeFrom="column">
                  <wp:posOffset>4046855</wp:posOffset>
                </wp:positionH>
                <wp:positionV relativeFrom="paragraph">
                  <wp:posOffset>243840</wp:posOffset>
                </wp:positionV>
                <wp:extent cx="254000" cy="212090"/>
                <wp:effectExtent l="38100" t="0" r="12700" b="35560"/>
                <wp:wrapNone/>
                <wp:docPr id="90" name="直接箭头连接符 9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54000" cy="212090"/>
                        </a:xfrm>
                        <a:prstGeom prst="straightConnector1">
                          <a:avLst/>
                        </a:prstGeom>
                        <a:noFill/>
                        <a:ln w="9525">
                          <a:solidFill>
                            <a:srgbClr val="FFFFFF"/>
                          </a:solidFill>
                          <a:round/>
                          <a:tailEnd type="arrow" w="med" len="med"/>
                        </a:ln>
                        <a:effectLst/>
                      </wps:spPr>
                      <wps:bodyPr/>
                    </wps:wsp>
                  </a:graphicData>
                </a:graphic>
                <wp14:sizeRelH relativeFrom="page">
                  <wp14:pctWidth>0</wp14:pctWidth>
                </wp14:sizeRelH>
                <wp14:sizeRelV relativeFrom="page">
                  <wp14:pctHeight>0</wp14:pctHeight>
                </wp14:sizeRelV>
              </wp:anchor>
            </w:drawing>
          </mc:Choice>
          <mc:Fallback>
            <w:pict>
              <v:shape w14:anchorId="20D29D89" id="直接箭头连接符 90" o:spid="_x0000_s1026" type="#_x0000_t32" style="position:absolute;margin-left:318.65pt;margin-top:19.2pt;width:20pt;height:16.7pt;flip:x;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" strokecolor="white">
                <v:stroke endarrow="open"/>
              </v:shape>
            </w:pict>
          </mc:Fallback>
        </mc:AlternateContent>
      </w:r>
      <w:r w:rsidRPr="00CF2BDD">
        <w:rPr>
          <w:noProof/>
          <w:sz w:val="21"/>
        </w:rPr>
        <mc:AlternateContent>
          <mc:Choice Requires="wps">
            <w:drawing>
              <wp:anchor distT="0" distB="0" distL="114300" distR="114300" simplePos="0" relativeHeight="251652096" behindDoc="0" locked="0" layoutInCell="1" allowOverlap="1" wp14:anchorId="033FAD93" wp14:editId="1EE151B7">
                <wp:simplePos x="0" y="0"/>
                <wp:positionH relativeFrom="column">
                  <wp:posOffset>427990</wp:posOffset>
                </wp:positionH>
                <wp:positionV relativeFrom="paragraph">
                  <wp:posOffset>628015</wp:posOffset>
                </wp:positionV>
                <wp:extent cx="123825" cy="286385"/>
                <wp:effectExtent l="0" t="0" r="47625" b="37465"/>
                <wp:wrapNone/>
                <wp:docPr id="87" name="直接箭头连接符 8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3825" cy="286385"/>
                        </a:xfrm>
                        <a:prstGeom prst="straightConnector1">
                          <a:avLst/>
                        </a:prstGeom>
                        <a:noFill/>
                        <a:ln w="9525" cmpd="sng">
                          <a:solidFill>
                            <a:srgbClr val="FFFFFF"/>
                          </a:solidFill>
                          <a:round/>
                          <a:tailEnd type="arrow" w="med" len="med"/>
                        </a:ln>
                        <a:effectLst/>
                      </wps:spPr>
                      <wps:bodyPr/>
                    </wps:wsp>
                  </a:graphicData>
                </a:graphic>
                <wp14:sizeRelH relativeFrom="page">
                  <wp14:pctWidth>0</wp14:pctWidth>
                </wp14:sizeRelH>
                <wp14:sizeRelV relativeFrom="page">
                  <wp14:pctHeight>0</wp14:pctHeight>
                </wp14:sizeRelV>
              </wp:anchor>
            </w:drawing>
          </mc:Choice>
          <mc:Fallback>
            <w:pict>
              <v:shape w14:anchorId="30785D1A" id="直接箭头连接符 87" o:spid="_x0000_s1026" type="#_x0000_t32" style="position:absolute;margin-left:33.7pt;margin-top:49.45pt;width:9.75pt;height:22.55pt;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" strokecolor="white">
                <v:stroke endarrow="open"/>
              </v:shape>
            </w:pict>
          </mc:Fallback>
        </mc:AlternateContent>
      </w:r>
      <w:r w:rsidRPr="00CF2BDD">
        <w:rPr>
          <w:noProof/>
          <w:sz w:val="21"/>
        </w:rPr>
        <mc:AlternateContent>
          <mc:Choice Requires="wps">
            <w:drawing>
              <wp:anchor distT="0" distB="0" distL="114300" distR="114300" simplePos="0" relativeHeight="251654144" behindDoc="0" locked="0" layoutInCell="1" allowOverlap="1" wp14:anchorId="3CF28412" wp14:editId="0D9EF25C">
                <wp:simplePos x="0" y="0"/>
                <wp:positionH relativeFrom="column">
                  <wp:posOffset>3267075</wp:posOffset>
                </wp:positionH>
                <wp:positionV relativeFrom="paragraph">
                  <wp:posOffset>291465</wp:posOffset>
                </wp:positionV>
                <wp:extent cx="115570" cy="262890"/>
                <wp:effectExtent l="0" t="0" r="36830" b="41910"/>
                <wp:wrapNone/>
                <wp:docPr id="63" name="直接箭头连接符 6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5570" cy="262890"/>
                        </a:xfrm>
                        <a:prstGeom prst="straightConnector1">
                          <a:avLst/>
                        </a:prstGeom>
                        <a:noFill/>
                        <a:ln w="12700" cmpd="sng">
                          <a:solidFill>
                            <a:srgbClr val="FFFFFF"/>
                          </a:solidFill>
                          <a:round/>
                          <a:tailEnd type="arrow" w="med" len="med"/>
                        </a:ln>
                        <a:effectLst/>
                      </wps:spPr>
                      <wps:bodyPr/>
                    </wps:wsp>
                  </a:graphicData>
                </a:graphic>
                <wp14:sizeRelH relativeFrom="page">
                  <wp14:pctWidth>0</wp14:pctWidth>
                </wp14:sizeRelH>
                <wp14:sizeRelV relativeFrom="page">
                  <wp14:pctHeight>0</wp14:pctHeight>
                </wp14:sizeRelV>
              </wp:anchor>
            </w:drawing>
          </mc:Choice>
          <mc:Fallback>
            <w:pict>
              <v:shape w14:anchorId="33F9EB23" id="直接箭头连接符 63" o:spid="_x0000_s1026" type="#_x0000_t32" style="position:absolute;margin-left:257.25pt;margin-top:22.95pt;width:9.1pt;height:20.7pt;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" strokecolor="white" strokeweight="1pt">
                <v:stroke endarrow="open"/>
              </v:shape>
            </w:pict>
          </mc:Fallback>
        </mc:AlternateContent>
      </w:r>
      <w:r w:rsidRPr="00CF2BDD">
        <w:rPr>
          <w:noProof/>
          <w:sz w:val="21"/>
        </w:rPr>
        <mc:AlternateContent>
          <mc:Choice Requires="wps">
            <w:drawing>
              <wp:anchor distT="0" distB="0" distL="114300" distR="114300" simplePos="0" relativeHeight="251655168" behindDoc="0" locked="0" layoutInCell="1" allowOverlap="1" wp14:anchorId="3EC16BB3" wp14:editId="06D2F200">
                <wp:simplePos x="0" y="0"/>
                <wp:positionH relativeFrom="column">
                  <wp:posOffset>1598295</wp:posOffset>
                </wp:positionH>
                <wp:positionV relativeFrom="paragraph">
                  <wp:posOffset>1249680</wp:posOffset>
                </wp:positionV>
                <wp:extent cx="628650" cy="193040"/>
                <wp:effectExtent l="0" t="0" r="0" b="0"/>
                <wp:wrapNone/>
                <wp:docPr id="17" name="矩形 5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28650" cy="193040"/>
                        </a:xfrm>
                        <a:prstGeom prst="rect">
                          <a:avLst/>
                        </a:prstGeom>
                        <a:solidFill>
                          <a:srgbClr val="FFFFFF"/>
                        </a:solidFill>
                        <a:ln w="12700" cap="flat" cmpd="sng" algn="ctr">
                          <a:solidFill>
                            <a:srgbClr val="FFFFFF"/>
                          </a:solidFill>
                          <a:prstDash val="solid"/>
                        </a:ln>
                      </wps:spPr>
                      <wps:txbx>
                        <w:txbxContent>
                          <w:p w14:paraId="37180C65" w14:textId="77777777" w:rsidR="009A6D48" w:rsidRDefault="009A6D48">
                            <w:pPr>
                              <w:jc w:val="center"/>
                            </w:pPr>
                            <w:r>
                              <w:t>Rewelding</w:t>
                            </w:r>
                          </w:p>
                          <w:p w14:paraId="30A04A38" w14:textId="77777777" w:rsidR="009A6D48" w:rsidRDefault="009A6D48">
                            <w:pPr>
                              <w:ind w:firstLine="400"/>
                            </w:pPr>
                          </w:p>
                          <w:p w14:paraId="104C23C8" w14:textId="77777777" w:rsidR="009A6D48" w:rsidRDefault="009A6D48">
                            <w:pPr>
                              <w:ind w:firstLine="400"/>
                            </w:pPr>
                          </w:p>
                        </w:txbxContent>
                      </wps:txbx>
                      <wps:bodyPr rot="0" spcFirstLastPara="0" vertOverflow="overflow" horzOverflow="overflow" vert="horz" wrap="square" lIns="0" tIns="0" rIns="0" bIns="0" numCol="1" spcCol="0" rtlCol="0" fromWordArt="0" anchor="ctr" anchorCtr="0" forceAA="0" compatLnSpc="1">
                        <a:noAutofit/>
                      </wps:bodyPr>
                    </wps:wsp>
                  </a:graphicData>
                </a:graphic>
                <wp14:sizeRelH relativeFrom="page">
                  <wp14:pctWidth>0</wp14:pctWidth>
                </wp14:sizeRelH>
                <wp14:sizeRelV relativeFrom="page">
                  <wp14:pctHeight>0</wp14:pctHeight>
                </wp14:sizeRelV>
              </wp:anchor>
            </w:drawing>
          </mc:Choice>
          <mc:Fallback>
            <w:pict>
              <v:rect w14:anchorId="3EC16BB3" id="矩形 52" o:spid="_x0000_s1033" style="position:absolute;margin-left:125.85pt;margin-top:98.4pt;width:49.5pt;height:15.2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" strokecolor="white" strokeweight="1pt">
                <v:path arrowok="t"/>
                <v:textbox inset="0,0,0,0">
                  <w:txbxContent>
                    <w:p w14:paraId="37180C65" w14:textId="77777777" w:rsidR="009A6D48" w:rsidRDefault="009A6D48">
                      <w:pPr>
                        <w:jc w:val="center"/>
                      </w:pPr>
                      <w:r>
                        <w:t>Rewelding</w:t>
                      </w:r>
                    </w:p>
                    <w:p w14:paraId="30A04A38" w14:textId="77777777" w:rsidR="009A6D48" w:rsidRDefault="009A6D48">
                      <w:pPr>
                        <w:ind w:firstLine="400"/>
                      </w:pPr>
                    </w:p>
                    <w:p w14:paraId="104C23C8" w14:textId="77777777" w:rsidR="009A6D48" w:rsidRDefault="009A6D48">
                      <w:pPr>
                        <w:ind w:firstLine="400"/>
                      </w:pPr>
                    </w:p>
                  </w:txbxContent>
                </v:textbox>
              </v:rect>
            </w:pict>
          </mc:Fallback>
        </mc:AlternateContent>
      </w:r>
      <w:r w:rsidRPr="00CF2BDD">
        <w:rPr>
          <w:noProof/>
          <w:sz w:val="21"/>
        </w:rPr>
        <mc:AlternateContent>
          <mc:Choice Requires="wps">
            <w:drawing>
              <wp:anchor distT="0" distB="0" distL="114300" distR="114300" simplePos="0" relativeHeight="251656192" behindDoc="0" locked="0" layoutInCell="1" allowOverlap="1" wp14:anchorId="1D4D959C" wp14:editId="267509C9">
                <wp:simplePos x="0" y="0"/>
                <wp:positionH relativeFrom="column">
                  <wp:posOffset>1823720</wp:posOffset>
                </wp:positionH>
                <wp:positionV relativeFrom="paragraph">
                  <wp:posOffset>984250</wp:posOffset>
                </wp:positionV>
                <wp:extent cx="172720" cy="265430"/>
                <wp:effectExtent l="0" t="38100" r="36830" b="1270"/>
                <wp:wrapNone/>
                <wp:docPr id="16" name="直接箭头连接符 5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72720" cy="265430"/>
                        </a:xfrm>
                        <a:prstGeom prst="straightConnector1">
                          <a:avLst/>
                        </a:prstGeom>
                        <a:noFill/>
                        <a:ln w="9525" cmpd="sng">
                          <a:solidFill>
                            <a:srgbClr val="FFFFFF"/>
                          </a:solidFill>
                          <a:round/>
                          <a:tailEnd type="arrow" w="med" len="med"/>
                        </a:ln>
                        <a:effectLst/>
                      </wps:spPr>
                      <wps:bodyPr/>
                    </wps:wsp>
                  </a:graphicData>
                </a:graphic>
                <wp14:sizeRelH relativeFrom="page">
                  <wp14:pctWidth>0</wp14:pctWidth>
                </wp14:sizeRelH>
                <wp14:sizeRelV relativeFrom="page">
                  <wp14:pctHeight>0</wp14:pctHeight>
                </wp14:sizeRelV>
              </wp:anchor>
            </w:drawing>
          </mc:Choice>
          <mc:Fallback>
            <w:pict>
              <v:shape w14:anchorId="1F40E8A4" id="直接箭头连接符 51" o:spid="_x0000_s1026" type="#_x0000_t32" style="position:absolute;margin-left:143.6pt;margin-top:77.5pt;width:13.6pt;height:20.9pt;flip:y;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" strokecolor="white">
                <v:stroke endarrow="open"/>
              </v:shape>
            </w:pict>
          </mc:Fallback>
        </mc:AlternateContent>
      </w:r>
      <w:r w:rsidRPr="00CF2BDD">
        <w:rPr>
          <w:noProof/>
          <w:sz w:val="21"/>
        </w:rPr>
        <mc:AlternateContent>
          <mc:Choice Requires="wps">
            <w:drawing>
              <wp:anchor distT="0" distB="0" distL="114300" distR="114300" simplePos="0" relativeHeight="251651072" behindDoc="0" locked="0" layoutInCell="1" allowOverlap="1" wp14:anchorId="44714482" wp14:editId="6268B19F">
                <wp:simplePos x="0" y="0"/>
                <wp:positionH relativeFrom="column">
                  <wp:posOffset>201930</wp:posOffset>
                </wp:positionH>
                <wp:positionV relativeFrom="paragraph">
                  <wp:posOffset>435610</wp:posOffset>
                </wp:positionV>
                <wp:extent cx="414655" cy="186055"/>
                <wp:effectExtent l="0" t="0" r="0" b="0"/>
                <wp:wrapNone/>
                <wp:docPr id="15" name="矩形 5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14655" cy="186055"/>
                        </a:xfrm>
                        <a:prstGeom prst="rect">
                          <a:avLst/>
                        </a:prstGeom>
                        <a:solidFill>
                          <a:srgbClr val="FFFFFF"/>
                        </a:solidFill>
                        <a:ln>
                          <a:noFill/>
                        </a:ln>
                        <a:effectLst/>
                      </wps:spPr>
                      <wps:txbx>
                        <w:txbxContent>
                          <w:p w14:paraId="70A15F86" w14:textId="77777777" w:rsidR="009A6D48" w:rsidRDefault="009A6D48">
                            <w:pPr>
                              <w:jc w:val="center"/>
                            </w:pPr>
                            <w:r>
                              <w:t>Crack</w:t>
                            </w:r>
                          </w:p>
                        </w:txbxContent>
                      </wps:txbx>
                      <wps:bodyPr rot="0" vert="horz" wrap="square" lIns="0" tIns="0" rIns="0" bIns="0" anchor="ctr" anchorCtr="0" upright="1">
                        <a:noAutofit/>
                      </wps:bodyPr>
                    </wps:wsp>
                  </a:graphicData>
                </a:graphic>
                <wp14:sizeRelH relativeFrom="page">
                  <wp14:pctWidth>0</wp14:pctWidth>
                </wp14:sizeRelH>
                <wp14:sizeRelV relativeFrom="page">
                  <wp14:pctHeight>0</wp14:pctHeight>
                </wp14:sizeRelV>
              </wp:anchor>
            </w:drawing>
          </mc:Choice>
          <mc:Fallback>
            <w:pict>
              <v:rect w14:anchorId="44714482" id="矩形 50" o:spid="_x0000_s1034" style="position:absolute;margin-left:15.9pt;margin-top:34.3pt;width:32.65pt;height:14.65pt;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" stroked="f">
                <v:textbox inset="0,0,0,0">
                  <w:txbxContent>
                    <w:p w14:paraId="70A15F86" w14:textId="77777777" w:rsidR="009A6D48" w:rsidRDefault="009A6D48">
                      <w:pPr>
                        <w:jc w:val="center"/>
                      </w:pPr>
                      <w:r>
                        <w:t>Crack</w:t>
                      </w:r>
                    </w:p>
                  </w:txbxContent>
                </v:textbox>
              </v:rect>
            </w:pict>
          </mc:Fallback>
        </mc:AlternateContent>
      </w:r>
      <w:r w:rsidRPr="00CF2BDD">
        <w:rPr>
          <w:noProof/>
          <w:sz w:val="21"/>
        </w:rPr>
        <w:drawing>
          <wp:inline distT="0" distB="0" distL="0" distR="0" wp14:anchorId="04339999" wp14:editId="22C6B829">
            <wp:extent cx="1231900" cy="1739900"/>
            <wp:effectExtent l="0" t="0" r="0" b="0"/>
            <wp:docPr id="46" name="图片 49" descr="图片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9" descr="图片2"/>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1231900" cy="1739900"/>
                    </a:xfrm>
                    <a:prstGeom prst="rect">
                      <a:avLst/>
                    </a:prstGeom>
                    <a:noFill/>
                    <a:ln>
                      <a:noFill/>
                    </a:ln>
                    <a:effectLst/>
                  </pic:spPr>
                </pic:pic>
              </a:graphicData>
            </a:graphic>
          </wp:inline>
        </w:drawing>
      </w:r>
      <w:r w:rsidR="009A6D48" w:rsidRPr="00CF2BDD">
        <w:rPr>
          <w:lang w:eastAsia="zh-CN"/>
        </w:rPr>
        <w:t xml:space="preserve"> </w:t>
      </w:r>
      <w:r w:rsidRPr="00CF2BDD">
        <w:rPr>
          <w:noProof/>
        </w:rPr>
        <w:drawing>
          <wp:inline distT="0" distB="0" distL="0" distR="0" wp14:anchorId="4A9837A2" wp14:editId="44924C05">
            <wp:extent cx="1333500" cy="1739900"/>
            <wp:effectExtent l="0" t="0" r="0" b="0"/>
            <wp:docPr id="47" name="图片 48" descr="C:\Users\ADMINI~1\AppData\Local\Temp\ksohtml1204\wps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8" descr="C:\Users\ADMINI~1\AppData\Local\Temp\ksohtml1204\wps24.png"/>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1333500" cy="1739900"/>
                    </a:xfrm>
                    <a:prstGeom prst="rect">
                      <a:avLst/>
                    </a:prstGeom>
                    <a:noFill/>
                    <a:ln>
                      <a:noFill/>
                    </a:ln>
                    <a:effectLst/>
                  </pic:spPr>
                </pic:pic>
              </a:graphicData>
            </a:graphic>
          </wp:inline>
        </w:drawing>
      </w:r>
      <w:r w:rsidR="009A6D48" w:rsidRPr="00CF2BDD">
        <w:rPr>
          <w:lang w:eastAsia="zh-CN"/>
        </w:rPr>
        <w:t xml:space="preserve"> </w:t>
      </w:r>
      <w:r w:rsidRPr="00CF2BDD">
        <w:rPr>
          <w:noProof/>
        </w:rPr>
        <w:drawing>
          <wp:inline distT="0" distB="0" distL="0" distR="0" wp14:anchorId="4C9B0C68" wp14:editId="2C8C55CE">
            <wp:extent cx="1301750" cy="1739900"/>
            <wp:effectExtent l="0" t="0" r="0" b="0"/>
            <wp:docPr id="48" name="图片 47" descr="图片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7" descr="图片12"/>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1301750" cy="1739900"/>
                    </a:xfrm>
                    <a:prstGeom prst="rect">
                      <a:avLst/>
                    </a:prstGeom>
                    <a:noFill/>
                    <a:ln>
                      <a:noFill/>
                    </a:ln>
                    <a:effectLst/>
                  </pic:spPr>
                </pic:pic>
              </a:graphicData>
            </a:graphic>
          </wp:inline>
        </w:drawing>
      </w:r>
      <w:r w:rsidRPr="00CF2BDD">
        <w:rPr>
          <w:rFonts w:hint="eastAsia"/>
          <w:noProof/>
        </w:rPr>
        <w:drawing>
          <wp:inline distT="0" distB="0" distL="0" distR="0" wp14:anchorId="7337C15A" wp14:editId="6FD2C885">
            <wp:extent cx="1682750" cy="1739900"/>
            <wp:effectExtent l="0" t="0" r="0" b="0"/>
            <wp:docPr id="49" name="图片 46" descr="图片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6" descr="图片13"/>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1682750" cy="1739900"/>
                    </a:xfrm>
                    <a:prstGeom prst="rect">
                      <a:avLst/>
                    </a:prstGeom>
                    <a:noFill/>
                    <a:ln>
                      <a:noFill/>
                    </a:ln>
                    <a:effectLst/>
                  </pic:spPr>
                </pic:pic>
              </a:graphicData>
            </a:graphic>
          </wp:inline>
        </w:drawing>
      </w:r>
    </w:p>
    <w:p w14:paraId="065B3108" w14:textId="77777777" w:rsidR="009A6D48" w:rsidRPr="00CF2BDD" w:rsidRDefault="009A6D48">
      <w:pPr>
        <w:spacing w:after="0" w:line="360" w:lineRule="auto"/>
        <w:ind w:firstLineChars="350" w:firstLine="840"/>
        <w:rPr>
          <w:sz w:val="24"/>
          <w:szCs w:val="24"/>
        </w:rPr>
      </w:pPr>
      <w:r w:rsidRPr="00CF2BDD">
        <w:rPr>
          <w:sz w:val="24"/>
          <w:szCs w:val="24"/>
        </w:rPr>
        <w:t xml:space="preserve">(a)                           </w:t>
      </w:r>
      <w:r w:rsidRPr="00CF2BDD">
        <w:rPr>
          <w:sz w:val="24"/>
          <w:szCs w:val="24"/>
          <w:lang w:val="en-US" w:eastAsia="zh-CN"/>
        </w:rPr>
        <w:t xml:space="preserve"> </w:t>
      </w:r>
      <w:r w:rsidRPr="00CF2BDD">
        <w:rPr>
          <w:rFonts w:eastAsia="SimSun" w:hint="eastAsia"/>
          <w:sz w:val="24"/>
          <w:szCs w:val="24"/>
          <w:lang w:val="en-US" w:eastAsia="zh-CN"/>
        </w:rPr>
        <w:t>(</w:t>
      </w:r>
      <w:r w:rsidRPr="00CF2BDD">
        <w:rPr>
          <w:sz w:val="24"/>
          <w:szCs w:val="24"/>
        </w:rPr>
        <w:t>b</w:t>
      </w:r>
      <w:r w:rsidRPr="00CF2BDD">
        <w:rPr>
          <w:rFonts w:eastAsia="SimSun" w:hint="eastAsia"/>
          <w:sz w:val="24"/>
          <w:szCs w:val="24"/>
          <w:lang w:val="en-US" w:eastAsia="zh-CN"/>
        </w:rPr>
        <w:t>)</w:t>
      </w:r>
      <w:r w:rsidRPr="00CF2BDD">
        <w:rPr>
          <w:sz w:val="24"/>
          <w:szCs w:val="24"/>
        </w:rPr>
        <w:t xml:space="preserve">                 </w:t>
      </w:r>
      <w:r w:rsidRPr="00CF2BDD">
        <w:rPr>
          <w:rFonts w:eastAsia="SimSun" w:hint="eastAsia"/>
          <w:sz w:val="24"/>
          <w:szCs w:val="24"/>
          <w:lang w:val="en-US" w:eastAsia="zh-CN"/>
        </w:rPr>
        <w:t xml:space="preserve">         </w:t>
      </w:r>
      <w:r w:rsidRPr="00CF2BDD">
        <w:rPr>
          <w:sz w:val="24"/>
          <w:szCs w:val="24"/>
        </w:rPr>
        <w:t xml:space="preserve">  </w:t>
      </w:r>
      <w:r w:rsidRPr="00CF2BDD">
        <w:rPr>
          <w:rFonts w:hint="eastAsia"/>
          <w:sz w:val="24"/>
          <w:szCs w:val="24"/>
          <w:lang w:eastAsia="zh-CN"/>
        </w:rPr>
        <w:t xml:space="preserve"> </w:t>
      </w:r>
      <w:r w:rsidRPr="00CF2BDD">
        <w:rPr>
          <w:sz w:val="24"/>
          <w:szCs w:val="24"/>
          <w:lang w:eastAsia="zh-CN"/>
        </w:rPr>
        <w:t xml:space="preserve">      </w:t>
      </w:r>
      <w:r w:rsidRPr="00CF2BDD">
        <w:rPr>
          <w:rFonts w:eastAsia="SimSun" w:hint="eastAsia"/>
          <w:sz w:val="24"/>
          <w:szCs w:val="24"/>
          <w:lang w:val="en-US" w:eastAsia="zh-CN"/>
        </w:rPr>
        <w:t>(</w:t>
      </w:r>
      <w:r w:rsidRPr="00CF2BDD">
        <w:rPr>
          <w:sz w:val="24"/>
          <w:szCs w:val="24"/>
        </w:rPr>
        <w:t>c</w:t>
      </w:r>
      <w:r w:rsidRPr="00CF2BDD">
        <w:rPr>
          <w:rFonts w:eastAsia="SimSun" w:hint="eastAsia"/>
          <w:sz w:val="24"/>
          <w:szCs w:val="24"/>
          <w:lang w:val="en-US" w:eastAsia="zh-CN"/>
        </w:rPr>
        <w:t>)</w:t>
      </w:r>
      <w:r w:rsidRPr="00CF2BDD">
        <w:rPr>
          <w:sz w:val="24"/>
          <w:szCs w:val="24"/>
        </w:rPr>
        <w:t xml:space="preserve">                                  (d)</w:t>
      </w:r>
    </w:p>
    <w:p w14:paraId="7374B9C0" w14:textId="77777777" w:rsidR="009A6D48" w:rsidRPr="00CF2BDD" w:rsidRDefault="009A6D48">
      <w:pPr>
        <w:pStyle w:val="a0"/>
        <w:spacing w:after="120"/>
        <w:rPr>
          <w:rFonts w:ascii="Times New Roman" w:eastAsia="SimSun" w:hAnsi="Times New Roman"/>
          <w:sz w:val="24"/>
          <w:szCs w:val="24"/>
          <w:lang w:val="en-US" w:eastAsia="zh-CN"/>
        </w:rPr>
      </w:pPr>
      <w:r w:rsidRPr="00CF2BDD">
        <w:rPr>
          <w:rFonts w:ascii="Times New Roman" w:hAnsi="Times New Roman"/>
          <w:b/>
          <w:bCs/>
          <w:sz w:val="24"/>
          <w:szCs w:val="24"/>
        </w:rPr>
        <w:t>Fig. 1</w:t>
      </w:r>
      <w:r w:rsidRPr="00CF2BDD">
        <w:rPr>
          <w:rFonts w:ascii="Times New Roman" w:hAnsi="Times New Roman" w:hint="eastAsia"/>
          <w:b/>
          <w:bCs/>
          <w:sz w:val="24"/>
          <w:szCs w:val="24"/>
          <w:lang w:val="en-US" w:eastAsia="zh-CN"/>
        </w:rPr>
        <w:t>9</w:t>
      </w:r>
      <w:r w:rsidRPr="00CF2BDD">
        <w:rPr>
          <w:rFonts w:ascii="Times New Roman" w:hAnsi="Times New Roman"/>
          <w:sz w:val="24"/>
          <w:szCs w:val="24"/>
        </w:rPr>
        <w:t xml:space="preserve"> </w:t>
      </w:r>
      <w:r w:rsidRPr="00CF2BDD">
        <w:rPr>
          <w:rFonts w:ascii="Times New Roman" w:hAnsi="Times New Roman"/>
          <w:sz w:val="24"/>
          <w:szCs w:val="24"/>
          <w:lang w:val="en-US" w:eastAsia="zh-CN"/>
        </w:rPr>
        <w:t xml:space="preserve">Photos of the </w:t>
      </w:r>
      <w:r w:rsidRPr="00CF2BDD">
        <w:rPr>
          <w:rFonts w:ascii="Times New Roman" w:hAnsi="Times New Roman"/>
          <w:sz w:val="24"/>
          <w:szCs w:val="24"/>
        </w:rPr>
        <w:t>fatigue cracking</w:t>
      </w:r>
      <w:r w:rsidRPr="00CF2BDD">
        <w:rPr>
          <w:rFonts w:ascii="Times New Roman" w:hAnsi="Times New Roman"/>
          <w:sz w:val="24"/>
          <w:szCs w:val="24"/>
          <w:lang w:val="en-US" w:eastAsia="zh-CN"/>
        </w:rPr>
        <w:t xml:space="preserve"> at</w:t>
      </w:r>
      <w:r w:rsidRPr="00CF2BDD">
        <w:rPr>
          <w:rFonts w:ascii="Times New Roman" w:hAnsi="Times New Roman"/>
          <w:sz w:val="24"/>
          <w:szCs w:val="24"/>
        </w:rPr>
        <w:t xml:space="preserve"> the </w:t>
      </w:r>
      <w:r w:rsidRPr="00CF2BDD">
        <w:rPr>
          <w:rFonts w:ascii="Times New Roman" w:hAnsi="Times New Roman" w:hint="eastAsia"/>
          <w:sz w:val="24"/>
          <w:szCs w:val="24"/>
        </w:rPr>
        <w:t>rib-to-diaphragm welded joint</w:t>
      </w:r>
      <w:r w:rsidRPr="00CF2BDD">
        <w:rPr>
          <w:rFonts w:ascii="Times New Roman" w:hAnsi="Times New Roman"/>
          <w:sz w:val="24"/>
          <w:szCs w:val="24"/>
        </w:rPr>
        <w:t>, and cut-out of the diaphragm</w:t>
      </w:r>
      <w:r w:rsidRPr="00CF2BDD">
        <w:rPr>
          <w:rFonts w:ascii="Times New Roman" w:hAnsi="Times New Roman"/>
          <w:sz w:val="24"/>
          <w:szCs w:val="24"/>
          <w:lang w:val="en-US" w:eastAsia="zh-CN"/>
        </w:rPr>
        <w:t xml:space="preserve"> in the </w:t>
      </w:r>
      <w:proofErr w:type="spellStart"/>
      <w:r w:rsidRPr="00CF2BDD">
        <w:rPr>
          <w:rFonts w:ascii="Times New Roman" w:hAnsi="Times New Roman"/>
          <w:sz w:val="24"/>
          <w:szCs w:val="24"/>
          <w:lang w:val="en-US" w:eastAsia="zh-CN"/>
        </w:rPr>
        <w:t>OSD</w:t>
      </w:r>
      <w:proofErr w:type="spellEnd"/>
    </w:p>
    <w:p w14:paraId="6006DD47" w14:textId="77777777" w:rsidR="009A6D48" w:rsidRPr="00CF2BDD" w:rsidRDefault="009A6D48">
      <w:pPr>
        <w:snapToGrid w:val="0"/>
        <w:spacing w:after="0" w:line="360" w:lineRule="auto"/>
        <w:rPr>
          <w:i/>
          <w:szCs w:val="24"/>
        </w:rPr>
      </w:pPr>
      <w:r w:rsidRPr="00CF2BDD">
        <w:rPr>
          <w:i/>
          <w:lang w:eastAsia="zh-CN"/>
        </w:rPr>
        <w:t xml:space="preserve">5.1.2 </w:t>
      </w:r>
      <w:r w:rsidRPr="00CF2BDD">
        <w:rPr>
          <w:rFonts w:hint="eastAsia"/>
          <w:i/>
          <w:szCs w:val="24"/>
        </w:rPr>
        <w:t>F</w:t>
      </w:r>
      <w:r w:rsidRPr="00CF2BDD">
        <w:rPr>
          <w:i/>
          <w:szCs w:val="24"/>
        </w:rPr>
        <w:t xml:space="preserve">atigue cracking on </w:t>
      </w:r>
      <w:proofErr w:type="spellStart"/>
      <w:r w:rsidRPr="00CF2BDD">
        <w:rPr>
          <w:i/>
          <w:szCs w:val="24"/>
        </w:rPr>
        <w:t>UHPC</w:t>
      </w:r>
      <w:proofErr w:type="spellEnd"/>
      <w:r w:rsidRPr="00CF2BDD">
        <w:rPr>
          <w:i/>
          <w:szCs w:val="24"/>
        </w:rPr>
        <w:t xml:space="preserve"> layer</w:t>
      </w:r>
    </w:p>
    <w:p w14:paraId="0263E79B" w14:textId="77777777" w:rsidR="009A6D48" w:rsidRPr="00CF2BDD" w:rsidRDefault="009A6D48">
      <w:pPr>
        <w:snapToGrid w:val="0"/>
        <w:spacing w:after="0" w:line="360" w:lineRule="auto"/>
        <w:ind w:firstLineChars="200" w:firstLine="480"/>
        <w:jc w:val="both"/>
        <w:rPr>
          <w:sz w:val="24"/>
          <w:szCs w:val="24"/>
          <w:lang w:eastAsia="zh-CN"/>
        </w:rPr>
      </w:pPr>
      <w:r w:rsidRPr="00CF2BDD">
        <w:rPr>
          <w:sz w:val="24"/>
          <w:szCs w:val="24"/>
          <w:lang w:eastAsia="zh-CN"/>
        </w:rPr>
        <w:t xml:space="preserve">During the fatigue test, the fatigue crack development process on the </w:t>
      </w:r>
      <w:proofErr w:type="spellStart"/>
      <w:r w:rsidRPr="00CF2BDD">
        <w:rPr>
          <w:sz w:val="24"/>
          <w:szCs w:val="24"/>
          <w:lang w:eastAsia="zh-CN"/>
        </w:rPr>
        <w:t>UHPC</w:t>
      </w:r>
      <w:proofErr w:type="spellEnd"/>
      <w:r w:rsidRPr="00CF2BDD">
        <w:rPr>
          <w:sz w:val="24"/>
          <w:szCs w:val="24"/>
          <w:lang w:eastAsia="zh-CN"/>
        </w:rPr>
        <w:t xml:space="preserve"> layer was as follows: in the first and second </w:t>
      </w:r>
      <w:r w:rsidRPr="00CF2BDD">
        <w:rPr>
          <w:rFonts w:hint="eastAsia"/>
          <w:sz w:val="24"/>
          <w:szCs w:val="24"/>
          <w:lang w:eastAsia="zh-CN"/>
        </w:rPr>
        <w:t xml:space="preserve">phase, </w:t>
      </w:r>
      <w:r w:rsidRPr="00CF2BDD">
        <w:rPr>
          <w:sz w:val="24"/>
          <w:szCs w:val="24"/>
          <w:lang w:eastAsia="zh-CN"/>
        </w:rPr>
        <w:t xml:space="preserve">no crack </w:t>
      </w:r>
      <w:r w:rsidRPr="00CF2BDD">
        <w:rPr>
          <w:rFonts w:hint="eastAsia"/>
          <w:sz w:val="24"/>
          <w:szCs w:val="24"/>
          <w:lang w:eastAsia="zh-CN"/>
        </w:rPr>
        <w:t>wa</w:t>
      </w:r>
      <w:r w:rsidRPr="00CF2BDD">
        <w:rPr>
          <w:sz w:val="24"/>
          <w:szCs w:val="24"/>
          <w:lang w:eastAsia="zh-CN"/>
        </w:rPr>
        <w:t>s found o</w:t>
      </w:r>
      <w:r w:rsidRPr="00CF2BDD">
        <w:rPr>
          <w:rFonts w:hint="eastAsia"/>
          <w:sz w:val="24"/>
          <w:szCs w:val="24"/>
          <w:lang w:eastAsia="zh-CN"/>
        </w:rPr>
        <w:t>n the</w:t>
      </w:r>
      <w:r w:rsidRPr="00CF2BDD">
        <w:rPr>
          <w:sz w:val="24"/>
          <w:szCs w:val="24"/>
          <w:lang w:eastAsia="zh-CN"/>
        </w:rPr>
        <w:t xml:space="preserve"> </w:t>
      </w:r>
      <w:proofErr w:type="spellStart"/>
      <w:r w:rsidRPr="00CF2BDD">
        <w:rPr>
          <w:sz w:val="24"/>
          <w:szCs w:val="24"/>
          <w:lang w:eastAsia="zh-CN"/>
        </w:rPr>
        <w:t>UHPC</w:t>
      </w:r>
      <w:proofErr w:type="spellEnd"/>
      <w:r w:rsidRPr="00CF2BDD">
        <w:rPr>
          <w:sz w:val="24"/>
          <w:szCs w:val="24"/>
          <w:lang w:eastAsia="zh-CN"/>
        </w:rPr>
        <w:t xml:space="preserve"> layer, showing that the fatigue life of </w:t>
      </w:r>
      <w:proofErr w:type="spellStart"/>
      <w:r w:rsidRPr="00CF2BDD">
        <w:rPr>
          <w:sz w:val="24"/>
          <w:szCs w:val="24"/>
          <w:lang w:eastAsia="zh-CN"/>
        </w:rPr>
        <w:t>UHPC</w:t>
      </w:r>
      <w:proofErr w:type="spellEnd"/>
      <w:r w:rsidRPr="00CF2BDD">
        <w:rPr>
          <w:sz w:val="24"/>
          <w:szCs w:val="24"/>
          <w:lang w:eastAsia="zh-CN"/>
        </w:rPr>
        <w:t xml:space="preserve"> layer is much </w:t>
      </w:r>
      <w:r w:rsidRPr="00CF2BDD">
        <w:rPr>
          <w:rFonts w:hint="eastAsia"/>
          <w:sz w:val="24"/>
          <w:szCs w:val="24"/>
          <w:lang w:eastAsia="zh-CN"/>
        </w:rPr>
        <w:t>higher</w:t>
      </w:r>
      <w:r w:rsidRPr="00CF2BDD">
        <w:rPr>
          <w:sz w:val="24"/>
          <w:szCs w:val="24"/>
          <w:lang w:eastAsia="zh-CN"/>
        </w:rPr>
        <w:t xml:space="preserve"> than that of the </w:t>
      </w:r>
      <w:r w:rsidRPr="00CF2BDD">
        <w:rPr>
          <w:rFonts w:hint="eastAsia"/>
          <w:sz w:val="24"/>
          <w:szCs w:val="24"/>
          <w:lang w:eastAsia="zh-CN"/>
        </w:rPr>
        <w:t>d</w:t>
      </w:r>
      <w:r w:rsidRPr="00CF2BDD">
        <w:rPr>
          <w:sz w:val="24"/>
          <w:szCs w:val="24"/>
          <w:lang w:eastAsia="zh-CN"/>
        </w:rPr>
        <w:t xml:space="preserve">iaphragm </w:t>
      </w:r>
      <w:r w:rsidRPr="00CF2BDD">
        <w:rPr>
          <w:rFonts w:hint="eastAsia"/>
          <w:sz w:val="24"/>
          <w:szCs w:val="24"/>
          <w:lang w:eastAsia="zh-CN"/>
        </w:rPr>
        <w:t>c</w:t>
      </w:r>
      <w:r w:rsidRPr="00CF2BDD">
        <w:rPr>
          <w:sz w:val="24"/>
          <w:szCs w:val="24"/>
          <w:lang w:eastAsia="zh-CN"/>
        </w:rPr>
        <w:t>ut-outs where the t</w:t>
      </w:r>
      <w:r w:rsidRPr="00CF2BDD">
        <w:rPr>
          <w:rFonts w:hint="eastAsia"/>
          <w:sz w:val="24"/>
          <w:szCs w:val="24"/>
          <w:lang w:val="en-US" w:eastAsia="zh-CN"/>
        </w:rPr>
        <w:t>h</w:t>
      </w:r>
      <w:r w:rsidRPr="00CF2BDD">
        <w:rPr>
          <w:sz w:val="24"/>
          <w:szCs w:val="24"/>
          <w:lang w:eastAsia="zh-CN"/>
        </w:rPr>
        <w:t>rough ribs cross the diaphragms.</w:t>
      </w:r>
      <w:r w:rsidRPr="00CF2BDD">
        <w:rPr>
          <w:rFonts w:hint="eastAsia"/>
          <w:sz w:val="24"/>
          <w:szCs w:val="24"/>
          <w:lang w:eastAsia="zh-CN"/>
        </w:rPr>
        <w:t xml:space="preserve"> </w:t>
      </w:r>
      <w:r w:rsidRPr="00CF2BDD">
        <w:rPr>
          <w:sz w:val="24"/>
          <w:szCs w:val="24"/>
          <w:lang w:eastAsia="zh-CN"/>
        </w:rPr>
        <w:t xml:space="preserve">At the end of the third </w:t>
      </w:r>
      <w:r w:rsidRPr="00CF2BDD">
        <w:rPr>
          <w:rFonts w:hint="eastAsia"/>
          <w:sz w:val="24"/>
          <w:szCs w:val="24"/>
          <w:lang w:eastAsia="zh-CN"/>
        </w:rPr>
        <w:t>phase</w:t>
      </w:r>
      <w:r w:rsidRPr="00CF2BDD">
        <w:rPr>
          <w:sz w:val="24"/>
          <w:szCs w:val="24"/>
          <w:lang w:eastAsia="zh-CN"/>
        </w:rPr>
        <w:t>, a micro crack</w:t>
      </w:r>
      <w:r w:rsidRPr="00CF2BDD">
        <w:rPr>
          <w:rFonts w:hint="eastAsia"/>
          <w:sz w:val="24"/>
          <w:szCs w:val="24"/>
          <w:lang w:eastAsia="zh-CN"/>
        </w:rPr>
        <w:t xml:space="preserve"> (</w:t>
      </w:r>
      <w:r w:rsidRPr="00CF2BDD">
        <w:rPr>
          <w:sz w:val="24"/>
          <w:szCs w:val="24"/>
          <w:lang w:eastAsia="zh-CN"/>
        </w:rPr>
        <w:t>called</w:t>
      </w:r>
      <w:r w:rsidRPr="00CF2BDD">
        <w:rPr>
          <w:rFonts w:hint="eastAsia"/>
          <w:sz w:val="24"/>
          <w:szCs w:val="24"/>
          <w:lang w:eastAsia="zh-CN"/>
        </w:rPr>
        <w:t xml:space="preserve"> </w:t>
      </w:r>
      <w:r w:rsidRPr="00CF2BDD">
        <w:rPr>
          <w:sz w:val="24"/>
          <w:szCs w:val="24"/>
          <w:lang w:eastAsia="zh-CN"/>
        </w:rPr>
        <w:t>CR1</w:t>
      </w:r>
      <w:r w:rsidRPr="00CF2BDD">
        <w:rPr>
          <w:rFonts w:hint="eastAsia"/>
          <w:sz w:val="24"/>
          <w:szCs w:val="24"/>
          <w:lang w:eastAsia="zh-CN"/>
        </w:rPr>
        <w:t>)</w:t>
      </w:r>
      <w:r w:rsidRPr="00CF2BDD">
        <w:rPr>
          <w:sz w:val="24"/>
          <w:szCs w:val="24"/>
          <w:lang w:eastAsia="zh-CN"/>
        </w:rPr>
        <w:t xml:space="preserve"> </w:t>
      </w:r>
      <w:r w:rsidRPr="00CF2BDD">
        <w:rPr>
          <w:rFonts w:hint="eastAsia"/>
          <w:sz w:val="24"/>
          <w:szCs w:val="24"/>
          <w:lang w:eastAsia="zh-CN"/>
        </w:rPr>
        <w:t xml:space="preserve">with </w:t>
      </w:r>
      <w:r w:rsidRPr="00CF2BDD">
        <w:rPr>
          <w:sz w:val="24"/>
          <w:szCs w:val="24"/>
          <w:lang w:eastAsia="zh-CN"/>
        </w:rPr>
        <w:t>a</w:t>
      </w:r>
      <w:r w:rsidRPr="00CF2BDD">
        <w:rPr>
          <w:rFonts w:hint="eastAsia"/>
          <w:sz w:val="24"/>
          <w:szCs w:val="24"/>
          <w:lang w:eastAsia="zh-CN"/>
        </w:rPr>
        <w:t xml:space="preserve"> width of 0.03</w:t>
      </w:r>
      <w:r w:rsidRPr="00CF2BDD">
        <w:rPr>
          <w:sz w:val="24"/>
          <w:szCs w:val="24"/>
          <w:lang w:eastAsia="zh-CN"/>
        </w:rPr>
        <w:t xml:space="preserve"> </w:t>
      </w:r>
      <w:r w:rsidRPr="00CF2BDD">
        <w:rPr>
          <w:rFonts w:hint="eastAsia"/>
          <w:sz w:val="24"/>
          <w:szCs w:val="24"/>
          <w:lang w:eastAsia="zh-CN"/>
        </w:rPr>
        <w:t>m</w:t>
      </w:r>
      <w:r w:rsidRPr="00CF2BDD">
        <w:rPr>
          <w:sz w:val="24"/>
          <w:szCs w:val="24"/>
          <w:lang w:eastAsia="zh-CN"/>
        </w:rPr>
        <w:t>m</w:t>
      </w:r>
      <w:r w:rsidRPr="00CF2BDD">
        <w:rPr>
          <w:rFonts w:hint="eastAsia"/>
          <w:sz w:val="24"/>
          <w:szCs w:val="24"/>
          <w:lang w:eastAsia="zh-CN"/>
        </w:rPr>
        <w:t xml:space="preserve"> and </w:t>
      </w:r>
      <w:r w:rsidRPr="00CF2BDD">
        <w:rPr>
          <w:sz w:val="24"/>
          <w:szCs w:val="24"/>
          <w:lang w:eastAsia="zh-CN"/>
        </w:rPr>
        <w:t xml:space="preserve">length </w:t>
      </w:r>
      <w:r w:rsidRPr="00CF2BDD">
        <w:rPr>
          <w:rFonts w:hint="eastAsia"/>
          <w:sz w:val="24"/>
          <w:szCs w:val="24"/>
          <w:lang w:eastAsia="zh-CN"/>
        </w:rPr>
        <w:t>of</w:t>
      </w:r>
      <w:r w:rsidRPr="00CF2BDD">
        <w:rPr>
          <w:sz w:val="24"/>
          <w:szCs w:val="24"/>
          <w:lang w:eastAsia="zh-CN"/>
        </w:rPr>
        <w:t xml:space="preserve"> 26 mm appear</w:t>
      </w:r>
      <w:r w:rsidRPr="00CF2BDD">
        <w:rPr>
          <w:rFonts w:hint="eastAsia"/>
          <w:sz w:val="24"/>
          <w:szCs w:val="24"/>
          <w:lang w:eastAsia="zh-CN"/>
        </w:rPr>
        <w:t>ed</w:t>
      </w:r>
      <w:r w:rsidRPr="00CF2BDD">
        <w:rPr>
          <w:sz w:val="24"/>
          <w:szCs w:val="24"/>
          <w:lang w:eastAsia="zh-CN"/>
        </w:rPr>
        <w:t xml:space="preserve"> </w:t>
      </w:r>
      <w:r w:rsidRPr="00CF2BDD">
        <w:rPr>
          <w:rFonts w:hint="eastAsia"/>
          <w:sz w:val="24"/>
          <w:szCs w:val="24"/>
          <w:lang w:eastAsia="zh-CN"/>
        </w:rPr>
        <w:t>in</w:t>
      </w:r>
      <w:r w:rsidRPr="00CF2BDD">
        <w:rPr>
          <w:sz w:val="24"/>
          <w:szCs w:val="24"/>
          <w:lang w:eastAsia="zh-CN"/>
        </w:rPr>
        <w:t xml:space="preserve"> the</w:t>
      </w:r>
      <w:r w:rsidRPr="00CF2BDD">
        <w:rPr>
          <w:rFonts w:hint="eastAsia"/>
          <w:sz w:val="24"/>
          <w:szCs w:val="24"/>
          <w:lang w:eastAsia="zh-CN"/>
        </w:rPr>
        <w:t xml:space="preserve"> Spacing-80MM</w:t>
      </w:r>
      <w:r w:rsidRPr="00CF2BDD">
        <w:rPr>
          <w:sz w:val="24"/>
          <w:szCs w:val="24"/>
          <w:lang w:eastAsia="zh-CN"/>
        </w:rPr>
        <w:t xml:space="preserve"> </w:t>
      </w:r>
      <w:r w:rsidRPr="00CF2BDD">
        <w:rPr>
          <w:rFonts w:hint="eastAsia"/>
          <w:sz w:val="24"/>
          <w:szCs w:val="24"/>
          <w:lang w:eastAsia="zh-CN"/>
        </w:rPr>
        <w:t xml:space="preserve">near </w:t>
      </w:r>
      <w:r w:rsidRPr="00CF2BDD">
        <w:rPr>
          <w:sz w:val="24"/>
          <w:szCs w:val="24"/>
          <w:lang w:eastAsia="zh-CN"/>
        </w:rPr>
        <w:t xml:space="preserve">the </w:t>
      </w:r>
      <w:r w:rsidRPr="00CF2BDD">
        <w:rPr>
          <w:rFonts w:hint="eastAsia"/>
          <w:sz w:val="24"/>
          <w:szCs w:val="24"/>
          <w:lang w:eastAsia="zh-CN"/>
        </w:rPr>
        <w:t xml:space="preserve">steel </w:t>
      </w:r>
      <w:r w:rsidRPr="00CF2BDD">
        <w:rPr>
          <w:sz w:val="24"/>
          <w:szCs w:val="24"/>
          <w:lang w:eastAsia="zh-CN"/>
        </w:rPr>
        <w:t>diaphragm.</w:t>
      </w:r>
      <w:r w:rsidRPr="00CF2BDD">
        <w:rPr>
          <w:rFonts w:hint="eastAsia"/>
          <w:sz w:val="24"/>
          <w:szCs w:val="24"/>
          <w:lang w:eastAsia="zh-CN"/>
        </w:rPr>
        <w:t xml:space="preserve"> Through on-site evaluation,</w:t>
      </w:r>
      <w:r w:rsidRPr="00CF2BDD">
        <w:rPr>
          <w:sz w:val="24"/>
          <w:szCs w:val="24"/>
          <w:lang w:eastAsia="zh-CN"/>
        </w:rPr>
        <w:t xml:space="preserve"> it should be noted that the </w:t>
      </w:r>
      <w:bookmarkStart w:id="5" w:name="_Hlk60320270"/>
      <w:r w:rsidRPr="00CF2BDD">
        <w:rPr>
          <w:sz w:val="24"/>
          <w:szCs w:val="24"/>
          <w:lang w:eastAsia="zh-CN"/>
        </w:rPr>
        <w:t>CR1</w:t>
      </w:r>
      <w:r w:rsidRPr="00CF2BDD">
        <w:rPr>
          <w:rFonts w:hint="eastAsia"/>
          <w:sz w:val="24"/>
          <w:szCs w:val="24"/>
          <w:lang w:eastAsia="zh-CN"/>
        </w:rPr>
        <w:t xml:space="preserve"> </w:t>
      </w:r>
      <w:bookmarkEnd w:id="5"/>
      <w:r w:rsidRPr="00CF2BDD">
        <w:rPr>
          <w:rFonts w:hint="eastAsia"/>
          <w:sz w:val="24"/>
          <w:szCs w:val="24"/>
          <w:lang w:eastAsia="zh-CN"/>
        </w:rPr>
        <w:t>crack</w:t>
      </w:r>
      <w:r w:rsidRPr="00CF2BDD">
        <w:rPr>
          <w:sz w:val="24"/>
          <w:szCs w:val="24"/>
          <w:lang w:eastAsia="zh-CN"/>
        </w:rPr>
        <w:t xml:space="preserve"> </w:t>
      </w:r>
      <w:r w:rsidRPr="00CF2BDD">
        <w:rPr>
          <w:rFonts w:hint="eastAsia"/>
          <w:sz w:val="24"/>
          <w:szCs w:val="24"/>
          <w:lang w:eastAsia="zh-CN"/>
        </w:rPr>
        <w:t>may</w:t>
      </w:r>
      <w:r w:rsidRPr="00CF2BDD">
        <w:rPr>
          <w:sz w:val="24"/>
          <w:szCs w:val="24"/>
          <w:lang w:eastAsia="zh-CN"/>
        </w:rPr>
        <w:t xml:space="preserve"> have been</w:t>
      </w:r>
      <w:r w:rsidRPr="00CF2BDD">
        <w:rPr>
          <w:rFonts w:hint="eastAsia"/>
          <w:sz w:val="24"/>
          <w:szCs w:val="24"/>
          <w:lang w:eastAsia="zh-CN"/>
        </w:rPr>
        <w:t xml:space="preserve"> </w:t>
      </w:r>
      <w:r w:rsidRPr="00CF2BDD">
        <w:rPr>
          <w:sz w:val="24"/>
          <w:szCs w:val="24"/>
          <w:lang w:eastAsia="zh-CN"/>
        </w:rPr>
        <w:t>caused by casting defects</w:t>
      </w:r>
      <w:r w:rsidRPr="00CF2BDD">
        <w:rPr>
          <w:rFonts w:hint="eastAsia"/>
          <w:sz w:val="24"/>
          <w:szCs w:val="24"/>
          <w:lang w:val="en-US" w:eastAsia="zh-CN"/>
        </w:rPr>
        <w:t xml:space="preserve"> because of the crack </w:t>
      </w:r>
      <w:r w:rsidRPr="00CF2BDD">
        <w:rPr>
          <w:sz w:val="24"/>
          <w:szCs w:val="24"/>
          <w:lang w:val="en-US" w:eastAsia="zh-CN"/>
        </w:rPr>
        <w:t xml:space="preserve">shape </w:t>
      </w:r>
      <w:r w:rsidRPr="00CF2BDD">
        <w:rPr>
          <w:rFonts w:hint="eastAsia"/>
          <w:sz w:val="24"/>
          <w:szCs w:val="24"/>
          <w:lang w:val="en-US" w:eastAsia="zh-CN"/>
        </w:rPr>
        <w:t>is consistent with the shape of the hooked fiber</w:t>
      </w:r>
      <w:r w:rsidRPr="00CF2BDD">
        <w:rPr>
          <w:sz w:val="24"/>
          <w:szCs w:val="24"/>
          <w:lang w:eastAsia="zh-CN"/>
        </w:rPr>
        <w:t xml:space="preserve">. </w:t>
      </w:r>
      <w:r w:rsidRPr="00CF2BDD">
        <w:rPr>
          <w:rFonts w:hint="eastAsia"/>
          <w:sz w:val="24"/>
          <w:szCs w:val="24"/>
          <w:lang w:eastAsia="zh-CN"/>
        </w:rPr>
        <w:t>In the last phase, when the</w:t>
      </w:r>
      <w:r w:rsidRPr="00CF2BDD">
        <w:rPr>
          <w:sz w:val="24"/>
          <w:szCs w:val="24"/>
          <w:lang w:eastAsia="zh-CN"/>
        </w:rPr>
        <w:t xml:space="preserve"> </w:t>
      </w:r>
      <w:r w:rsidRPr="00CF2BDD">
        <w:rPr>
          <w:rFonts w:hint="eastAsia"/>
          <w:sz w:val="24"/>
          <w:szCs w:val="24"/>
          <w:lang w:eastAsia="zh-CN"/>
        </w:rPr>
        <w:t xml:space="preserve">number of </w:t>
      </w:r>
      <w:r w:rsidRPr="00CF2BDD">
        <w:rPr>
          <w:sz w:val="24"/>
          <w:szCs w:val="24"/>
          <w:lang w:eastAsia="zh-CN"/>
        </w:rPr>
        <w:t xml:space="preserve">loading </w:t>
      </w:r>
      <w:r w:rsidRPr="00CF2BDD">
        <w:rPr>
          <w:rFonts w:hint="eastAsia"/>
          <w:sz w:val="24"/>
          <w:szCs w:val="24"/>
          <w:lang w:eastAsia="zh-CN"/>
        </w:rPr>
        <w:t xml:space="preserve">cycles </w:t>
      </w:r>
      <w:r w:rsidRPr="00CF2BDD">
        <w:rPr>
          <w:sz w:val="24"/>
          <w:szCs w:val="24"/>
          <w:lang w:eastAsia="zh-CN"/>
        </w:rPr>
        <w:t>reached</w:t>
      </w:r>
      <w:r w:rsidRPr="00CF2BDD">
        <w:rPr>
          <w:rFonts w:hint="eastAsia"/>
          <w:sz w:val="24"/>
          <w:szCs w:val="24"/>
          <w:lang w:eastAsia="zh-CN"/>
        </w:rPr>
        <w:t xml:space="preserve"> 4.488 </w:t>
      </w:r>
      <w:r w:rsidRPr="00CF2BDD">
        <w:rPr>
          <w:sz w:val="24"/>
          <w:szCs w:val="24"/>
          <w:lang w:eastAsia="zh-CN"/>
        </w:rPr>
        <w:t>million,</w:t>
      </w:r>
      <w:r w:rsidRPr="00CF2BDD">
        <w:rPr>
          <w:rFonts w:hint="eastAsia"/>
          <w:sz w:val="24"/>
          <w:szCs w:val="24"/>
          <w:lang w:eastAsia="zh-CN"/>
        </w:rPr>
        <w:t xml:space="preserve"> </w:t>
      </w:r>
      <w:r w:rsidRPr="00CF2BDD">
        <w:rPr>
          <w:sz w:val="24"/>
          <w:szCs w:val="24"/>
          <w:lang w:eastAsia="zh-CN"/>
        </w:rPr>
        <w:t>the crack length</w:t>
      </w:r>
      <w:r w:rsidRPr="00CF2BDD">
        <w:rPr>
          <w:rFonts w:hint="eastAsia"/>
          <w:sz w:val="24"/>
          <w:szCs w:val="24"/>
          <w:lang w:eastAsia="zh-CN"/>
        </w:rPr>
        <w:t xml:space="preserve"> of CR1</w:t>
      </w:r>
      <w:r w:rsidRPr="00CF2BDD">
        <w:rPr>
          <w:sz w:val="24"/>
          <w:szCs w:val="24"/>
          <w:lang w:eastAsia="zh-CN"/>
        </w:rPr>
        <w:t xml:space="preserve"> expanded to 50</w:t>
      </w:r>
      <w:r w:rsidRPr="00CF2BDD">
        <w:rPr>
          <w:rFonts w:hint="eastAsia"/>
          <w:sz w:val="24"/>
          <w:szCs w:val="24"/>
          <w:lang w:eastAsia="zh-CN"/>
        </w:rPr>
        <w:t xml:space="preserve"> </w:t>
      </w:r>
      <w:r w:rsidRPr="00CF2BDD">
        <w:rPr>
          <w:sz w:val="24"/>
          <w:szCs w:val="24"/>
          <w:lang w:eastAsia="zh-CN"/>
        </w:rPr>
        <w:t>mm while the crack width was unchanged</w:t>
      </w:r>
      <w:r w:rsidRPr="00CF2BDD">
        <w:rPr>
          <w:rFonts w:hint="eastAsia"/>
          <w:sz w:val="24"/>
          <w:szCs w:val="24"/>
          <w:lang w:eastAsia="zh-CN"/>
        </w:rPr>
        <w:t xml:space="preserve"> (</w:t>
      </w:r>
      <w:r w:rsidRPr="00CF2BDD">
        <w:rPr>
          <w:rFonts w:hint="eastAsia"/>
          <w:color w:val="0066FF"/>
          <w:sz w:val="24"/>
          <w:szCs w:val="24"/>
          <w:lang w:eastAsia="zh-CN"/>
        </w:rPr>
        <w:t xml:space="preserve">Fig. </w:t>
      </w:r>
      <w:r w:rsidRPr="00CF2BDD">
        <w:rPr>
          <w:rFonts w:hint="eastAsia"/>
          <w:color w:val="0066FF"/>
          <w:sz w:val="24"/>
          <w:szCs w:val="24"/>
          <w:lang w:val="en-US" w:eastAsia="zh-CN"/>
        </w:rPr>
        <w:t>20</w:t>
      </w:r>
      <w:r w:rsidRPr="00CF2BDD">
        <w:rPr>
          <w:rFonts w:hint="eastAsia"/>
          <w:color w:val="0066FF"/>
          <w:sz w:val="24"/>
          <w:szCs w:val="24"/>
          <w:lang w:eastAsia="zh-CN"/>
        </w:rPr>
        <w:t>a</w:t>
      </w:r>
      <w:r w:rsidRPr="00CF2BDD">
        <w:rPr>
          <w:rFonts w:hint="eastAsia"/>
          <w:sz w:val="24"/>
          <w:szCs w:val="24"/>
          <w:lang w:eastAsia="zh-CN"/>
        </w:rPr>
        <w:t>).</w:t>
      </w:r>
      <w:r w:rsidRPr="00CF2BDD">
        <w:rPr>
          <w:sz w:val="24"/>
          <w:szCs w:val="24"/>
          <w:lang w:eastAsia="zh-CN"/>
        </w:rPr>
        <w:t xml:space="preserve"> At </w:t>
      </w:r>
      <w:r w:rsidRPr="00CF2BDD">
        <w:rPr>
          <w:rFonts w:hint="eastAsia"/>
          <w:sz w:val="24"/>
          <w:szCs w:val="24"/>
          <w:lang w:eastAsia="zh-CN"/>
        </w:rPr>
        <w:t>5.297 million</w:t>
      </w:r>
      <w:r w:rsidRPr="00CF2BDD">
        <w:rPr>
          <w:sz w:val="24"/>
          <w:szCs w:val="24"/>
          <w:lang w:eastAsia="zh-CN"/>
        </w:rPr>
        <w:t xml:space="preserve"> loading cycles, there were </w:t>
      </w:r>
      <w:r w:rsidRPr="00CF2BDD">
        <w:rPr>
          <w:rFonts w:hint="eastAsia"/>
          <w:sz w:val="24"/>
          <w:szCs w:val="24"/>
          <w:lang w:eastAsia="zh-CN"/>
        </w:rPr>
        <w:t>7</w:t>
      </w:r>
      <w:r w:rsidRPr="00CF2BDD">
        <w:rPr>
          <w:sz w:val="24"/>
          <w:szCs w:val="24"/>
          <w:lang w:eastAsia="zh-CN"/>
        </w:rPr>
        <w:t xml:space="preserve"> </w:t>
      </w:r>
      <w:r w:rsidRPr="00CF2BDD">
        <w:rPr>
          <w:rFonts w:hint="eastAsia"/>
          <w:sz w:val="24"/>
          <w:szCs w:val="24"/>
          <w:lang w:eastAsia="zh-CN"/>
        </w:rPr>
        <w:t>micro</w:t>
      </w:r>
      <w:r w:rsidRPr="00CF2BDD">
        <w:rPr>
          <w:sz w:val="24"/>
          <w:szCs w:val="24"/>
          <w:lang w:eastAsia="zh-CN"/>
        </w:rPr>
        <w:t xml:space="preserve">cracks on the side of the </w:t>
      </w:r>
      <w:proofErr w:type="spellStart"/>
      <w:r w:rsidRPr="00CF2BDD">
        <w:rPr>
          <w:sz w:val="24"/>
          <w:szCs w:val="24"/>
          <w:lang w:eastAsia="zh-CN"/>
        </w:rPr>
        <w:t>UHPC</w:t>
      </w:r>
      <w:proofErr w:type="spellEnd"/>
      <w:r w:rsidRPr="00CF2BDD">
        <w:rPr>
          <w:sz w:val="24"/>
          <w:szCs w:val="24"/>
          <w:lang w:eastAsia="zh-CN"/>
        </w:rPr>
        <w:t xml:space="preserve"> layer, but the </w:t>
      </w:r>
      <w:r w:rsidRPr="00CF2BDD">
        <w:rPr>
          <w:rFonts w:hint="eastAsia"/>
          <w:sz w:val="24"/>
          <w:szCs w:val="24"/>
          <w:lang w:eastAsia="zh-CN"/>
        </w:rPr>
        <w:t>crack</w:t>
      </w:r>
      <w:r w:rsidRPr="00CF2BDD">
        <w:rPr>
          <w:sz w:val="24"/>
          <w:szCs w:val="24"/>
          <w:lang w:eastAsia="zh-CN"/>
        </w:rPr>
        <w:t xml:space="preserve"> depth was</w:t>
      </w:r>
      <w:r w:rsidRPr="00CF2BDD">
        <w:rPr>
          <w:rFonts w:hint="eastAsia"/>
          <w:sz w:val="24"/>
          <w:szCs w:val="24"/>
          <w:lang w:eastAsia="zh-CN"/>
        </w:rPr>
        <w:t xml:space="preserve"> </w:t>
      </w:r>
      <w:r w:rsidRPr="00CF2BDD">
        <w:rPr>
          <w:sz w:val="24"/>
          <w:szCs w:val="24"/>
          <w:lang w:eastAsia="zh-CN"/>
        </w:rPr>
        <w:t>very small</w:t>
      </w:r>
      <w:r w:rsidRPr="00CF2BDD">
        <w:rPr>
          <w:rFonts w:hint="eastAsia"/>
          <w:sz w:val="24"/>
          <w:szCs w:val="24"/>
          <w:lang w:eastAsia="zh-CN"/>
        </w:rPr>
        <w:t>.</w:t>
      </w:r>
      <w:r w:rsidRPr="00CF2BDD">
        <w:rPr>
          <w:sz w:val="24"/>
          <w:szCs w:val="24"/>
          <w:lang w:eastAsia="zh-CN"/>
        </w:rPr>
        <w:t xml:space="preserve"> CR1 crack did not expand further, and a new tiny crack appeared at the </w:t>
      </w:r>
      <w:r w:rsidRPr="00CF2BDD">
        <w:rPr>
          <w:rFonts w:hint="eastAsia"/>
          <w:sz w:val="24"/>
          <w:szCs w:val="24"/>
          <w:lang w:eastAsia="zh-CN"/>
        </w:rPr>
        <w:t>section of the shear span</w:t>
      </w:r>
      <w:r w:rsidRPr="00CF2BDD">
        <w:rPr>
          <w:sz w:val="24"/>
          <w:szCs w:val="24"/>
          <w:lang w:eastAsia="zh-CN"/>
        </w:rPr>
        <w:t xml:space="preserve"> of the </w:t>
      </w:r>
      <w:r w:rsidRPr="00CF2BDD">
        <w:rPr>
          <w:rFonts w:hint="eastAsia"/>
          <w:sz w:val="24"/>
          <w:szCs w:val="24"/>
          <w:lang w:eastAsia="zh-CN"/>
        </w:rPr>
        <w:t xml:space="preserve">Spacing-80MM (the width of crack </w:t>
      </w:r>
      <w:r w:rsidRPr="00CF2BDD">
        <w:rPr>
          <w:sz w:val="24"/>
          <w:szCs w:val="24"/>
          <w:lang w:eastAsia="zh-CN"/>
        </w:rPr>
        <w:t>was</w:t>
      </w:r>
      <w:r w:rsidRPr="00CF2BDD">
        <w:rPr>
          <w:rFonts w:hint="eastAsia"/>
          <w:sz w:val="24"/>
          <w:szCs w:val="24"/>
          <w:lang w:eastAsia="zh-CN"/>
        </w:rPr>
        <w:t xml:space="preserve"> 0.05</w:t>
      </w:r>
      <w:r w:rsidRPr="00CF2BDD">
        <w:rPr>
          <w:sz w:val="24"/>
          <w:szCs w:val="24"/>
          <w:lang w:eastAsia="zh-CN"/>
        </w:rPr>
        <w:t xml:space="preserve"> </w:t>
      </w:r>
      <w:r w:rsidRPr="00CF2BDD">
        <w:rPr>
          <w:rFonts w:hint="eastAsia"/>
          <w:sz w:val="24"/>
          <w:szCs w:val="24"/>
          <w:lang w:eastAsia="zh-CN"/>
        </w:rPr>
        <w:t>m</w:t>
      </w:r>
      <w:r w:rsidRPr="00CF2BDD">
        <w:rPr>
          <w:sz w:val="24"/>
          <w:szCs w:val="24"/>
          <w:lang w:eastAsia="zh-CN"/>
        </w:rPr>
        <w:t>m</w:t>
      </w:r>
      <w:r w:rsidRPr="00CF2BDD">
        <w:rPr>
          <w:rFonts w:hint="eastAsia"/>
          <w:sz w:val="24"/>
          <w:szCs w:val="24"/>
          <w:lang w:eastAsia="zh-CN"/>
        </w:rPr>
        <w:t>)</w:t>
      </w:r>
      <w:r w:rsidRPr="00CF2BDD">
        <w:rPr>
          <w:sz w:val="24"/>
          <w:szCs w:val="24"/>
          <w:lang w:eastAsia="zh-CN"/>
        </w:rPr>
        <w:t xml:space="preserve">. It can be considered that fatigue </w:t>
      </w:r>
      <w:r w:rsidRPr="00CF2BDD">
        <w:rPr>
          <w:rFonts w:hint="eastAsia"/>
          <w:sz w:val="24"/>
          <w:szCs w:val="24"/>
          <w:lang w:eastAsia="zh-CN"/>
        </w:rPr>
        <w:t>damage</w:t>
      </w:r>
      <w:r w:rsidRPr="00CF2BDD">
        <w:rPr>
          <w:sz w:val="24"/>
          <w:szCs w:val="24"/>
          <w:lang w:eastAsia="zh-CN"/>
        </w:rPr>
        <w:t xml:space="preserve"> started in</w:t>
      </w:r>
      <w:r w:rsidRPr="00CF2BDD">
        <w:rPr>
          <w:rFonts w:hint="eastAsia"/>
          <w:sz w:val="24"/>
          <w:szCs w:val="24"/>
          <w:lang w:eastAsia="zh-CN"/>
        </w:rPr>
        <w:t xml:space="preserve"> </w:t>
      </w:r>
      <w:r w:rsidRPr="00CF2BDD">
        <w:rPr>
          <w:sz w:val="24"/>
          <w:szCs w:val="24"/>
          <w:lang w:eastAsia="zh-CN"/>
        </w:rPr>
        <w:t xml:space="preserve">the </w:t>
      </w:r>
      <w:r w:rsidRPr="00CF2BDD">
        <w:rPr>
          <w:rFonts w:hint="eastAsia"/>
          <w:sz w:val="24"/>
          <w:szCs w:val="24"/>
          <w:lang w:eastAsia="zh-CN"/>
        </w:rPr>
        <w:t>Spacing-80MM at this time</w:t>
      </w:r>
      <w:r w:rsidRPr="00CF2BDD">
        <w:rPr>
          <w:sz w:val="24"/>
          <w:szCs w:val="24"/>
          <w:lang w:eastAsia="zh-CN"/>
        </w:rPr>
        <w:t xml:space="preserve">. At </w:t>
      </w:r>
      <w:r w:rsidRPr="00CF2BDD">
        <w:rPr>
          <w:rFonts w:hint="eastAsia"/>
          <w:sz w:val="24"/>
          <w:szCs w:val="24"/>
          <w:lang w:eastAsia="zh-CN"/>
        </w:rPr>
        <w:t xml:space="preserve">5.777 million </w:t>
      </w:r>
      <w:r w:rsidRPr="00CF2BDD">
        <w:rPr>
          <w:sz w:val="24"/>
          <w:szCs w:val="24"/>
          <w:lang w:eastAsia="zh-CN"/>
        </w:rPr>
        <w:t xml:space="preserve">loading cycles, </w:t>
      </w:r>
      <w:r w:rsidRPr="00CF2BDD">
        <w:rPr>
          <w:rFonts w:hint="eastAsia"/>
          <w:sz w:val="24"/>
          <w:szCs w:val="24"/>
          <w:lang w:eastAsia="zh-CN"/>
        </w:rPr>
        <w:t>in the last phase</w:t>
      </w:r>
      <w:r w:rsidRPr="00CF2BDD">
        <w:rPr>
          <w:sz w:val="24"/>
          <w:szCs w:val="24"/>
          <w:lang w:eastAsia="zh-CN"/>
        </w:rPr>
        <w:t xml:space="preserve">, CR1 crack remained unchanged, and two new cracks </w:t>
      </w:r>
      <w:r w:rsidRPr="00CF2BDD">
        <w:rPr>
          <w:rFonts w:hint="eastAsia"/>
          <w:sz w:val="24"/>
          <w:szCs w:val="24"/>
          <w:lang w:eastAsia="zh-CN"/>
        </w:rPr>
        <w:t>appeared</w:t>
      </w:r>
      <w:r w:rsidRPr="00CF2BDD">
        <w:rPr>
          <w:sz w:val="24"/>
          <w:szCs w:val="24"/>
          <w:lang w:eastAsia="zh-CN"/>
        </w:rPr>
        <w:t xml:space="preserve"> on the </w:t>
      </w:r>
      <w:r w:rsidRPr="00CF2BDD">
        <w:rPr>
          <w:rFonts w:hint="eastAsia"/>
          <w:sz w:val="24"/>
          <w:szCs w:val="24"/>
          <w:lang w:eastAsia="zh-CN"/>
        </w:rPr>
        <w:t>Spacing-80MM</w:t>
      </w:r>
      <w:r w:rsidRPr="00CF2BDD">
        <w:rPr>
          <w:sz w:val="24"/>
          <w:szCs w:val="24"/>
          <w:lang w:eastAsia="zh-CN"/>
        </w:rPr>
        <w:t xml:space="preserve">. </w:t>
      </w:r>
      <w:r w:rsidRPr="00CF2BDD">
        <w:rPr>
          <w:rFonts w:hint="eastAsia"/>
          <w:sz w:val="24"/>
          <w:szCs w:val="24"/>
          <w:lang w:eastAsia="zh-CN"/>
        </w:rPr>
        <w:t xml:space="preserve">However, </w:t>
      </w:r>
      <w:r w:rsidRPr="00CF2BDD">
        <w:rPr>
          <w:sz w:val="24"/>
          <w:szCs w:val="24"/>
          <w:lang w:eastAsia="zh-CN"/>
        </w:rPr>
        <w:t xml:space="preserve">at </w:t>
      </w:r>
      <w:r w:rsidRPr="00CF2BDD">
        <w:rPr>
          <w:rFonts w:hint="eastAsia"/>
          <w:sz w:val="24"/>
          <w:szCs w:val="24"/>
          <w:lang w:eastAsia="zh-CN"/>
        </w:rPr>
        <w:t>this time</w:t>
      </w:r>
      <w:r w:rsidRPr="00CF2BDD">
        <w:rPr>
          <w:sz w:val="24"/>
          <w:szCs w:val="24"/>
          <w:lang w:eastAsia="zh-CN"/>
        </w:rPr>
        <w:t>, no visible cracks were found on the</w:t>
      </w:r>
      <w:r w:rsidRPr="00CF2BDD">
        <w:rPr>
          <w:rFonts w:hint="eastAsia"/>
          <w:sz w:val="24"/>
          <w:szCs w:val="24"/>
          <w:lang w:eastAsia="zh-CN"/>
        </w:rPr>
        <w:t xml:space="preserve"> Spacing-40MM</w:t>
      </w:r>
      <w:r w:rsidRPr="00CF2BDD">
        <w:rPr>
          <w:sz w:val="24"/>
          <w:szCs w:val="24"/>
          <w:lang w:eastAsia="zh-CN"/>
        </w:rPr>
        <w:t>.</w:t>
      </w:r>
      <w:r w:rsidRPr="00CF2BDD">
        <w:rPr>
          <w:rFonts w:hint="eastAsia"/>
          <w:sz w:val="24"/>
          <w:szCs w:val="24"/>
          <w:lang w:eastAsia="zh-CN"/>
        </w:rPr>
        <w:t xml:space="preserve"> As</w:t>
      </w:r>
      <w:r w:rsidRPr="00CF2BDD">
        <w:rPr>
          <w:sz w:val="24"/>
          <w:szCs w:val="24"/>
          <w:lang w:eastAsia="zh-CN"/>
        </w:rPr>
        <w:t xml:space="preserve"> the cyclic loading continued to </w:t>
      </w:r>
      <w:r w:rsidRPr="00CF2BDD">
        <w:rPr>
          <w:rFonts w:hint="eastAsia"/>
          <w:sz w:val="24"/>
          <w:szCs w:val="24"/>
          <w:lang w:eastAsia="zh-CN"/>
        </w:rPr>
        <w:t>6.25 million</w:t>
      </w:r>
      <w:r w:rsidRPr="00CF2BDD">
        <w:rPr>
          <w:sz w:val="24"/>
          <w:szCs w:val="24"/>
          <w:lang w:eastAsia="zh-CN"/>
        </w:rPr>
        <w:t xml:space="preserve"> </w:t>
      </w:r>
      <w:r w:rsidRPr="00CF2BDD">
        <w:rPr>
          <w:rFonts w:hint="eastAsia"/>
          <w:sz w:val="24"/>
          <w:szCs w:val="24"/>
          <w:lang w:eastAsia="zh-CN"/>
        </w:rPr>
        <w:t>cycles</w:t>
      </w:r>
      <w:r w:rsidRPr="00CF2BDD">
        <w:rPr>
          <w:sz w:val="24"/>
          <w:szCs w:val="24"/>
          <w:lang w:eastAsia="zh-CN"/>
        </w:rPr>
        <w:t xml:space="preserve">, </w:t>
      </w:r>
      <w:r w:rsidRPr="00CF2BDD">
        <w:rPr>
          <w:rFonts w:hint="eastAsia"/>
          <w:sz w:val="24"/>
          <w:szCs w:val="24"/>
          <w:lang w:eastAsia="zh-CN"/>
        </w:rPr>
        <w:t xml:space="preserve">the </w:t>
      </w:r>
      <w:r w:rsidRPr="00CF2BDD">
        <w:rPr>
          <w:sz w:val="24"/>
          <w:szCs w:val="24"/>
          <w:lang w:eastAsia="zh-CN"/>
        </w:rPr>
        <w:t>crack</w:t>
      </w:r>
      <w:r w:rsidRPr="00CF2BDD">
        <w:rPr>
          <w:rFonts w:hint="eastAsia"/>
          <w:sz w:val="24"/>
          <w:szCs w:val="24"/>
          <w:lang w:eastAsia="zh-CN"/>
        </w:rPr>
        <w:t xml:space="preserve">s in </w:t>
      </w:r>
      <w:r w:rsidRPr="00CF2BDD">
        <w:rPr>
          <w:sz w:val="24"/>
          <w:szCs w:val="24"/>
          <w:lang w:eastAsia="zh-CN"/>
        </w:rPr>
        <w:t xml:space="preserve">the </w:t>
      </w:r>
      <w:r w:rsidRPr="00CF2BDD">
        <w:rPr>
          <w:rFonts w:hint="eastAsia"/>
          <w:sz w:val="24"/>
          <w:szCs w:val="24"/>
          <w:lang w:eastAsia="zh-CN"/>
        </w:rPr>
        <w:t>Spacing-80MM</w:t>
      </w:r>
      <w:r w:rsidRPr="00CF2BDD">
        <w:rPr>
          <w:sz w:val="24"/>
          <w:szCs w:val="24"/>
          <w:lang w:eastAsia="zh-CN"/>
        </w:rPr>
        <w:t xml:space="preserve"> further expanded, and fatigue cracks also appeared on the</w:t>
      </w:r>
      <w:r w:rsidRPr="00CF2BDD">
        <w:rPr>
          <w:rFonts w:hint="eastAsia"/>
          <w:sz w:val="24"/>
          <w:szCs w:val="24"/>
          <w:lang w:eastAsia="zh-CN"/>
        </w:rPr>
        <w:t xml:space="preserve"> Spacing-40MM. </w:t>
      </w:r>
      <w:r w:rsidRPr="00CF2BDD">
        <w:rPr>
          <w:sz w:val="24"/>
          <w:szCs w:val="24"/>
          <w:lang w:eastAsia="zh-CN"/>
        </w:rPr>
        <w:t>At the end of</w:t>
      </w:r>
      <w:r w:rsidRPr="00CF2BDD">
        <w:rPr>
          <w:rFonts w:hint="eastAsia"/>
          <w:sz w:val="24"/>
          <w:szCs w:val="24"/>
          <w:lang w:eastAsia="zh-CN"/>
        </w:rPr>
        <w:t xml:space="preserve"> the</w:t>
      </w:r>
      <w:r w:rsidRPr="00CF2BDD">
        <w:rPr>
          <w:sz w:val="24"/>
          <w:szCs w:val="24"/>
          <w:lang w:eastAsia="zh-CN"/>
        </w:rPr>
        <w:t xml:space="preserve"> </w:t>
      </w:r>
      <w:r w:rsidRPr="00CF2BDD">
        <w:rPr>
          <w:rFonts w:hint="eastAsia"/>
          <w:sz w:val="24"/>
          <w:szCs w:val="24"/>
          <w:lang w:eastAsia="zh-CN"/>
        </w:rPr>
        <w:t>fatigue test (6.25 million</w:t>
      </w:r>
      <w:r w:rsidRPr="00CF2BDD">
        <w:rPr>
          <w:sz w:val="24"/>
          <w:szCs w:val="24"/>
          <w:lang w:eastAsia="zh-CN"/>
        </w:rPr>
        <w:t xml:space="preserve"> </w:t>
      </w:r>
      <w:r w:rsidRPr="00CF2BDD">
        <w:rPr>
          <w:rFonts w:hint="eastAsia"/>
          <w:sz w:val="24"/>
          <w:szCs w:val="24"/>
          <w:lang w:eastAsia="zh-CN"/>
        </w:rPr>
        <w:t>cycles)</w:t>
      </w:r>
      <w:r w:rsidRPr="00CF2BDD">
        <w:rPr>
          <w:sz w:val="24"/>
          <w:szCs w:val="24"/>
          <w:lang w:eastAsia="zh-CN"/>
        </w:rPr>
        <w:t xml:space="preserve">, </w:t>
      </w:r>
      <w:r w:rsidRPr="00CF2BDD">
        <w:rPr>
          <w:rFonts w:hint="eastAsia"/>
          <w:sz w:val="24"/>
          <w:szCs w:val="24"/>
          <w:lang w:eastAsia="zh-CN"/>
        </w:rPr>
        <w:t xml:space="preserve">for </w:t>
      </w:r>
      <w:r w:rsidRPr="00CF2BDD">
        <w:rPr>
          <w:sz w:val="24"/>
          <w:szCs w:val="24"/>
          <w:lang w:eastAsia="zh-CN"/>
        </w:rPr>
        <w:t>the</w:t>
      </w:r>
      <w:r w:rsidRPr="00CF2BDD">
        <w:rPr>
          <w:rFonts w:hint="eastAsia"/>
          <w:sz w:val="24"/>
          <w:szCs w:val="24"/>
          <w:lang w:eastAsia="zh-CN"/>
        </w:rPr>
        <w:t xml:space="preserve"> Spacing-80MM,</w:t>
      </w:r>
      <w:r w:rsidRPr="00CF2BDD">
        <w:rPr>
          <w:sz w:val="24"/>
          <w:szCs w:val="24"/>
          <w:lang w:eastAsia="zh-CN"/>
        </w:rPr>
        <w:t xml:space="preserve"> </w:t>
      </w:r>
      <w:r w:rsidRPr="00CF2BDD">
        <w:rPr>
          <w:rFonts w:hint="eastAsia"/>
          <w:sz w:val="24"/>
          <w:szCs w:val="24"/>
          <w:lang w:eastAsia="zh-CN"/>
        </w:rPr>
        <w:t>a</w:t>
      </w:r>
      <w:r w:rsidRPr="00CF2BDD">
        <w:rPr>
          <w:sz w:val="24"/>
          <w:szCs w:val="24"/>
          <w:lang w:eastAsia="zh-CN"/>
        </w:rPr>
        <w:t xml:space="preserve"> </w:t>
      </w:r>
      <w:r w:rsidRPr="00CF2BDD">
        <w:rPr>
          <w:rFonts w:hint="eastAsia"/>
          <w:sz w:val="24"/>
          <w:szCs w:val="24"/>
          <w:lang w:eastAsia="zh-CN"/>
        </w:rPr>
        <w:t>t</w:t>
      </w:r>
      <w:r w:rsidRPr="00CF2BDD">
        <w:rPr>
          <w:sz w:val="24"/>
          <w:szCs w:val="24"/>
          <w:lang w:eastAsia="zh-CN"/>
        </w:rPr>
        <w:t xml:space="preserve">ransverse through crack with a width of </w:t>
      </w:r>
      <w:r w:rsidRPr="00CF2BDD">
        <w:rPr>
          <w:rFonts w:hint="eastAsia"/>
          <w:sz w:val="24"/>
          <w:szCs w:val="24"/>
          <w:lang w:eastAsia="zh-CN"/>
        </w:rPr>
        <w:t>0.08 m</w:t>
      </w:r>
      <w:r w:rsidRPr="00CF2BDD">
        <w:rPr>
          <w:sz w:val="24"/>
          <w:szCs w:val="24"/>
          <w:lang w:eastAsia="zh-CN"/>
        </w:rPr>
        <w:t>m</w:t>
      </w:r>
      <w:r w:rsidRPr="00CF2BDD">
        <w:rPr>
          <w:rFonts w:hint="eastAsia"/>
          <w:sz w:val="24"/>
          <w:szCs w:val="24"/>
          <w:lang w:eastAsia="zh-CN"/>
        </w:rPr>
        <w:t xml:space="preserve"> and</w:t>
      </w:r>
      <w:r w:rsidRPr="00CF2BDD">
        <w:rPr>
          <w:sz w:val="24"/>
          <w:szCs w:val="24"/>
          <w:lang w:eastAsia="zh-CN"/>
        </w:rPr>
        <w:t xml:space="preserve"> depth </w:t>
      </w:r>
      <w:r w:rsidRPr="00CF2BDD">
        <w:rPr>
          <w:rFonts w:hint="eastAsia"/>
          <w:sz w:val="24"/>
          <w:szCs w:val="24"/>
          <w:lang w:eastAsia="zh-CN"/>
        </w:rPr>
        <w:t>of 20.33</w:t>
      </w:r>
      <w:r w:rsidRPr="00CF2BDD">
        <w:rPr>
          <w:sz w:val="24"/>
          <w:szCs w:val="24"/>
          <w:lang w:eastAsia="zh-CN"/>
        </w:rPr>
        <w:t xml:space="preserve"> </w:t>
      </w:r>
      <w:r w:rsidRPr="00CF2BDD">
        <w:rPr>
          <w:rFonts w:hint="eastAsia"/>
          <w:sz w:val="24"/>
          <w:szCs w:val="24"/>
          <w:lang w:eastAsia="zh-CN"/>
        </w:rPr>
        <w:t>m</w:t>
      </w:r>
      <w:r w:rsidRPr="00CF2BDD">
        <w:rPr>
          <w:sz w:val="24"/>
          <w:szCs w:val="24"/>
          <w:lang w:eastAsia="zh-CN"/>
        </w:rPr>
        <w:t>m</w:t>
      </w:r>
      <w:r w:rsidRPr="00CF2BDD">
        <w:rPr>
          <w:rFonts w:hint="eastAsia"/>
          <w:sz w:val="24"/>
          <w:szCs w:val="24"/>
          <w:lang w:eastAsia="zh-CN"/>
        </w:rPr>
        <w:t xml:space="preserve"> appeared, as depicted in </w:t>
      </w:r>
      <w:r w:rsidRPr="00CF2BDD">
        <w:rPr>
          <w:rFonts w:hint="eastAsia"/>
          <w:color w:val="0066FF"/>
          <w:sz w:val="24"/>
          <w:szCs w:val="24"/>
          <w:lang w:eastAsia="zh-CN"/>
        </w:rPr>
        <w:t xml:space="preserve">Fig. </w:t>
      </w:r>
      <w:r w:rsidRPr="00CF2BDD">
        <w:rPr>
          <w:rFonts w:hint="eastAsia"/>
          <w:color w:val="0066FF"/>
          <w:sz w:val="24"/>
          <w:szCs w:val="24"/>
          <w:lang w:val="en-US" w:eastAsia="zh-CN"/>
        </w:rPr>
        <w:t>20</w:t>
      </w:r>
      <w:r w:rsidRPr="00CF2BDD">
        <w:rPr>
          <w:rFonts w:hint="eastAsia"/>
          <w:color w:val="0066FF"/>
          <w:sz w:val="24"/>
          <w:szCs w:val="24"/>
          <w:lang w:eastAsia="zh-CN"/>
        </w:rPr>
        <w:t>c</w:t>
      </w:r>
      <w:r w:rsidRPr="00CF2BDD">
        <w:rPr>
          <w:rFonts w:hint="eastAsia"/>
          <w:sz w:val="24"/>
          <w:szCs w:val="24"/>
          <w:lang w:eastAsia="zh-CN"/>
        </w:rPr>
        <w:t>.</w:t>
      </w:r>
      <w:r w:rsidRPr="00CF2BDD">
        <w:rPr>
          <w:sz w:val="24"/>
          <w:szCs w:val="24"/>
          <w:lang w:eastAsia="zh-CN"/>
        </w:rPr>
        <w:t xml:space="preserve"> </w:t>
      </w:r>
      <w:r w:rsidRPr="00CF2BDD">
        <w:rPr>
          <w:rFonts w:hint="eastAsia"/>
          <w:sz w:val="24"/>
          <w:szCs w:val="24"/>
          <w:lang w:eastAsia="zh-CN"/>
        </w:rPr>
        <w:t xml:space="preserve">Thus, the </w:t>
      </w:r>
      <w:proofErr w:type="spellStart"/>
      <w:r w:rsidRPr="00CF2BDD">
        <w:rPr>
          <w:rFonts w:hint="eastAsia"/>
          <w:sz w:val="24"/>
          <w:szCs w:val="24"/>
          <w:lang w:eastAsia="zh-CN"/>
        </w:rPr>
        <w:t>UHPC</w:t>
      </w:r>
      <w:proofErr w:type="spellEnd"/>
      <w:r w:rsidRPr="00CF2BDD">
        <w:rPr>
          <w:rFonts w:hint="eastAsia"/>
          <w:sz w:val="24"/>
          <w:szCs w:val="24"/>
          <w:lang w:eastAsia="zh-CN"/>
        </w:rPr>
        <w:t xml:space="preserve"> layer of </w:t>
      </w:r>
      <w:r w:rsidRPr="00CF2BDD">
        <w:rPr>
          <w:sz w:val="24"/>
          <w:szCs w:val="24"/>
          <w:lang w:eastAsia="zh-CN"/>
        </w:rPr>
        <w:t>the</w:t>
      </w:r>
      <w:r w:rsidRPr="00CF2BDD">
        <w:rPr>
          <w:rFonts w:hint="eastAsia"/>
          <w:sz w:val="24"/>
          <w:szCs w:val="24"/>
          <w:lang w:eastAsia="zh-CN"/>
        </w:rPr>
        <w:t xml:space="preserve"> Spacing-80MM</w:t>
      </w:r>
      <w:r w:rsidRPr="00CF2BDD">
        <w:rPr>
          <w:sz w:val="24"/>
          <w:szCs w:val="24"/>
          <w:lang w:eastAsia="zh-CN"/>
        </w:rPr>
        <w:t xml:space="preserve"> was completely damaged.</w:t>
      </w:r>
      <w:r w:rsidRPr="00CF2BDD">
        <w:rPr>
          <w:rFonts w:hint="eastAsia"/>
          <w:sz w:val="24"/>
          <w:szCs w:val="24"/>
          <w:lang w:eastAsia="zh-CN"/>
        </w:rPr>
        <w:t xml:space="preserve"> For </w:t>
      </w:r>
      <w:r w:rsidRPr="00CF2BDD">
        <w:rPr>
          <w:sz w:val="24"/>
          <w:szCs w:val="24"/>
          <w:lang w:eastAsia="zh-CN"/>
        </w:rPr>
        <w:t>the</w:t>
      </w:r>
      <w:r w:rsidRPr="00CF2BDD">
        <w:rPr>
          <w:rFonts w:hint="eastAsia"/>
          <w:sz w:val="24"/>
          <w:szCs w:val="24"/>
          <w:lang w:eastAsia="zh-CN"/>
        </w:rPr>
        <w:t xml:space="preserve"> Spacing-40MM, </w:t>
      </w:r>
      <w:r w:rsidRPr="00CF2BDD">
        <w:rPr>
          <w:sz w:val="24"/>
          <w:szCs w:val="24"/>
          <w:lang w:eastAsia="zh-CN"/>
        </w:rPr>
        <w:t xml:space="preserve">the maximum crack width of </w:t>
      </w:r>
      <w:proofErr w:type="spellStart"/>
      <w:r w:rsidRPr="00CF2BDD">
        <w:rPr>
          <w:sz w:val="24"/>
          <w:szCs w:val="24"/>
          <w:lang w:eastAsia="zh-CN"/>
        </w:rPr>
        <w:t>UHPC</w:t>
      </w:r>
      <w:proofErr w:type="spellEnd"/>
      <w:r w:rsidRPr="00CF2BDD">
        <w:rPr>
          <w:sz w:val="24"/>
          <w:szCs w:val="24"/>
          <w:lang w:eastAsia="zh-CN"/>
        </w:rPr>
        <w:t xml:space="preserve"> </w:t>
      </w:r>
      <w:r w:rsidRPr="00CF2BDD">
        <w:rPr>
          <w:rFonts w:hint="eastAsia"/>
          <w:sz w:val="24"/>
          <w:szCs w:val="24"/>
          <w:lang w:eastAsia="zh-CN"/>
        </w:rPr>
        <w:t>layer</w:t>
      </w:r>
      <w:r w:rsidRPr="00CF2BDD">
        <w:rPr>
          <w:sz w:val="24"/>
          <w:szCs w:val="24"/>
          <w:lang w:eastAsia="zh-CN"/>
        </w:rPr>
        <w:t xml:space="preserve"> was only </w:t>
      </w:r>
      <w:r w:rsidRPr="00CF2BDD">
        <w:rPr>
          <w:rFonts w:hint="eastAsia"/>
          <w:sz w:val="24"/>
          <w:szCs w:val="24"/>
          <w:lang w:eastAsia="zh-CN"/>
        </w:rPr>
        <w:t>0.03</w:t>
      </w:r>
      <w:r w:rsidRPr="00CF2BDD">
        <w:rPr>
          <w:sz w:val="24"/>
          <w:szCs w:val="24"/>
          <w:lang w:eastAsia="zh-CN"/>
        </w:rPr>
        <w:t xml:space="preserve"> </w:t>
      </w:r>
      <w:r w:rsidRPr="00CF2BDD">
        <w:rPr>
          <w:rFonts w:hint="eastAsia"/>
          <w:sz w:val="24"/>
          <w:szCs w:val="24"/>
          <w:lang w:eastAsia="zh-CN"/>
        </w:rPr>
        <w:t>m</w:t>
      </w:r>
      <w:r w:rsidRPr="00CF2BDD">
        <w:rPr>
          <w:sz w:val="24"/>
          <w:szCs w:val="24"/>
          <w:lang w:eastAsia="zh-CN"/>
        </w:rPr>
        <w:t xml:space="preserve">m distributed in the stress concentration area near </w:t>
      </w:r>
      <w:r w:rsidRPr="00CF2BDD">
        <w:rPr>
          <w:sz w:val="24"/>
          <w:szCs w:val="24"/>
          <w:lang w:eastAsia="zh-CN"/>
        </w:rPr>
        <w:lastRenderedPageBreak/>
        <w:t>the diaphragm</w:t>
      </w:r>
      <w:r w:rsidRPr="00CF2BDD">
        <w:rPr>
          <w:rFonts w:hint="eastAsia"/>
          <w:sz w:val="24"/>
          <w:szCs w:val="24"/>
          <w:lang w:eastAsia="zh-CN"/>
        </w:rPr>
        <w:t>, and n</w:t>
      </w:r>
      <w:r w:rsidRPr="00CF2BDD">
        <w:rPr>
          <w:sz w:val="24"/>
          <w:szCs w:val="24"/>
          <w:lang w:eastAsia="zh-CN"/>
        </w:rPr>
        <w:t xml:space="preserve">o cracks were found in any other region. The crack distribution of </w:t>
      </w:r>
      <w:proofErr w:type="spellStart"/>
      <w:r w:rsidRPr="00CF2BDD">
        <w:rPr>
          <w:sz w:val="24"/>
          <w:szCs w:val="24"/>
          <w:lang w:eastAsia="zh-CN"/>
        </w:rPr>
        <w:t>UHPC</w:t>
      </w:r>
      <w:proofErr w:type="spellEnd"/>
      <w:r w:rsidRPr="00CF2BDD">
        <w:rPr>
          <w:sz w:val="24"/>
          <w:szCs w:val="24"/>
          <w:lang w:eastAsia="zh-CN"/>
        </w:rPr>
        <w:t xml:space="preserve"> layer is shown in </w:t>
      </w:r>
      <w:r w:rsidRPr="00CF2BDD">
        <w:rPr>
          <w:color w:val="0066FF"/>
          <w:sz w:val="24"/>
          <w:szCs w:val="24"/>
          <w:lang w:eastAsia="zh-CN"/>
        </w:rPr>
        <w:t xml:space="preserve">Fig. </w:t>
      </w:r>
      <w:r w:rsidRPr="00CF2BDD">
        <w:rPr>
          <w:rFonts w:hint="eastAsia"/>
          <w:color w:val="0066FF"/>
          <w:sz w:val="24"/>
          <w:szCs w:val="24"/>
          <w:lang w:val="en-US" w:eastAsia="zh-CN"/>
        </w:rPr>
        <w:t>21</w:t>
      </w:r>
      <w:r w:rsidRPr="00CF2BDD">
        <w:rPr>
          <w:sz w:val="24"/>
          <w:szCs w:val="24"/>
          <w:lang w:eastAsia="zh-CN"/>
        </w:rPr>
        <w:t>.</w:t>
      </w:r>
    </w:p>
    <w:p w14:paraId="4DB8CD9F" w14:textId="7E2F4706" w:rsidR="009A6D48" w:rsidRPr="00CF2BDD" w:rsidRDefault="007E29A6">
      <w:pPr>
        <w:snapToGrid w:val="0"/>
        <w:spacing w:after="0" w:line="360" w:lineRule="auto"/>
        <w:ind w:firstLine="400"/>
        <w:jc w:val="center"/>
        <w:rPr>
          <w:sz w:val="24"/>
          <w:szCs w:val="24"/>
        </w:rPr>
      </w:pPr>
      <w:r w:rsidRPr="00CF2BDD">
        <w:rPr>
          <w:noProof/>
          <w:sz w:val="24"/>
        </w:rPr>
        <mc:AlternateContent>
          <mc:Choice Requires="wpg">
            <w:drawing>
              <wp:anchor distT="0" distB="0" distL="114300" distR="114300" simplePos="0" relativeHeight="251662336" behindDoc="0" locked="0" layoutInCell="1" allowOverlap="1" wp14:anchorId="485E09F7" wp14:editId="2A82FCF7">
                <wp:simplePos x="0" y="0"/>
                <wp:positionH relativeFrom="column">
                  <wp:posOffset>1272540</wp:posOffset>
                </wp:positionH>
                <wp:positionV relativeFrom="paragraph">
                  <wp:posOffset>1413510</wp:posOffset>
                </wp:positionV>
                <wp:extent cx="493395" cy="228600"/>
                <wp:effectExtent l="38100" t="38100" r="0" b="0"/>
                <wp:wrapNone/>
                <wp:docPr id="34" name="组合 3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3395" cy="228600"/>
                          <a:chOff x="3727" y="312960"/>
                          <a:chExt cx="777" cy="360"/>
                        </a:xfrm>
                      </wpg:grpSpPr>
                      <wps:wsp>
                        <wps:cNvPr id="130" name="文本框 130"/>
                        <wps:cNvSpPr txBox="1">
                          <a:spLocks noChangeArrowheads="1"/>
                        </wps:cNvSpPr>
                        <wps:spPr bwMode="auto">
                          <a:xfrm>
                            <a:off x="3940" y="312960"/>
                            <a:ext cx="564" cy="360"/>
                          </a:xfrm>
                          <a:prstGeom prst="rect">
                            <a:avLst/>
                          </a:prstGeom>
                          <a:solidFill>
                            <a:srgbClr val="FFFFFF"/>
                          </a:solidFill>
                          <a:ln>
                            <a:noFill/>
                          </a:ln>
                        </wps:spPr>
                        <wps:txbx>
                          <w:txbxContent>
                            <w:p w14:paraId="52F5DFC8" w14:textId="77777777" w:rsidR="009A6D48" w:rsidRDefault="009A6D48">
                              <w:pPr>
                                <w:jc w:val="center"/>
                              </w:pPr>
                              <w:r>
                                <w:t>CR1</w:t>
                              </w:r>
                            </w:p>
                          </w:txbxContent>
                        </wps:txbx>
                        <wps:bodyPr rot="0" vert="horz" wrap="square" lIns="0" tIns="0" rIns="0" bIns="0" anchor="t" anchorCtr="0" upright="1">
                          <a:noAutofit/>
                        </wps:bodyPr>
                      </wps:wsp>
                      <wps:wsp>
                        <wps:cNvPr id="129" name="直接连接符 129"/>
                        <wps:cNvCnPr>
                          <a:cxnSpLocks noChangeShapeType="1"/>
                        </wps:cNvCnPr>
                        <wps:spPr bwMode="auto">
                          <a:xfrm flipH="1" flipV="1">
                            <a:off x="3727" y="313025"/>
                            <a:ext cx="214" cy="37"/>
                          </a:xfrm>
                          <a:prstGeom prst="line">
                            <a:avLst/>
                          </a:prstGeom>
                          <a:noFill/>
                          <a:ln w="9525" cmpd="sng">
                            <a:solidFill>
                              <a:srgbClr val="FFFFFF"/>
                            </a:solidFill>
                            <a:round/>
                            <a:tailEnd type="arrow" w="med" len="med"/>
                          </a:ln>
                        </wps:spPr>
                        <wps:bodyPr/>
                      </wps:wsp>
                    </wpg:wgp>
                  </a:graphicData>
                </a:graphic>
                <wp14:sizeRelH relativeFrom="page">
                  <wp14:pctWidth>0</wp14:pctWidth>
                </wp14:sizeRelH>
                <wp14:sizeRelV relativeFrom="page">
                  <wp14:pctHeight>0</wp14:pctHeight>
                </wp14:sizeRelV>
              </wp:anchor>
            </w:drawing>
          </mc:Choice>
          <mc:Fallback>
            <w:pict>
              <v:group w14:anchorId="485E09F7" id="组合 34" o:spid="_x0000_s1035" style="position:absolute;left:0;text-align:left;margin-left:100.2pt;margin-top:111.3pt;width:38.85pt;height:18pt;z-index:251662336" coordorigin="3727,312960" coordsize="777,3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">
                <v:shape id="文本框 130" o:spid="_x0000_s1036" type="#_x0000_t202" style="position:absolute;left:3940;top:312960;width:564;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" stroked="f">
                  <v:textbox inset="0,0,0,0">
                    <w:txbxContent>
                      <w:p w14:paraId="52F5DFC8" w14:textId="77777777" w:rsidR="009A6D48" w:rsidRDefault="009A6D48">
                        <w:pPr>
                          <w:jc w:val="center"/>
                        </w:pPr>
                        <w:r>
                          <w:t>CR1</w:t>
                        </w:r>
                      </w:p>
                    </w:txbxContent>
                  </v:textbox>
                </v:shape>
                <v:line id="直接连接符 129" o:spid="_x0000_s1037" style="position:absolute;flip:x y;visibility:visible;mso-wrap-style:square" from="3727,313025" to="3941,3130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" strokecolor="white">
                  <v:stroke endarrow="open"/>
                </v:line>
              </v:group>
            </w:pict>
          </mc:Fallback>
        </mc:AlternateContent>
      </w:r>
      <w:r w:rsidRPr="00CF2BDD">
        <w:rPr>
          <w:noProof/>
          <w:sz w:val="24"/>
          <w:szCs w:val="24"/>
        </w:rPr>
        <w:drawing>
          <wp:inline distT="0" distB="0" distL="0" distR="0" wp14:anchorId="5D8B4569" wp14:editId="2E7E637E">
            <wp:extent cx="1447800" cy="2012950"/>
            <wp:effectExtent l="0" t="0" r="0" b="0"/>
            <wp:docPr id="50" name="图片 128"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8" descr="图片1"/>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1447800" cy="2012950"/>
                    </a:xfrm>
                    <a:prstGeom prst="rect">
                      <a:avLst/>
                    </a:prstGeom>
                    <a:noFill/>
                    <a:ln>
                      <a:noFill/>
                    </a:ln>
                    <a:effectLst/>
                  </pic:spPr>
                </pic:pic>
              </a:graphicData>
            </a:graphic>
          </wp:inline>
        </w:drawing>
      </w:r>
      <w:r w:rsidR="009A6D48" w:rsidRPr="00CF2BDD">
        <w:rPr>
          <w:sz w:val="24"/>
          <w:szCs w:val="24"/>
          <w:lang w:eastAsia="zh-CN"/>
        </w:rPr>
        <w:t xml:space="preserve"> </w:t>
      </w:r>
      <w:r w:rsidRPr="00CF2BDD">
        <w:rPr>
          <w:noProof/>
          <w:sz w:val="24"/>
          <w:szCs w:val="24"/>
        </w:rPr>
        <w:drawing>
          <wp:inline distT="0" distB="0" distL="0" distR="0" wp14:anchorId="42F2B67E" wp14:editId="48FF4F87">
            <wp:extent cx="1511300" cy="2012950"/>
            <wp:effectExtent l="0" t="0" r="0" b="0"/>
            <wp:docPr id="51" name="图片 94" descr="图片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4" descr="图片2"/>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1511300" cy="2012950"/>
                    </a:xfrm>
                    <a:prstGeom prst="rect">
                      <a:avLst/>
                    </a:prstGeom>
                    <a:noFill/>
                    <a:ln>
                      <a:noFill/>
                    </a:ln>
                    <a:effectLst/>
                  </pic:spPr>
                </pic:pic>
              </a:graphicData>
            </a:graphic>
          </wp:inline>
        </w:drawing>
      </w:r>
      <w:r w:rsidR="009A6D48" w:rsidRPr="00CF2BDD">
        <w:rPr>
          <w:rFonts w:hint="eastAsia"/>
          <w:sz w:val="24"/>
          <w:szCs w:val="24"/>
          <w:lang w:eastAsia="zh-CN"/>
        </w:rPr>
        <w:t xml:space="preserve"> </w:t>
      </w:r>
      <w:r w:rsidRPr="00CF2BDD">
        <w:rPr>
          <w:noProof/>
          <w:sz w:val="24"/>
          <w:szCs w:val="24"/>
        </w:rPr>
        <w:drawing>
          <wp:inline distT="0" distB="0" distL="0" distR="0" wp14:anchorId="744FE872" wp14:editId="53634CF0">
            <wp:extent cx="1504950" cy="2006600"/>
            <wp:effectExtent l="0" t="0" r="0" b="0"/>
            <wp:docPr id="52" name="图片 93" descr="图片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3" descr="图片3"/>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1504950" cy="2006600"/>
                    </a:xfrm>
                    <a:prstGeom prst="rect">
                      <a:avLst/>
                    </a:prstGeom>
                    <a:noFill/>
                    <a:ln>
                      <a:noFill/>
                    </a:ln>
                    <a:effectLst/>
                  </pic:spPr>
                </pic:pic>
              </a:graphicData>
            </a:graphic>
          </wp:inline>
        </w:drawing>
      </w:r>
    </w:p>
    <w:p w14:paraId="45B51BF7" w14:textId="77777777" w:rsidR="009A6D48" w:rsidRPr="00CF2BDD" w:rsidRDefault="009A6D48">
      <w:pPr>
        <w:widowControl w:val="0"/>
        <w:snapToGrid w:val="0"/>
        <w:spacing w:after="0" w:line="360" w:lineRule="auto"/>
        <w:ind w:firstLineChars="800" w:firstLine="1920"/>
        <w:rPr>
          <w:sz w:val="24"/>
          <w:szCs w:val="24"/>
        </w:rPr>
      </w:pPr>
      <w:r w:rsidRPr="00CF2BDD">
        <w:rPr>
          <w:sz w:val="24"/>
          <w:szCs w:val="24"/>
        </w:rPr>
        <w:t>(a)                                           (b)                                   (c)</w:t>
      </w:r>
    </w:p>
    <w:p w14:paraId="4FFE9CFC" w14:textId="77777777" w:rsidR="009A6D48" w:rsidRPr="00CF2BDD" w:rsidRDefault="009A6D48">
      <w:pPr>
        <w:pStyle w:val="a0"/>
        <w:spacing w:after="120"/>
        <w:rPr>
          <w:rFonts w:ascii="Times New Roman" w:hAnsi="Times New Roman"/>
          <w:sz w:val="24"/>
          <w:szCs w:val="24"/>
        </w:rPr>
      </w:pPr>
      <w:r w:rsidRPr="00CF2BDD">
        <w:rPr>
          <w:rFonts w:ascii="Times New Roman" w:hAnsi="Times New Roman"/>
          <w:b/>
          <w:bCs/>
          <w:sz w:val="24"/>
          <w:szCs w:val="24"/>
        </w:rPr>
        <w:t xml:space="preserve">Fig. </w:t>
      </w:r>
      <w:r w:rsidRPr="00CF2BDD">
        <w:rPr>
          <w:rFonts w:ascii="Times New Roman" w:hAnsi="Times New Roman" w:hint="eastAsia"/>
          <w:b/>
          <w:bCs/>
          <w:sz w:val="24"/>
          <w:szCs w:val="24"/>
          <w:lang w:val="en-US" w:eastAsia="zh-CN"/>
        </w:rPr>
        <w:t>20</w:t>
      </w:r>
      <w:r w:rsidRPr="00CF2BDD">
        <w:rPr>
          <w:rFonts w:ascii="Times New Roman" w:hAnsi="Times New Roman"/>
          <w:sz w:val="24"/>
          <w:szCs w:val="24"/>
        </w:rPr>
        <w:t xml:space="preserve"> Photos of fatigue crack at the </w:t>
      </w:r>
      <w:proofErr w:type="spellStart"/>
      <w:r w:rsidRPr="00CF2BDD">
        <w:rPr>
          <w:rFonts w:ascii="Times New Roman" w:hAnsi="Times New Roman"/>
          <w:sz w:val="24"/>
          <w:szCs w:val="24"/>
        </w:rPr>
        <w:t>UHPC</w:t>
      </w:r>
      <w:proofErr w:type="spellEnd"/>
      <w:r w:rsidRPr="00CF2BDD">
        <w:rPr>
          <w:rFonts w:ascii="Times New Roman" w:hAnsi="Times New Roman"/>
          <w:sz w:val="24"/>
          <w:szCs w:val="24"/>
        </w:rPr>
        <w:t xml:space="preserve"> layer</w:t>
      </w:r>
      <w:r w:rsidRPr="00CF2BDD">
        <w:rPr>
          <w:rFonts w:ascii="Times New Roman" w:hAnsi="Times New Roman" w:hint="eastAsia"/>
          <w:sz w:val="24"/>
          <w:szCs w:val="24"/>
          <w:lang w:val="en-US" w:eastAsia="zh-CN"/>
        </w:rPr>
        <w:t>.</w:t>
      </w:r>
    </w:p>
    <w:p w14:paraId="75D9499C" w14:textId="79B6CBDB" w:rsidR="009A6D48" w:rsidRPr="00CF2BDD" w:rsidRDefault="007E29A6" w:rsidP="00C7061D">
      <w:pPr>
        <w:spacing w:after="0" w:line="360" w:lineRule="auto"/>
        <w:ind w:firstLine="482"/>
        <w:jc w:val="center"/>
        <w:rPr>
          <w:sz w:val="24"/>
          <w:szCs w:val="24"/>
          <w:lang w:bidi="ar"/>
        </w:rPr>
      </w:pPr>
      <w:r w:rsidRPr="00CF2BDD">
        <w:rPr>
          <w:noProof/>
          <w:sz w:val="24"/>
          <w:szCs w:val="24"/>
          <w:lang w:bidi="ar"/>
        </w:rPr>
        <w:drawing>
          <wp:inline distT="0" distB="0" distL="0" distR="0" wp14:anchorId="3895541A" wp14:editId="1B7885EE">
            <wp:extent cx="4159250" cy="2330450"/>
            <wp:effectExtent l="0" t="0" r="0" b="0"/>
            <wp:docPr id="53" name="图片 13" descr="图片处理-英文版_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descr="图片处理-英文版_09"/>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4159250" cy="2330450"/>
                    </a:xfrm>
                    <a:prstGeom prst="rect">
                      <a:avLst/>
                    </a:prstGeom>
                    <a:noFill/>
                    <a:ln>
                      <a:noFill/>
                    </a:ln>
                    <a:effectLst/>
                  </pic:spPr>
                </pic:pic>
              </a:graphicData>
            </a:graphic>
          </wp:inline>
        </w:drawing>
      </w:r>
    </w:p>
    <w:p w14:paraId="2BE9CC40" w14:textId="77777777" w:rsidR="009A6D48" w:rsidRPr="00CF2BDD" w:rsidRDefault="009A6D48">
      <w:pPr>
        <w:pStyle w:val="a0"/>
        <w:spacing w:after="120"/>
        <w:rPr>
          <w:rFonts w:ascii="Times New Roman" w:eastAsia="DengXian" w:hAnsi="Times New Roman"/>
          <w:sz w:val="24"/>
          <w:szCs w:val="24"/>
          <w:lang w:val="en-US" w:eastAsia="zh-CN"/>
        </w:rPr>
      </w:pPr>
      <w:r w:rsidRPr="00CF2BDD">
        <w:rPr>
          <w:rFonts w:ascii="Times New Roman" w:hAnsi="Times New Roman"/>
          <w:b/>
          <w:bCs/>
          <w:sz w:val="24"/>
          <w:szCs w:val="24"/>
        </w:rPr>
        <w:t xml:space="preserve">Fig. </w:t>
      </w:r>
      <w:r w:rsidRPr="00CF2BDD">
        <w:rPr>
          <w:rFonts w:ascii="Times New Roman" w:hAnsi="Times New Roman" w:hint="eastAsia"/>
          <w:b/>
          <w:bCs/>
          <w:sz w:val="24"/>
          <w:szCs w:val="24"/>
          <w:lang w:val="en-US" w:eastAsia="zh-CN"/>
        </w:rPr>
        <w:t>21</w:t>
      </w:r>
      <w:r w:rsidRPr="00CF2BDD">
        <w:rPr>
          <w:rFonts w:ascii="Times New Roman" w:hAnsi="Times New Roman"/>
          <w:sz w:val="24"/>
          <w:szCs w:val="24"/>
        </w:rPr>
        <w:t xml:space="preserve"> Fatigue crack distribution on the </w:t>
      </w:r>
      <w:proofErr w:type="spellStart"/>
      <w:r w:rsidRPr="00CF2BDD">
        <w:rPr>
          <w:rFonts w:ascii="Times New Roman" w:hAnsi="Times New Roman"/>
          <w:sz w:val="24"/>
          <w:szCs w:val="24"/>
        </w:rPr>
        <w:t>UHPC</w:t>
      </w:r>
      <w:proofErr w:type="spellEnd"/>
      <w:r w:rsidRPr="00CF2BDD">
        <w:rPr>
          <w:rFonts w:ascii="Times New Roman" w:hAnsi="Times New Roman"/>
          <w:sz w:val="24"/>
          <w:szCs w:val="24"/>
        </w:rPr>
        <w:t xml:space="preserve"> layer</w:t>
      </w:r>
      <w:r w:rsidRPr="00CF2BDD">
        <w:rPr>
          <w:rFonts w:ascii="Times New Roman" w:hAnsi="Times New Roman" w:hint="eastAsia"/>
          <w:sz w:val="24"/>
          <w:szCs w:val="24"/>
          <w:lang w:val="en-US" w:eastAsia="zh-CN"/>
        </w:rPr>
        <w:t>.</w:t>
      </w:r>
    </w:p>
    <w:p w14:paraId="434D805A" w14:textId="77777777" w:rsidR="009A6D48" w:rsidRPr="00CF2BDD" w:rsidRDefault="009A6D48">
      <w:pPr>
        <w:snapToGrid w:val="0"/>
        <w:spacing w:after="0" w:line="360" w:lineRule="auto"/>
        <w:ind w:firstLineChars="200" w:firstLine="480"/>
        <w:jc w:val="both"/>
        <w:rPr>
          <w:sz w:val="24"/>
          <w:szCs w:val="24"/>
          <w:lang w:eastAsia="zh-CN"/>
        </w:rPr>
      </w:pPr>
      <w:r w:rsidRPr="00CF2BDD">
        <w:rPr>
          <w:sz w:val="24"/>
          <w:szCs w:val="24"/>
        </w:rPr>
        <w:t xml:space="preserve">Based on the above analysis and </w:t>
      </w:r>
      <w:r w:rsidRPr="00CF2BDD">
        <w:rPr>
          <w:sz w:val="24"/>
          <w:szCs w:val="24"/>
          <w:lang w:val="en-US" w:eastAsia="zh-CN"/>
        </w:rPr>
        <w:t xml:space="preserve">the </w:t>
      </w:r>
      <w:r w:rsidRPr="00CF2BDD">
        <w:rPr>
          <w:sz w:val="24"/>
          <w:szCs w:val="24"/>
        </w:rPr>
        <w:t>crack distribution</w:t>
      </w:r>
      <w:r w:rsidRPr="00CF2BDD">
        <w:rPr>
          <w:sz w:val="24"/>
          <w:szCs w:val="24"/>
          <w:lang w:val="en-US" w:eastAsia="zh-CN"/>
        </w:rPr>
        <w:t xml:space="preserve"> in </w:t>
      </w:r>
      <w:r w:rsidRPr="00CF2BDD">
        <w:rPr>
          <w:color w:val="0066FF"/>
          <w:sz w:val="24"/>
          <w:szCs w:val="24"/>
        </w:rPr>
        <w:t xml:space="preserve">Fig. </w:t>
      </w:r>
      <w:r w:rsidRPr="00CF2BDD">
        <w:rPr>
          <w:rFonts w:hint="eastAsia"/>
          <w:color w:val="0066FF"/>
          <w:sz w:val="24"/>
          <w:szCs w:val="24"/>
          <w:lang w:val="en-US" w:eastAsia="zh-CN"/>
        </w:rPr>
        <w:t>21</w:t>
      </w:r>
      <w:r w:rsidRPr="00CF2BDD">
        <w:rPr>
          <w:sz w:val="24"/>
          <w:szCs w:val="24"/>
        </w:rPr>
        <w:t xml:space="preserve">, it is concluded that the fatigue crack is more likely to appear in </w:t>
      </w:r>
      <w:r w:rsidRPr="00CF2BDD">
        <w:rPr>
          <w:sz w:val="24"/>
          <w:szCs w:val="24"/>
          <w:lang w:val="en-US" w:eastAsia="zh-CN"/>
        </w:rPr>
        <w:t xml:space="preserve">the </w:t>
      </w:r>
      <w:r w:rsidRPr="00CF2BDD">
        <w:rPr>
          <w:sz w:val="24"/>
          <w:szCs w:val="24"/>
        </w:rPr>
        <w:t xml:space="preserve">stress concentration region. In the last phase, the number of fatigue cracks remained unchanged, but the length and depth of the main cracks increased sharply, resulting in the same failure mode as that in static test. The fatigue resistance of the </w:t>
      </w:r>
      <w:proofErr w:type="spellStart"/>
      <w:r w:rsidRPr="00CF2BDD">
        <w:rPr>
          <w:sz w:val="24"/>
          <w:szCs w:val="24"/>
        </w:rPr>
        <w:t>UHPC</w:t>
      </w:r>
      <w:proofErr w:type="spellEnd"/>
      <w:r w:rsidRPr="00CF2BDD">
        <w:rPr>
          <w:sz w:val="24"/>
          <w:szCs w:val="24"/>
        </w:rPr>
        <w:t xml:space="preserve"> layer is much higher than that of the </w:t>
      </w:r>
      <w:proofErr w:type="spellStart"/>
      <w:r w:rsidRPr="00CF2BDD">
        <w:rPr>
          <w:sz w:val="24"/>
          <w:szCs w:val="24"/>
        </w:rPr>
        <w:t>OSD</w:t>
      </w:r>
      <w:proofErr w:type="spellEnd"/>
      <w:r w:rsidRPr="00CF2BDD">
        <w:rPr>
          <w:sz w:val="24"/>
          <w:szCs w:val="24"/>
        </w:rPr>
        <w:t>. The number of fatigue cracks on the Spacing-80MM is more than that on the Spacing-40MM</w:t>
      </w:r>
      <w:r w:rsidRPr="00CF2BDD">
        <w:rPr>
          <w:sz w:val="24"/>
          <w:szCs w:val="24"/>
          <w:lang w:val="en-US" w:eastAsia="zh-CN"/>
        </w:rPr>
        <w:t>.</w:t>
      </w:r>
    </w:p>
    <w:p w14:paraId="0F41D304" w14:textId="77777777" w:rsidR="009A6D48" w:rsidRPr="00CF2BDD" w:rsidRDefault="009A6D48">
      <w:pPr>
        <w:widowControl w:val="0"/>
        <w:autoSpaceDE w:val="0"/>
        <w:autoSpaceDN w:val="0"/>
        <w:adjustRightInd w:val="0"/>
        <w:snapToGrid w:val="0"/>
        <w:spacing w:beforeLines="50" w:before="120" w:after="0" w:line="360" w:lineRule="auto"/>
        <w:rPr>
          <w:sz w:val="20"/>
          <w:szCs w:val="20"/>
        </w:rPr>
      </w:pPr>
      <w:r w:rsidRPr="00CF2BDD">
        <w:rPr>
          <w:b/>
          <w:sz w:val="24"/>
          <w:szCs w:val="24"/>
          <w:lang w:eastAsia="zh-CN"/>
        </w:rPr>
        <w:t>5.2 Static load test results after different loading cycles</w:t>
      </w:r>
    </w:p>
    <w:p w14:paraId="6B48FD84" w14:textId="77777777" w:rsidR="009A6D48" w:rsidRPr="00CF2BDD" w:rsidRDefault="009A6D48">
      <w:pPr>
        <w:snapToGrid w:val="0"/>
        <w:spacing w:after="0" w:line="360" w:lineRule="auto"/>
        <w:rPr>
          <w:i/>
          <w:szCs w:val="24"/>
        </w:rPr>
      </w:pPr>
      <w:r w:rsidRPr="00CF2BDD">
        <w:rPr>
          <w:i/>
          <w:lang w:eastAsia="zh-CN"/>
        </w:rPr>
        <w:t xml:space="preserve">5.2.1 </w:t>
      </w:r>
      <w:r w:rsidRPr="00CF2BDD">
        <w:rPr>
          <w:rFonts w:hint="eastAsia"/>
          <w:i/>
          <w:szCs w:val="24"/>
        </w:rPr>
        <w:t>M</w:t>
      </w:r>
      <w:r w:rsidRPr="00CF2BDD">
        <w:rPr>
          <w:i/>
          <w:szCs w:val="24"/>
        </w:rPr>
        <w:t xml:space="preserve">oment–strain curve of </w:t>
      </w:r>
      <w:proofErr w:type="spellStart"/>
      <w:r w:rsidRPr="00CF2BDD">
        <w:rPr>
          <w:i/>
          <w:szCs w:val="24"/>
        </w:rPr>
        <w:t>UHPC</w:t>
      </w:r>
      <w:proofErr w:type="spellEnd"/>
      <w:r w:rsidRPr="00CF2BDD">
        <w:rPr>
          <w:i/>
          <w:szCs w:val="24"/>
        </w:rPr>
        <w:t xml:space="preserve"> layer</w:t>
      </w:r>
    </w:p>
    <w:p w14:paraId="6A32B294" w14:textId="77777777" w:rsidR="009A6D48" w:rsidRPr="00CF2BDD" w:rsidRDefault="009A6D48">
      <w:pPr>
        <w:spacing w:after="0" w:line="360" w:lineRule="auto"/>
        <w:ind w:firstLineChars="200" w:firstLine="480"/>
        <w:jc w:val="both"/>
        <w:rPr>
          <w:sz w:val="24"/>
          <w:szCs w:val="24"/>
          <w:lang w:eastAsia="zh-CN"/>
        </w:rPr>
      </w:pPr>
      <w:r w:rsidRPr="00CF2BDD">
        <w:rPr>
          <w:sz w:val="24"/>
          <w:szCs w:val="24"/>
          <w:lang w:eastAsia="zh-CN"/>
        </w:rPr>
        <w:t>In order to reduce or even eliminate the adverse effects of pouring defects</w:t>
      </w:r>
      <w:r w:rsidRPr="00CF2BDD">
        <w:rPr>
          <w:rFonts w:hint="eastAsia"/>
          <w:sz w:val="24"/>
          <w:szCs w:val="24"/>
          <w:lang w:eastAsia="zh-CN"/>
        </w:rPr>
        <w:t xml:space="preserve"> and test error</w:t>
      </w:r>
      <w:r w:rsidRPr="00CF2BDD">
        <w:rPr>
          <w:sz w:val="24"/>
          <w:szCs w:val="24"/>
          <w:lang w:eastAsia="zh-CN"/>
        </w:rPr>
        <w:t xml:space="preserve">, the average strain of two pure bending sections was taken for comparative analysis. The </w:t>
      </w:r>
      <w:r w:rsidRPr="00CF2BDD">
        <w:rPr>
          <w:sz w:val="24"/>
          <w:szCs w:val="24"/>
          <w:lang w:eastAsia="zh-CN"/>
        </w:rPr>
        <w:lastRenderedPageBreak/>
        <w:t xml:space="preserve">bending moment versus strain curves for the </w:t>
      </w:r>
      <w:proofErr w:type="spellStart"/>
      <w:r w:rsidRPr="00CF2BDD">
        <w:rPr>
          <w:sz w:val="24"/>
          <w:szCs w:val="24"/>
          <w:lang w:eastAsia="zh-CN"/>
        </w:rPr>
        <w:t>UHPC</w:t>
      </w:r>
      <w:proofErr w:type="spellEnd"/>
      <w:r w:rsidRPr="00CF2BDD">
        <w:rPr>
          <w:sz w:val="24"/>
          <w:szCs w:val="24"/>
          <w:lang w:eastAsia="zh-CN"/>
        </w:rPr>
        <w:t xml:space="preserve"> layer in static load tests after different </w:t>
      </w:r>
      <w:r w:rsidRPr="00CF2BDD">
        <w:rPr>
          <w:rFonts w:hint="eastAsia"/>
          <w:sz w:val="24"/>
          <w:szCs w:val="24"/>
          <w:lang w:eastAsia="zh-CN"/>
        </w:rPr>
        <w:t>loading cycles</w:t>
      </w:r>
      <w:r w:rsidRPr="00CF2BDD">
        <w:rPr>
          <w:sz w:val="24"/>
          <w:szCs w:val="24"/>
          <w:lang w:eastAsia="zh-CN"/>
        </w:rPr>
        <w:t xml:space="preserve"> </w:t>
      </w:r>
      <w:r w:rsidRPr="00CF2BDD">
        <w:rPr>
          <w:rFonts w:hint="eastAsia"/>
          <w:sz w:val="24"/>
          <w:szCs w:val="24"/>
          <w:lang w:eastAsia="zh-CN"/>
        </w:rPr>
        <w:t>are</w:t>
      </w:r>
      <w:r w:rsidRPr="00CF2BDD">
        <w:rPr>
          <w:sz w:val="24"/>
          <w:szCs w:val="24"/>
          <w:lang w:eastAsia="zh-CN"/>
        </w:rPr>
        <w:t xml:space="preserve"> shown in </w:t>
      </w:r>
      <w:r w:rsidRPr="00CF2BDD">
        <w:rPr>
          <w:color w:val="0066FF"/>
          <w:sz w:val="24"/>
          <w:szCs w:val="24"/>
          <w:lang w:eastAsia="zh-CN"/>
        </w:rPr>
        <w:t>Fig</w:t>
      </w:r>
      <w:r w:rsidRPr="00CF2BDD">
        <w:rPr>
          <w:rFonts w:hint="eastAsia"/>
          <w:color w:val="0066FF"/>
          <w:sz w:val="24"/>
          <w:szCs w:val="24"/>
          <w:lang w:eastAsia="zh-CN"/>
        </w:rPr>
        <w:t>.</w:t>
      </w:r>
      <w:r w:rsidRPr="00CF2BDD">
        <w:rPr>
          <w:color w:val="0066FF"/>
          <w:sz w:val="24"/>
          <w:szCs w:val="24"/>
          <w:lang w:eastAsia="zh-CN"/>
        </w:rPr>
        <w:t xml:space="preserve"> </w:t>
      </w:r>
      <w:r w:rsidRPr="00CF2BDD">
        <w:rPr>
          <w:rFonts w:hint="eastAsia"/>
          <w:color w:val="0066FF"/>
          <w:sz w:val="24"/>
          <w:szCs w:val="24"/>
          <w:lang w:eastAsia="zh-CN"/>
        </w:rPr>
        <w:t>2</w:t>
      </w:r>
      <w:r w:rsidRPr="00CF2BDD">
        <w:rPr>
          <w:rFonts w:hint="eastAsia"/>
          <w:color w:val="0066FF"/>
          <w:sz w:val="24"/>
          <w:szCs w:val="24"/>
          <w:lang w:val="en-US" w:eastAsia="zh-CN"/>
        </w:rPr>
        <w:t>2</w:t>
      </w:r>
      <w:r w:rsidRPr="00CF2BDD">
        <w:rPr>
          <w:sz w:val="24"/>
          <w:szCs w:val="24"/>
          <w:lang w:eastAsia="zh-CN"/>
        </w:rPr>
        <w:t xml:space="preserve">. Up to </w:t>
      </w:r>
      <w:r w:rsidRPr="00CF2BDD">
        <w:rPr>
          <w:rFonts w:hint="eastAsia"/>
          <w:sz w:val="24"/>
          <w:szCs w:val="24"/>
          <w:lang w:eastAsia="zh-CN"/>
        </w:rPr>
        <w:t>90</w:t>
      </w:r>
      <w:r w:rsidRPr="00CF2BDD">
        <w:rPr>
          <w:sz w:val="24"/>
          <w:szCs w:val="24"/>
          <w:lang w:eastAsia="zh-CN"/>
        </w:rPr>
        <w:t xml:space="preserve"> </w:t>
      </w:r>
      <w:proofErr w:type="spellStart"/>
      <w:r w:rsidRPr="00CF2BDD">
        <w:rPr>
          <w:sz w:val="24"/>
          <w:szCs w:val="24"/>
          <w:lang w:eastAsia="zh-CN"/>
        </w:rPr>
        <w:t>k</w:t>
      </w:r>
      <w:r w:rsidRPr="00CF2BDD">
        <w:rPr>
          <w:rFonts w:hint="eastAsia"/>
          <w:sz w:val="24"/>
          <w:szCs w:val="24"/>
          <w:lang w:eastAsia="zh-CN"/>
        </w:rPr>
        <w:t>N</w:t>
      </w:r>
      <w:r w:rsidRPr="00CF2BDD">
        <w:rPr>
          <w:sz w:val="24"/>
          <w:szCs w:val="24"/>
          <w:lang w:eastAsia="zh-CN"/>
        </w:rPr>
        <w:t>·</w:t>
      </w:r>
      <w:r w:rsidRPr="00CF2BDD">
        <w:rPr>
          <w:rFonts w:hint="eastAsia"/>
          <w:sz w:val="24"/>
          <w:szCs w:val="24"/>
          <w:lang w:eastAsia="zh-CN"/>
        </w:rPr>
        <w:t>m</w:t>
      </w:r>
      <w:proofErr w:type="spellEnd"/>
      <w:r w:rsidRPr="00CF2BDD">
        <w:rPr>
          <w:sz w:val="24"/>
          <w:szCs w:val="24"/>
          <w:lang w:eastAsia="zh-CN"/>
        </w:rPr>
        <w:t xml:space="preserve">, the average strain curve of the </w:t>
      </w:r>
      <w:proofErr w:type="spellStart"/>
      <w:r w:rsidRPr="00CF2BDD">
        <w:rPr>
          <w:sz w:val="24"/>
          <w:szCs w:val="24"/>
          <w:lang w:eastAsia="zh-CN"/>
        </w:rPr>
        <w:t>UHPC</w:t>
      </w:r>
      <w:proofErr w:type="spellEnd"/>
      <w:r w:rsidRPr="00CF2BDD">
        <w:rPr>
          <w:sz w:val="24"/>
          <w:szCs w:val="24"/>
          <w:lang w:eastAsia="zh-CN"/>
        </w:rPr>
        <w:t xml:space="preserve"> in the monitoring </w:t>
      </w:r>
      <w:r w:rsidRPr="00CF2BDD">
        <w:rPr>
          <w:rFonts w:hint="eastAsia"/>
          <w:sz w:val="24"/>
          <w:szCs w:val="24"/>
          <w:lang w:eastAsia="zh-CN"/>
        </w:rPr>
        <w:t>regions</w:t>
      </w:r>
      <w:r w:rsidRPr="00CF2BDD">
        <w:rPr>
          <w:sz w:val="24"/>
          <w:szCs w:val="24"/>
          <w:lang w:eastAsia="zh-CN"/>
        </w:rPr>
        <w:t xml:space="preserve"> of </w:t>
      </w:r>
      <w:r w:rsidRPr="00CF2BDD">
        <w:rPr>
          <w:rFonts w:hint="eastAsia"/>
          <w:sz w:val="24"/>
          <w:szCs w:val="24"/>
          <w:lang w:eastAsia="zh-CN"/>
        </w:rPr>
        <w:t>Spacing-80MM</w:t>
      </w:r>
      <w:r w:rsidRPr="00CF2BDD">
        <w:rPr>
          <w:sz w:val="24"/>
          <w:szCs w:val="24"/>
          <w:lang w:eastAsia="zh-CN"/>
        </w:rPr>
        <w:t xml:space="preserve"> and</w:t>
      </w:r>
      <w:r w:rsidRPr="00CF2BDD">
        <w:rPr>
          <w:rFonts w:hint="eastAsia"/>
          <w:sz w:val="24"/>
          <w:szCs w:val="24"/>
          <w:lang w:eastAsia="zh-CN"/>
        </w:rPr>
        <w:t xml:space="preserve"> Spacing-40MM</w:t>
      </w:r>
      <w:r w:rsidRPr="00CF2BDD">
        <w:rPr>
          <w:sz w:val="24"/>
          <w:szCs w:val="24"/>
          <w:lang w:eastAsia="zh-CN"/>
        </w:rPr>
        <w:t xml:space="preserve"> increases</w:t>
      </w:r>
      <w:r w:rsidRPr="00CF2BDD">
        <w:rPr>
          <w:rFonts w:hint="eastAsia"/>
          <w:sz w:val="24"/>
          <w:szCs w:val="24"/>
          <w:lang w:eastAsia="zh-CN"/>
        </w:rPr>
        <w:t xml:space="preserve"> </w:t>
      </w:r>
      <w:r w:rsidRPr="00CF2BDD">
        <w:rPr>
          <w:sz w:val="24"/>
          <w:szCs w:val="24"/>
          <w:lang w:eastAsia="zh-CN"/>
        </w:rPr>
        <w:t>linear</w:t>
      </w:r>
      <w:r w:rsidRPr="00CF2BDD">
        <w:rPr>
          <w:rFonts w:hint="eastAsia"/>
          <w:sz w:val="24"/>
          <w:szCs w:val="24"/>
          <w:lang w:eastAsia="zh-CN"/>
        </w:rPr>
        <w:t>ly</w:t>
      </w:r>
      <w:r w:rsidRPr="00CF2BDD">
        <w:rPr>
          <w:sz w:val="24"/>
          <w:szCs w:val="24"/>
          <w:lang w:eastAsia="zh-CN"/>
        </w:rPr>
        <w:t>, even if some cracks occurred</w:t>
      </w:r>
      <w:r w:rsidRPr="00CF2BDD">
        <w:rPr>
          <w:rFonts w:hint="eastAsia"/>
          <w:sz w:val="24"/>
          <w:szCs w:val="24"/>
          <w:lang w:eastAsia="zh-CN"/>
        </w:rPr>
        <w:t>.</w:t>
      </w:r>
      <w:r w:rsidRPr="00CF2BDD">
        <w:rPr>
          <w:sz w:val="24"/>
          <w:szCs w:val="24"/>
          <w:lang w:eastAsia="zh-CN"/>
        </w:rPr>
        <w:t xml:space="preserve"> </w:t>
      </w:r>
      <w:r w:rsidRPr="00CF2BDD">
        <w:rPr>
          <w:rFonts w:hint="eastAsia"/>
          <w:sz w:val="24"/>
          <w:szCs w:val="24"/>
          <w:lang w:eastAsia="zh-CN"/>
        </w:rPr>
        <w:t>W</w:t>
      </w:r>
      <w:r w:rsidRPr="00CF2BDD">
        <w:rPr>
          <w:sz w:val="24"/>
          <w:szCs w:val="24"/>
          <w:lang w:eastAsia="zh-CN"/>
        </w:rPr>
        <w:t xml:space="preserve">ith the continuous accumulation of </w:t>
      </w:r>
      <w:r w:rsidRPr="00CF2BDD">
        <w:rPr>
          <w:rFonts w:hint="eastAsia"/>
          <w:sz w:val="24"/>
          <w:szCs w:val="24"/>
          <w:lang w:eastAsia="zh-CN"/>
        </w:rPr>
        <w:t>loading cycles</w:t>
      </w:r>
      <w:r w:rsidRPr="00CF2BDD">
        <w:rPr>
          <w:sz w:val="24"/>
          <w:szCs w:val="24"/>
          <w:lang w:eastAsia="zh-CN"/>
        </w:rPr>
        <w:t xml:space="preserve">, the </w:t>
      </w:r>
      <w:r w:rsidRPr="00CF2BDD">
        <w:rPr>
          <w:rFonts w:hint="eastAsia"/>
          <w:sz w:val="24"/>
          <w:szCs w:val="24"/>
          <w:lang w:eastAsia="zh-CN"/>
        </w:rPr>
        <w:t>variation of the bending stiffness</w:t>
      </w:r>
      <w:r w:rsidRPr="00CF2BDD">
        <w:rPr>
          <w:sz w:val="24"/>
          <w:szCs w:val="24"/>
          <w:lang w:eastAsia="zh-CN"/>
        </w:rPr>
        <w:t xml:space="preserve"> is </w:t>
      </w:r>
      <w:r w:rsidRPr="00CF2BDD">
        <w:rPr>
          <w:rFonts w:hint="eastAsia"/>
          <w:sz w:val="24"/>
          <w:szCs w:val="24"/>
          <w:lang w:eastAsia="zh-CN"/>
        </w:rPr>
        <w:t>not significant</w:t>
      </w:r>
      <w:r w:rsidRPr="00CF2BDD">
        <w:rPr>
          <w:sz w:val="24"/>
          <w:szCs w:val="24"/>
          <w:lang w:eastAsia="zh-CN"/>
        </w:rPr>
        <w:t xml:space="preserve"> before 4.7 million loading </w:t>
      </w:r>
      <w:r w:rsidRPr="00CF2BDD">
        <w:rPr>
          <w:rFonts w:hint="eastAsia"/>
          <w:sz w:val="24"/>
          <w:szCs w:val="24"/>
          <w:lang w:eastAsia="zh-CN"/>
        </w:rPr>
        <w:t>cycles</w:t>
      </w:r>
      <w:r w:rsidRPr="00CF2BDD">
        <w:rPr>
          <w:sz w:val="24"/>
          <w:szCs w:val="24"/>
          <w:lang w:eastAsia="zh-CN"/>
        </w:rPr>
        <w:t xml:space="preserve">, and the degree of plastic damage in </w:t>
      </w:r>
      <w:r w:rsidRPr="00CF2BDD">
        <w:rPr>
          <w:rFonts w:hint="eastAsia"/>
          <w:sz w:val="24"/>
          <w:szCs w:val="24"/>
          <w:lang w:eastAsia="zh-CN"/>
        </w:rPr>
        <w:t xml:space="preserve">the </w:t>
      </w:r>
      <w:proofErr w:type="spellStart"/>
      <w:r w:rsidRPr="00CF2BDD">
        <w:rPr>
          <w:rFonts w:hint="eastAsia"/>
          <w:sz w:val="24"/>
          <w:szCs w:val="24"/>
          <w:lang w:eastAsia="zh-CN"/>
        </w:rPr>
        <w:t>LCBD</w:t>
      </w:r>
      <w:proofErr w:type="spellEnd"/>
      <w:r w:rsidRPr="00CF2BDD">
        <w:rPr>
          <w:sz w:val="24"/>
          <w:szCs w:val="24"/>
          <w:lang w:eastAsia="zh-CN"/>
        </w:rPr>
        <w:t xml:space="preserve"> is not obvious</w:t>
      </w:r>
      <w:r w:rsidRPr="00CF2BDD">
        <w:rPr>
          <w:rFonts w:hint="eastAsia"/>
          <w:sz w:val="24"/>
          <w:szCs w:val="24"/>
          <w:lang w:eastAsia="zh-CN"/>
        </w:rPr>
        <w:t>.</w:t>
      </w:r>
      <w:r w:rsidRPr="00CF2BDD">
        <w:rPr>
          <w:sz w:val="24"/>
          <w:szCs w:val="24"/>
          <w:lang w:eastAsia="zh-CN"/>
        </w:rPr>
        <w:t xml:space="preserve"> However, when the load reaches 6.25 million </w:t>
      </w:r>
      <w:r w:rsidRPr="00CF2BDD">
        <w:rPr>
          <w:rFonts w:hint="eastAsia"/>
          <w:sz w:val="24"/>
          <w:szCs w:val="24"/>
          <w:lang w:eastAsia="zh-CN"/>
        </w:rPr>
        <w:t>cycles</w:t>
      </w:r>
      <w:r w:rsidRPr="00CF2BDD">
        <w:rPr>
          <w:sz w:val="24"/>
          <w:szCs w:val="24"/>
          <w:lang w:eastAsia="zh-CN"/>
        </w:rPr>
        <w:t xml:space="preserve">, the stress is released from the </w:t>
      </w:r>
      <w:r w:rsidRPr="00CF2BDD">
        <w:rPr>
          <w:rFonts w:hint="eastAsia"/>
          <w:sz w:val="24"/>
          <w:szCs w:val="24"/>
          <w:lang w:eastAsia="zh-CN"/>
        </w:rPr>
        <w:t>main</w:t>
      </w:r>
      <w:r w:rsidRPr="00CF2BDD">
        <w:rPr>
          <w:sz w:val="24"/>
          <w:szCs w:val="24"/>
          <w:lang w:eastAsia="zh-CN"/>
        </w:rPr>
        <w:t xml:space="preserve"> </w:t>
      </w:r>
      <w:r w:rsidRPr="00CF2BDD">
        <w:rPr>
          <w:rFonts w:hint="eastAsia"/>
          <w:sz w:val="24"/>
          <w:szCs w:val="24"/>
          <w:lang w:eastAsia="zh-CN"/>
        </w:rPr>
        <w:t xml:space="preserve">cracks </w:t>
      </w:r>
      <w:r w:rsidRPr="00CF2BDD">
        <w:rPr>
          <w:sz w:val="24"/>
          <w:szCs w:val="24"/>
          <w:lang w:eastAsia="zh-CN"/>
        </w:rPr>
        <w:t xml:space="preserve">in the </w:t>
      </w:r>
      <w:r w:rsidRPr="00CF2BDD">
        <w:rPr>
          <w:rFonts w:hint="eastAsia"/>
          <w:sz w:val="24"/>
          <w:szCs w:val="24"/>
          <w:lang w:eastAsia="zh-CN"/>
        </w:rPr>
        <w:t>Spacing-80MM,</w:t>
      </w:r>
      <w:r w:rsidRPr="00CF2BDD">
        <w:rPr>
          <w:sz w:val="24"/>
          <w:szCs w:val="24"/>
          <w:lang w:eastAsia="zh-CN"/>
        </w:rPr>
        <w:t xml:space="preserve"> </w:t>
      </w:r>
      <w:r w:rsidRPr="00CF2BDD">
        <w:rPr>
          <w:rFonts w:hint="eastAsia"/>
          <w:sz w:val="24"/>
          <w:szCs w:val="24"/>
          <w:lang w:eastAsia="zh-CN"/>
        </w:rPr>
        <w:t xml:space="preserve">which leads to </w:t>
      </w:r>
      <w:r w:rsidRPr="00CF2BDD">
        <w:rPr>
          <w:sz w:val="24"/>
          <w:szCs w:val="24"/>
          <w:lang w:eastAsia="zh-CN"/>
        </w:rPr>
        <w:t xml:space="preserve">the measured strain decreases. </w:t>
      </w:r>
    </w:p>
    <w:p w14:paraId="35F9BAE6" w14:textId="38F0043A" w:rsidR="009A6D48" w:rsidRPr="00CF2BDD" w:rsidRDefault="007E29A6">
      <w:pPr>
        <w:spacing w:after="0" w:line="360" w:lineRule="auto"/>
        <w:jc w:val="center"/>
        <w:rPr>
          <w:rFonts w:eastAsia="DengXian"/>
          <w:lang w:eastAsia="zh-CN"/>
        </w:rPr>
      </w:pPr>
      <w:r w:rsidRPr="00CF2BDD">
        <w:rPr>
          <w:rFonts w:eastAsia="DengXian" w:hint="eastAsia"/>
          <w:noProof/>
          <w:lang w:eastAsia="zh-CN"/>
        </w:rPr>
        <w:drawing>
          <wp:inline distT="0" distB="0" distL="0" distR="0" wp14:anchorId="53C8387E" wp14:editId="7C7BEAEA">
            <wp:extent cx="3505200" cy="2089150"/>
            <wp:effectExtent l="0" t="0" r="0" b="0"/>
            <wp:docPr id="54" name="图片 42" descr="疏配筋侧-弯矩应变曲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descr="疏配筋侧-弯矩应变曲线"/>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3505200" cy="2089150"/>
                    </a:xfrm>
                    <a:prstGeom prst="rect">
                      <a:avLst/>
                    </a:prstGeom>
                    <a:noFill/>
                    <a:ln>
                      <a:noFill/>
                    </a:ln>
                    <a:effectLst/>
                  </pic:spPr>
                </pic:pic>
              </a:graphicData>
            </a:graphic>
          </wp:inline>
        </w:drawing>
      </w:r>
    </w:p>
    <w:p w14:paraId="4883C8F2" w14:textId="77777777" w:rsidR="009A6D48" w:rsidRPr="00CF2BDD" w:rsidRDefault="009A6D48">
      <w:pPr>
        <w:spacing w:after="0" w:line="360" w:lineRule="auto"/>
        <w:jc w:val="center"/>
      </w:pPr>
      <w:r w:rsidRPr="00CF2BDD">
        <w:rPr>
          <w:sz w:val="24"/>
          <w:szCs w:val="24"/>
        </w:rPr>
        <w:t>(a)</w:t>
      </w:r>
    </w:p>
    <w:p w14:paraId="02C0B905" w14:textId="5D2305D6" w:rsidR="009A6D48" w:rsidRPr="00CF2BDD" w:rsidRDefault="007E29A6">
      <w:pPr>
        <w:spacing w:after="0" w:line="360" w:lineRule="auto"/>
        <w:jc w:val="center"/>
        <w:rPr>
          <w:sz w:val="24"/>
          <w:szCs w:val="24"/>
          <w:lang w:eastAsia="zh-CN"/>
        </w:rPr>
      </w:pPr>
      <w:r w:rsidRPr="00CF2BDD">
        <w:rPr>
          <w:noProof/>
        </w:rPr>
        <w:drawing>
          <wp:inline distT="0" distB="0" distL="0" distR="0" wp14:anchorId="432C2BD0" wp14:editId="179C2ACF">
            <wp:extent cx="3556000" cy="2127250"/>
            <wp:effectExtent l="0" t="0" r="0" b="0"/>
            <wp:docPr id="55" name="图片 39" descr="密配筋测-弯矩应变曲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 descr="密配筋测-弯矩应变曲线"/>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3556000" cy="2127250"/>
                    </a:xfrm>
                    <a:prstGeom prst="rect">
                      <a:avLst/>
                    </a:prstGeom>
                    <a:noFill/>
                    <a:ln>
                      <a:noFill/>
                    </a:ln>
                    <a:effectLst/>
                  </pic:spPr>
                </pic:pic>
              </a:graphicData>
            </a:graphic>
          </wp:inline>
        </w:drawing>
      </w:r>
    </w:p>
    <w:p w14:paraId="3686A4C5" w14:textId="77777777" w:rsidR="009A6D48" w:rsidRPr="00CF2BDD" w:rsidRDefault="009A6D48">
      <w:pPr>
        <w:spacing w:after="0" w:line="360" w:lineRule="auto"/>
        <w:jc w:val="center"/>
        <w:rPr>
          <w:sz w:val="24"/>
          <w:szCs w:val="24"/>
        </w:rPr>
      </w:pPr>
      <w:r w:rsidRPr="00CF2BDD">
        <w:rPr>
          <w:sz w:val="24"/>
          <w:szCs w:val="24"/>
        </w:rPr>
        <w:t>(b)</w:t>
      </w:r>
    </w:p>
    <w:p w14:paraId="666BFCFF" w14:textId="77777777" w:rsidR="009A6D48" w:rsidRPr="00CF2BDD" w:rsidRDefault="009A6D48">
      <w:pPr>
        <w:spacing w:after="0" w:line="360" w:lineRule="auto"/>
        <w:jc w:val="center"/>
        <w:rPr>
          <w:sz w:val="24"/>
          <w:szCs w:val="24"/>
          <w:lang w:val="en-US" w:eastAsia="zh-CN"/>
        </w:rPr>
      </w:pPr>
      <w:r w:rsidRPr="00CF2BDD">
        <w:rPr>
          <w:b/>
          <w:bCs/>
          <w:sz w:val="24"/>
          <w:szCs w:val="24"/>
        </w:rPr>
        <w:t xml:space="preserve">Fig. </w:t>
      </w:r>
      <w:r w:rsidRPr="00CF2BDD">
        <w:rPr>
          <w:b/>
          <w:bCs/>
          <w:sz w:val="24"/>
          <w:szCs w:val="24"/>
          <w:lang w:val="en-US" w:eastAsia="zh-CN"/>
        </w:rPr>
        <w:t>2</w:t>
      </w:r>
      <w:r w:rsidRPr="00CF2BDD">
        <w:rPr>
          <w:rFonts w:hint="eastAsia"/>
          <w:b/>
          <w:bCs/>
          <w:sz w:val="24"/>
          <w:szCs w:val="24"/>
          <w:lang w:val="en-US" w:eastAsia="zh-CN"/>
        </w:rPr>
        <w:t>2</w:t>
      </w:r>
      <w:r w:rsidRPr="00CF2BDD">
        <w:rPr>
          <w:sz w:val="24"/>
          <w:szCs w:val="24"/>
        </w:rPr>
        <w:t xml:space="preserve"> Moment-strain curves of </w:t>
      </w:r>
      <w:proofErr w:type="spellStart"/>
      <w:r w:rsidRPr="00CF2BDD">
        <w:rPr>
          <w:sz w:val="24"/>
          <w:szCs w:val="24"/>
        </w:rPr>
        <w:t>UHPC</w:t>
      </w:r>
      <w:proofErr w:type="spellEnd"/>
      <w:r w:rsidRPr="00CF2BDD">
        <w:rPr>
          <w:sz w:val="24"/>
          <w:szCs w:val="24"/>
        </w:rPr>
        <w:t xml:space="preserve"> layer after different </w:t>
      </w:r>
      <w:r w:rsidRPr="00CF2BDD">
        <w:rPr>
          <w:sz w:val="24"/>
          <w:szCs w:val="24"/>
          <w:lang w:eastAsia="zh-CN"/>
        </w:rPr>
        <w:t>loading cycles</w:t>
      </w:r>
      <w:r w:rsidRPr="00CF2BDD">
        <w:rPr>
          <w:sz w:val="24"/>
          <w:szCs w:val="24"/>
        </w:rPr>
        <w:t>: (a) Spacing-80MM, and (b) Spacing-40MM</w:t>
      </w:r>
      <w:r w:rsidRPr="00CF2BDD">
        <w:rPr>
          <w:rFonts w:hint="eastAsia"/>
          <w:sz w:val="24"/>
          <w:szCs w:val="24"/>
          <w:lang w:val="en-US" w:eastAsia="zh-CN"/>
        </w:rPr>
        <w:t>.</w:t>
      </w:r>
    </w:p>
    <w:p w14:paraId="57D5B4E7" w14:textId="77777777" w:rsidR="009A6D48" w:rsidRPr="00CF2BDD" w:rsidRDefault="009A6D48">
      <w:pPr>
        <w:spacing w:after="0" w:line="360" w:lineRule="auto"/>
        <w:jc w:val="both"/>
        <w:rPr>
          <w:sz w:val="24"/>
          <w:szCs w:val="24"/>
          <w:lang w:eastAsia="zh-CN"/>
        </w:rPr>
      </w:pPr>
    </w:p>
    <w:p w14:paraId="3C89DBD5" w14:textId="77777777" w:rsidR="009A6D48" w:rsidRPr="00CF2BDD" w:rsidRDefault="009A6D48">
      <w:pPr>
        <w:snapToGrid w:val="0"/>
        <w:spacing w:after="0" w:line="360" w:lineRule="auto"/>
        <w:rPr>
          <w:i/>
          <w:szCs w:val="24"/>
        </w:rPr>
      </w:pPr>
      <w:r w:rsidRPr="00CF2BDD">
        <w:rPr>
          <w:i/>
          <w:lang w:eastAsia="zh-CN"/>
        </w:rPr>
        <w:t xml:space="preserve">5.2.2 </w:t>
      </w:r>
      <w:r w:rsidRPr="00CF2BDD">
        <w:rPr>
          <w:rFonts w:hint="eastAsia"/>
          <w:i/>
          <w:szCs w:val="24"/>
        </w:rPr>
        <w:t>Moment-</w:t>
      </w:r>
      <w:r w:rsidRPr="00CF2BDD">
        <w:rPr>
          <w:i/>
          <w:szCs w:val="24"/>
        </w:rPr>
        <w:t>deflection curves</w:t>
      </w:r>
    </w:p>
    <w:p w14:paraId="0FC35306" w14:textId="77777777" w:rsidR="009A6D48" w:rsidRPr="00CF2BDD" w:rsidRDefault="009A6D48">
      <w:pPr>
        <w:snapToGrid w:val="0"/>
        <w:spacing w:after="0" w:line="360" w:lineRule="auto"/>
        <w:ind w:firstLineChars="200" w:firstLine="480"/>
        <w:jc w:val="both"/>
        <w:rPr>
          <w:sz w:val="24"/>
          <w:szCs w:val="24"/>
        </w:rPr>
      </w:pPr>
      <w:r w:rsidRPr="00CF2BDD">
        <w:rPr>
          <w:color w:val="0066FF"/>
          <w:sz w:val="24"/>
          <w:szCs w:val="24"/>
        </w:rPr>
        <w:t xml:space="preserve">Fig. </w:t>
      </w:r>
      <w:r w:rsidRPr="00CF2BDD">
        <w:rPr>
          <w:color w:val="0066FF"/>
          <w:sz w:val="24"/>
          <w:szCs w:val="24"/>
          <w:lang w:val="en-US" w:eastAsia="zh-CN"/>
        </w:rPr>
        <w:t>2</w:t>
      </w:r>
      <w:r w:rsidRPr="00CF2BDD">
        <w:rPr>
          <w:rFonts w:hint="eastAsia"/>
          <w:color w:val="0066FF"/>
          <w:sz w:val="24"/>
          <w:szCs w:val="24"/>
          <w:lang w:val="en-US" w:eastAsia="zh-CN"/>
        </w:rPr>
        <w:t>3</w:t>
      </w:r>
      <w:r w:rsidRPr="00CF2BDD">
        <w:rPr>
          <w:sz w:val="24"/>
          <w:szCs w:val="24"/>
        </w:rPr>
        <w:t xml:space="preserve"> shows the relationship between the deflection and moment at two loading points located at the Spacing-80MM and Spacing-40MM</w:t>
      </w:r>
      <w:r w:rsidRPr="00CF2BDD">
        <w:rPr>
          <w:sz w:val="24"/>
          <w:szCs w:val="24"/>
          <w:lang w:val="en-US" w:eastAsia="zh-CN"/>
        </w:rPr>
        <w:t>,</w:t>
      </w:r>
      <w:r w:rsidRPr="00CF2BDD">
        <w:rPr>
          <w:sz w:val="24"/>
          <w:szCs w:val="24"/>
        </w:rPr>
        <w:t xml:space="preserve"> respectively</w:t>
      </w:r>
      <w:r w:rsidRPr="00CF2BDD">
        <w:rPr>
          <w:sz w:val="24"/>
          <w:szCs w:val="24"/>
          <w:lang w:val="en-US" w:eastAsia="zh-CN"/>
        </w:rPr>
        <w:t>,</w:t>
      </w:r>
      <w:r w:rsidRPr="00CF2BDD">
        <w:rPr>
          <w:sz w:val="24"/>
          <w:szCs w:val="24"/>
        </w:rPr>
        <w:t xml:space="preserve"> in the static load tests after </w:t>
      </w:r>
      <w:r w:rsidRPr="00CF2BDD">
        <w:rPr>
          <w:sz w:val="24"/>
          <w:szCs w:val="24"/>
        </w:rPr>
        <w:lastRenderedPageBreak/>
        <w:t xml:space="preserve">different </w:t>
      </w:r>
      <w:r w:rsidRPr="00CF2BDD">
        <w:rPr>
          <w:sz w:val="24"/>
          <w:szCs w:val="24"/>
          <w:lang w:eastAsia="zh-CN"/>
        </w:rPr>
        <w:t>loading cycles</w:t>
      </w:r>
      <w:r w:rsidRPr="00CF2BDD">
        <w:rPr>
          <w:sz w:val="24"/>
          <w:szCs w:val="24"/>
        </w:rPr>
        <w:t xml:space="preserve">. With the accumulation of </w:t>
      </w:r>
      <w:r w:rsidRPr="00CF2BDD">
        <w:rPr>
          <w:sz w:val="24"/>
          <w:szCs w:val="24"/>
          <w:lang w:eastAsia="zh-CN"/>
        </w:rPr>
        <w:t>loading cycles</w:t>
      </w:r>
      <w:r w:rsidRPr="00CF2BDD">
        <w:rPr>
          <w:sz w:val="24"/>
          <w:szCs w:val="24"/>
        </w:rPr>
        <w:t>, the relationship</w:t>
      </w:r>
      <w:r w:rsidRPr="00CF2BDD">
        <w:rPr>
          <w:sz w:val="24"/>
          <w:szCs w:val="24"/>
          <w:lang w:val="en-US" w:eastAsia="zh-CN"/>
        </w:rPr>
        <w:t xml:space="preserve"> </w:t>
      </w:r>
      <w:r w:rsidRPr="00CF2BDD">
        <w:rPr>
          <w:sz w:val="24"/>
          <w:szCs w:val="24"/>
        </w:rPr>
        <w:t xml:space="preserve">of </w:t>
      </w:r>
      <w:r w:rsidRPr="00CF2BDD">
        <w:rPr>
          <w:sz w:val="24"/>
          <w:szCs w:val="24"/>
          <w:lang w:val="en-US" w:eastAsia="zh-CN"/>
        </w:rPr>
        <w:t xml:space="preserve">the </w:t>
      </w:r>
      <w:r w:rsidRPr="00CF2BDD">
        <w:rPr>
          <w:sz w:val="24"/>
          <w:szCs w:val="24"/>
        </w:rPr>
        <w:t>moment</w:t>
      </w:r>
      <w:r w:rsidRPr="00CF2BDD">
        <w:rPr>
          <w:sz w:val="24"/>
          <w:szCs w:val="24"/>
          <w:lang w:val="en-US" w:eastAsia="zh-CN"/>
        </w:rPr>
        <w:t>-</w:t>
      </w:r>
      <w:r w:rsidRPr="00CF2BDD">
        <w:rPr>
          <w:sz w:val="24"/>
          <w:szCs w:val="24"/>
        </w:rPr>
        <w:t>deflection curve</w:t>
      </w:r>
      <w:r w:rsidRPr="00CF2BDD">
        <w:rPr>
          <w:sz w:val="24"/>
          <w:szCs w:val="24"/>
          <w:lang w:val="en-US" w:eastAsia="zh-CN"/>
        </w:rPr>
        <w:t>s</w:t>
      </w:r>
      <w:r w:rsidRPr="00CF2BDD">
        <w:rPr>
          <w:sz w:val="24"/>
          <w:szCs w:val="24"/>
        </w:rPr>
        <w:t xml:space="preserve"> increases linearly. Before 3.7 million </w:t>
      </w:r>
      <w:r w:rsidRPr="00CF2BDD">
        <w:rPr>
          <w:sz w:val="24"/>
          <w:szCs w:val="24"/>
          <w:lang w:eastAsia="zh-CN"/>
        </w:rPr>
        <w:t>loading cycles</w:t>
      </w:r>
      <w:r w:rsidRPr="00CF2BDD">
        <w:rPr>
          <w:sz w:val="24"/>
          <w:szCs w:val="24"/>
        </w:rPr>
        <w:t xml:space="preserve">, the slope of the curves almost remains unchanged, and the stiffness degradation of the </w:t>
      </w:r>
      <w:proofErr w:type="spellStart"/>
      <w:r w:rsidRPr="00CF2BDD">
        <w:rPr>
          <w:sz w:val="24"/>
          <w:szCs w:val="24"/>
          <w:lang w:val="en-US" w:eastAsia="zh-CN"/>
        </w:rPr>
        <w:t>LCBD</w:t>
      </w:r>
      <w:proofErr w:type="spellEnd"/>
      <w:r w:rsidRPr="00CF2BDD">
        <w:rPr>
          <w:sz w:val="24"/>
          <w:szCs w:val="24"/>
        </w:rPr>
        <w:t xml:space="preserve"> is </w:t>
      </w:r>
      <w:r w:rsidRPr="00CF2BDD">
        <w:rPr>
          <w:sz w:val="24"/>
          <w:szCs w:val="24"/>
          <w:lang w:val="en-US" w:eastAsia="zh-CN"/>
        </w:rPr>
        <w:t>in</w:t>
      </w:r>
      <w:r w:rsidRPr="00CF2BDD">
        <w:rPr>
          <w:sz w:val="24"/>
          <w:szCs w:val="24"/>
        </w:rPr>
        <w:t xml:space="preserve">significant. However, after 3.7 million </w:t>
      </w:r>
      <w:r w:rsidRPr="00CF2BDD">
        <w:rPr>
          <w:sz w:val="24"/>
          <w:szCs w:val="24"/>
          <w:lang w:eastAsia="zh-CN"/>
        </w:rPr>
        <w:t>loading cycles</w:t>
      </w:r>
      <w:r w:rsidRPr="00CF2BDD">
        <w:rPr>
          <w:sz w:val="24"/>
          <w:szCs w:val="24"/>
        </w:rPr>
        <w:t xml:space="preserve">, the slope of the curve increases slightly, and the stiffness of the </w:t>
      </w:r>
      <w:proofErr w:type="spellStart"/>
      <w:r w:rsidRPr="00CF2BDD">
        <w:rPr>
          <w:sz w:val="24"/>
          <w:szCs w:val="24"/>
          <w:lang w:val="en-US" w:eastAsia="zh-CN"/>
        </w:rPr>
        <w:t>LCBD</w:t>
      </w:r>
      <w:proofErr w:type="spellEnd"/>
      <w:r w:rsidRPr="00CF2BDD">
        <w:rPr>
          <w:sz w:val="24"/>
          <w:szCs w:val="24"/>
        </w:rPr>
        <w:t xml:space="preserve"> gradually degrades.</w:t>
      </w:r>
    </w:p>
    <w:p w14:paraId="5354BC15" w14:textId="2513E78C" w:rsidR="009A6D48" w:rsidRPr="00CF2BDD" w:rsidRDefault="007E29A6">
      <w:pPr>
        <w:spacing w:after="0" w:line="360" w:lineRule="auto"/>
        <w:ind w:leftChars="200" w:left="440"/>
        <w:jc w:val="center"/>
      </w:pPr>
      <w:r w:rsidRPr="00CF2BDD">
        <w:rPr>
          <w:rFonts w:hint="eastAsia"/>
          <w:noProof/>
        </w:rPr>
        <w:drawing>
          <wp:inline distT="0" distB="0" distL="0" distR="0" wp14:anchorId="1099B5F0" wp14:editId="02CD9D30">
            <wp:extent cx="3848100" cy="2292350"/>
            <wp:effectExtent l="0" t="0" r="0" b="0"/>
            <wp:docPr id="56" name="图片 43" descr="弯矩挠度曲线-改-疲劳"/>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descr="弯矩挠度曲线-改-疲劳"/>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3848100" cy="2292350"/>
                    </a:xfrm>
                    <a:prstGeom prst="rect">
                      <a:avLst/>
                    </a:prstGeom>
                    <a:noFill/>
                    <a:ln>
                      <a:noFill/>
                    </a:ln>
                    <a:effectLst/>
                  </pic:spPr>
                </pic:pic>
              </a:graphicData>
            </a:graphic>
          </wp:inline>
        </w:drawing>
      </w:r>
    </w:p>
    <w:p w14:paraId="74C06697" w14:textId="77777777" w:rsidR="009A6D48" w:rsidRPr="00CF2BDD" w:rsidRDefault="009A6D48">
      <w:pPr>
        <w:pStyle w:val="a0"/>
        <w:spacing w:after="120"/>
        <w:rPr>
          <w:rFonts w:ascii="Times New Roman" w:hAnsi="Times New Roman"/>
          <w:sz w:val="24"/>
          <w:szCs w:val="24"/>
          <w:lang w:val="en-US" w:eastAsia="zh-CN"/>
        </w:rPr>
      </w:pPr>
      <w:r w:rsidRPr="00CF2BDD">
        <w:rPr>
          <w:rFonts w:ascii="Times New Roman" w:hAnsi="Times New Roman"/>
          <w:b/>
          <w:bCs/>
          <w:sz w:val="24"/>
          <w:szCs w:val="24"/>
        </w:rPr>
        <w:t xml:space="preserve">Fig. </w:t>
      </w:r>
      <w:r w:rsidRPr="00CF2BDD">
        <w:rPr>
          <w:rFonts w:ascii="Times New Roman" w:hAnsi="Times New Roman"/>
          <w:b/>
          <w:bCs/>
          <w:sz w:val="24"/>
          <w:szCs w:val="24"/>
          <w:lang w:val="en-US" w:eastAsia="zh-CN"/>
        </w:rPr>
        <w:t>2</w:t>
      </w:r>
      <w:r w:rsidRPr="00CF2BDD">
        <w:rPr>
          <w:rFonts w:ascii="Times New Roman" w:hAnsi="Times New Roman" w:hint="eastAsia"/>
          <w:b/>
          <w:bCs/>
          <w:sz w:val="24"/>
          <w:szCs w:val="24"/>
          <w:lang w:val="en-US" w:eastAsia="zh-CN"/>
        </w:rPr>
        <w:t>3</w:t>
      </w:r>
      <w:r w:rsidRPr="00CF2BDD">
        <w:rPr>
          <w:rFonts w:ascii="Times New Roman" w:hAnsi="Times New Roman"/>
          <w:sz w:val="24"/>
          <w:szCs w:val="24"/>
        </w:rPr>
        <w:t xml:space="preserve"> Moment-deflection curves of </w:t>
      </w:r>
      <w:proofErr w:type="spellStart"/>
      <w:r w:rsidRPr="00CF2BDD">
        <w:rPr>
          <w:rFonts w:ascii="Times New Roman" w:hAnsi="Times New Roman"/>
          <w:sz w:val="24"/>
          <w:szCs w:val="24"/>
        </w:rPr>
        <w:t>UHPC</w:t>
      </w:r>
      <w:proofErr w:type="spellEnd"/>
      <w:r w:rsidRPr="00CF2BDD">
        <w:rPr>
          <w:rFonts w:ascii="Times New Roman" w:hAnsi="Times New Roman"/>
          <w:sz w:val="24"/>
          <w:szCs w:val="24"/>
        </w:rPr>
        <w:t xml:space="preserve"> layer after different loading cycles</w:t>
      </w:r>
      <w:r w:rsidRPr="00CF2BDD">
        <w:rPr>
          <w:rFonts w:ascii="Times New Roman" w:hAnsi="Times New Roman" w:hint="eastAsia"/>
          <w:sz w:val="24"/>
          <w:szCs w:val="24"/>
          <w:lang w:val="en-US" w:eastAsia="zh-CN"/>
        </w:rPr>
        <w:t>.</w:t>
      </w:r>
    </w:p>
    <w:p w14:paraId="142C9D74" w14:textId="77777777" w:rsidR="009A6D48" w:rsidRPr="00CF2BDD" w:rsidRDefault="009A6D48">
      <w:pPr>
        <w:pStyle w:val="Heading2"/>
        <w:spacing w:before="120" w:after="120"/>
        <w:rPr>
          <w:rFonts w:eastAsia="DengXian"/>
          <w:bCs w:val="0"/>
          <w:sz w:val="28"/>
          <w:szCs w:val="28"/>
          <w:lang w:val="en-GB" w:eastAsia="en-US"/>
        </w:rPr>
      </w:pPr>
      <w:r w:rsidRPr="00CF2BDD">
        <w:rPr>
          <w:rFonts w:eastAsia="DengXian"/>
          <w:bCs w:val="0"/>
          <w:sz w:val="28"/>
          <w:szCs w:val="28"/>
          <w:lang w:val="en-GB" w:eastAsia="en-US"/>
        </w:rPr>
        <w:t xml:space="preserve">6 </w:t>
      </w:r>
      <w:r w:rsidRPr="00CF2BDD">
        <w:rPr>
          <w:rFonts w:eastAsia="DengXian" w:hint="eastAsia"/>
          <w:bCs w:val="0"/>
          <w:sz w:val="28"/>
          <w:szCs w:val="28"/>
        </w:rPr>
        <w:t>F</w:t>
      </w:r>
      <w:proofErr w:type="spellStart"/>
      <w:r w:rsidRPr="00CF2BDD">
        <w:rPr>
          <w:rFonts w:eastAsia="DengXian"/>
          <w:bCs w:val="0"/>
          <w:sz w:val="28"/>
          <w:szCs w:val="28"/>
          <w:lang w:val="en-GB" w:eastAsia="en-US"/>
        </w:rPr>
        <w:t>atigue</w:t>
      </w:r>
      <w:proofErr w:type="spellEnd"/>
      <w:r w:rsidRPr="00CF2BDD">
        <w:rPr>
          <w:rFonts w:eastAsia="DengXian"/>
          <w:bCs w:val="0"/>
          <w:sz w:val="28"/>
          <w:szCs w:val="28"/>
          <w:lang w:val="en-GB" w:eastAsia="en-US"/>
        </w:rPr>
        <w:t xml:space="preserve"> life evaluation</w:t>
      </w:r>
    </w:p>
    <w:p w14:paraId="0EA12284" w14:textId="77777777" w:rsidR="009A6D48" w:rsidRPr="00CF2BDD" w:rsidRDefault="009A6D48">
      <w:pPr>
        <w:spacing w:beforeLines="50" w:before="120" w:after="0"/>
        <w:rPr>
          <w:b/>
          <w:sz w:val="24"/>
          <w:szCs w:val="24"/>
          <w:lang w:val="en-US" w:eastAsia="zh-CN"/>
        </w:rPr>
      </w:pPr>
      <w:r w:rsidRPr="00CF2BDD">
        <w:rPr>
          <w:b/>
          <w:sz w:val="24"/>
          <w:szCs w:val="24"/>
          <w:lang w:val="en-US" w:eastAsia="zh-CN"/>
        </w:rPr>
        <w:t xml:space="preserve">6.1 Stress comparison with conventional </w:t>
      </w:r>
      <w:proofErr w:type="spellStart"/>
      <w:r w:rsidRPr="00CF2BDD">
        <w:rPr>
          <w:b/>
          <w:sz w:val="24"/>
          <w:szCs w:val="24"/>
          <w:lang w:val="en-US" w:eastAsia="zh-CN"/>
        </w:rPr>
        <w:t>OSD</w:t>
      </w:r>
      <w:proofErr w:type="spellEnd"/>
    </w:p>
    <w:p w14:paraId="56B5DE58" w14:textId="77777777" w:rsidR="009A6D48" w:rsidRPr="00CF2BDD" w:rsidRDefault="009A6D48">
      <w:pPr>
        <w:spacing w:beforeLines="50" w:before="120" w:after="0" w:line="360" w:lineRule="auto"/>
        <w:ind w:firstLineChars="200" w:firstLine="480"/>
        <w:jc w:val="both"/>
        <w:rPr>
          <w:sz w:val="24"/>
          <w:szCs w:val="24"/>
          <w:lang w:val="en-US" w:eastAsia="zh-CN"/>
        </w:rPr>
      </w:pPr>
      <w:r w:rsidRPr="00CF2BDD">
        <w:rPr>
          <w:rFonts w:hint="eastAsia"/>
          <w:bCs/>
          <w:sz w:val="24"/>
          <w:szCs w:val="24"/>
          <w:lang w:val="en-US" w:eastAsia="zh-CN"/>
        </w:rPr>
        <w:t xml:space="preserve">To reflect the efficiency of the </w:t>
      </w:r>
      <w:proofErr w:type="spellStart"/>
      <w:r w:rsidRPr="00CF2BDD">
        <w:rPr>
          <w:rFonts w:hint="eastAsia"/>
          <w:bCs/>
          <w:sz w:val="24"/>
          <w:szCs w:val="24"/>
          <w:lang w:val="en-US" w:eastAsia="zh-CN"/>
        </w:rPr>
        <w:t>LCBD</w:t>
      </w:r>
      <w:proofErr w:type="spellEnd"/>
      <w:r w:rsidRPr="00CF2BDD">
        <w:rPr>
          <w:rFonts w:hint="eastAsia"/>
          <w:bCs/>
          <w:sz w:val="24"/>
          <w:szCs w:val="24"/>
          <w:lang w:val="en-US" w:eastAsia="zh-CN"/>
        </w:rPr>
        <w:t>, the most unfavorable stress value at the monitoring points were calculated by three</w:t>
      </w:r>
      <w:r w:rsidRPr="00CF2BDD">
        <w:rPr>
          <w:rFonts w:hint="eastAsia"/>
          <w:sz w:val="24"/>
          <w:szCs w:val="24"/>
          <w:lang w:eastAsia="zh-CN"/>
        </w:rPr>
        <w:t xml:space="preserve"> </w:t>
      </w:r>
      <w:r w:rsidRPr="00CF2BDD">
        <w:rPr>
          <w:sz w:val="24"/>
          <w:szCs w:val="24"/>
          <w:lang w:eastAsia="zh-CN"/>
        </w:rPr>
        <w:t>linear</w:t>
      </w:r>
      <w:r w:rsidRPr="00CF2BDD">
        <w:rPr>
          <w:rFonts w:hint="eastAsia"/>
          <w:sz w:val="24"/>
          <w:szCs w:val="24"/>
          <w:lang w:eastAsia="zh-CN"/>
        </w:rPr>
        <w:t xml:space="preserve"> elastic</w:t>
      </w:r>
      <w:r w:rsidRPr="00CF2BDD">
        <w:rPr>
          <w:sz w:val="24"/>
          <w:szCs w:val="24"/>
          <w:lang w:eastAsia="zh-CN"/>
        </w:rPr>
        <w:t xml:space="preserve"> </w:t>
      </w:r>
      <w:proofErr w:type="spellStart"/>
      <w:r w:rsidRPr="00CF2BDD">
        <w:rPr>
          <w:rFonts w:hint="eastAsia"/>
          <w:sz w:val="24"/>
          <w:szCs w:val="24"/>
          <w:lang w:val="en-US" w:eastAsia="zh-CN"/>
        </w:rPr>
        <w:t>FEMs</w:t>
      </w:r>
      <w:proofErr w:type="spellEnd"/>
      <w:r w:rsidRPr="00CF2BDD">
        <w:rPr>
          <w:rFonts w:hint="eastAsia"/>
          <w:sz w:val="24"/>
          <w:szCs w:val="24"/>
          <w:lang w:val="en-US" w:eastAsia="zh-CN"/>
        </w:rPr>
        <w:t xml:space="preserve">, which were the model of conventional </w:t>
      </w:r>
      <w:proofErr w:type="spellStart"/>
      <w:r w:rsidRPr="00CF2BDD">
        <w:rPr>
          <w:rFonts w:hint="eastAsia"/>
          <w:sz w:val="24"/>
          <w:szCs w:val="24"/>
          <w:lang w:val="en-US" w:eastAsia="zh-CN"/>
        </w:rPr>
        <w:t>OSD</w:t>
      </w:r>
      <w:proofErr w:type="spellEnd"/>
      <w:r w:rsidRPr="00CF2BDD">
        <w:rPr>
          <w:rFonts w:hint="eastAsia"/>
          <w:sz w:val="24"/>
          <w:szCs w:val="24"/>
          <w:lang w:val="en-US" w:eastAsia="zh-CN"/>
        </w:rPr>
        <w:t xml:space="preserve"> system, the model of </w:t>
      </w:r>
      <w:proofErr w:type="spellStart"/>
      <w:r w:rsidRPr="00CF2BDD">
        <w:rPr>
          <w:rFonts w:hint="eastAsia"/>
          <w:sz w:val="24"/>
          <w:szCs w:val="24"/>
          <w:lang w:val="en-US" w:eastAsia="zh-CN"/>
        </w:rPr>
        <w:t>LCBD</w:t>
      </w:r>
      <w:proofErr w:type="spellEnd"/>
      <w:r w:rsidRPr="00CF2BDD">
        <w:rPr>
          <w:rFonts w:hint="eastAsia"/>
          <w:sz w:val="24"/>
          <w:szCs w:val="24"/>
          <w:lang w:val="en-US" w:eastAsia="zh-CN"/>
        </w:rPr>
        <w:t xml:space="preserve"> with the reinforcement spacing of 80 mm (</w:t>
      </w:r>
      <w:r w:rsidRPr="00CF2BDD">
        <w:rPr>
          <w:sz w:val="24"/>
          <w:szCs w:val="24"/>
        </w:rPr>
        <w:t>de</w:t>
      </w:r>
      <w:r w:rsidRPr="00CF2BDD">
        <w:rPr>
          <w:rFonts w:hint="eastAsia"/>
          <w:sz w:val="24"/>
          <w:szCs w:val="24"/>
        </w:rPr>
        <w:t xml:space="preserve">noted as </w:t>
      </w:r>
      <w:r w:rsidRPr="00CF2BDD">
        <w:rPr>
          <w:rFonts w:eastAsia="SimSun" w:hint="eastAsia"/>
          <w:sz w:val="24"/>
          <w:szCs w:val="24"/>
          <w:lang w:val="en-US" w:eastAsia="zh-CN"/>
        </w:rPr>
        <w:t>FEM</w:t>
      </w:r>
      <w:r w:rsidRPr="00CF2BDD">
        <w:rPr>
          <w:rFonts w:hint="eastAsia"/>
          <w:sz w:val="24"/>
          <w:szCs w:val="24"/>
        </w:rPr>
        <w:t>-</w:t>
      </w:r>
      <w:r w:rsidRPr="00CF2BDD">
        <w:rPr>
          <w:rFonts w:eastAsia="SimSun" w:hint="eastAsia"/>
          <w:sz w:val="24"/>
          <w:szCs w:val="24"/>
          <w:lang w:val="en-US" w:eastAsia="zh-CN"/>
        </w:rPr>
        <w:t>RS</w:t>
      </w:r>
      <w:r w:rsidRPr="00CF2BDD">
        <w:rPr>
          <w:rFonts w:hint="eastAsia"/>
          <w:sz w:val="24"/>
          <w:szCs w:val="24"/>
          <w:lang w:val="en-US" w:eastAsia="zh-CN"/>
        </w:rPr>
        <w:t xml:space="preserve">80), and the model of </w:t>
      </w:r>
      <w:proofErr w:type="spellStart"/>
      <w:r w:rsidRPr="00CF2BDD">
        <w:rPr>
          <w:rFonts w:hint="eastAsia"/>
          <w:sz w:val="24"/>
          <w:szCs w:val="24"/>
          <w:lang w:val="en-US" w:eastAsia="zh-CN"/>
        </w:rPr>
        <w:t>LCBD</w:t>
      </w:r>
      <w:proofErr w:type="spellEnd"/>
      <w:r w:rsidRPr="00CF2BDD">
        <w:rPr>
          <w:rFonts w:hint="eastAsia"/>
          <w:sz w:val="24"/>
          <w:szCs w:val="24"/>
          <w:lang w:val="en-US" w:eastAsia="zh-CN"/>
        </w:rPr>
        <w:t xml:space="preserve"> with the reinforcement spacing of 40 mm (</w:t>
      </w:r>
      <w:r w:rsidRPr="00CF2BDD">
        <w:rPr>
          <w:sz w:val="24"/>
          <w:szCs w:val="24"/>
        </w:rPr>
        <w:t>de</w:t>
      </w:r>
      <w:r w:rsidRPr="00CF2BDD">
        <w:rPr>
          <w:rFonts w:hint="eastAsia"/>
          <w:sz w:val="24"/>
          <w:szCs w:val="24"/>
        </w:rPr>
        <w:t xml:space="preserve">noted as </w:t>
      </w:r>
      <w:r w:rsidRPr="00CF2BDD">
        <w:rPr>
          <w:rFonts w:eastAsia="SimSun" w:hint="eastAsia"/>
          <w:sz w:val="24"/>
          <w:szCs w:val="24"/>
          <w:lang w:val="en-US" w:eastAsia="zh-CN"/>
        </w:rPr>
        <w:t>FEM</w:t>
      </w:r>
      <w:r w:rsidRPr="00CF2BDD">
        <w:rPr>
          <w:rFonts w:hint="eastAsia"/>
          <w:sz w:val="24"/>
          <w:szCs w:val="24"/>
        </w:rPr>
        <w:t>-</w:t>
      </w:r>
      <w:r w:rsidRPr="00CF2BDD">
        <w:rPr>
          <w:rFonts w:eastAsia="SimSun" w:hint="eastAsia"/>
          <w:sz w:val="24"/>
          <w:szCs w:val="24"/>
          <w:lang w:val="en-US" w:eastAsia="zh-CN"/>
        </w:rPr>
        <w:t>RS</w:t>
      </w:r>
      <w:r w:rsidRPr="00CF2BDD">
        <w:rPr>
          <w:rFonts w:hint="eastAsia"/>
          <w:sz w:val="24"/>
          <w:szCs w:val="24"/>
          <w:lang w:val="en-US" w:eastAsia="zh-CN"/>
        </w:rPr>
        <w:t>40), respectively</w:t>
      </w:r>
      <w:r w:rsidRPr="00CF2BDD">
        <w:rPr>
          <w:rFonts w:hint="eastAsia"/>
          <w:bCs/>
          <w:sz w:val="24"/>
          <w:szCs w:val="24"/>
          <w:lang w:val="en-US" w:eastAsia="zh-CN"/>
        </w:rPr>
        <w:t xml:space="preserve">. These </w:t>
      </w:r>
      <w:proofErr w:type="spellStart"/>
      <w:r w:rsidRPr="00CF2BDD">
        <w:rPr>
          <w:rFonts w:hint="eastAsia"/>
          <w:bCs/>
          <w:sz w:val="24"/>
          <w:szCs w:val="24"/>
          <w:lang w:val="en-US" w:eastAsia="zh-CN"/>
        </w:rPr>
        <w:t>FEMs</w:t>
      </w:r>
      <w:proofErr w:type="spellEnd"/>
      <w:r w:rsidRPr="00CF2BDD">
        <w:rPr>
          <w:rFonts w:hint="eastAsia"/>
          <w:bCs/>
          <w:sz w:val="24"/>
          <w:szCs w:val="24"/>
          <w:lang w:val="en-US" w:eastAsia="zh-CN"/>
        </w:rPr>
        <w:t xml:space="preserve"> and corresponding </w:t>
      </w:r>
      <w:r w:rsidRPr="00CF2BDD">
        <w:rPr>
          <w:sz w:val="24"/>
          <w:szCs w:val="24"/>
          <w:lang w:eastAsia="zh-CN"/>
        </w:rPr>
        <w:t>loading conditions</w:t>
      </w:r>
      <w:r w:rsidRPr="00CF2BDD">
        <w:rPr>
          <w:rFonts w:hint="eastAsia"/>
          <w:bCs/>
          <w:sz w:val="24"/>
          <w:szCs w:val="24"/>
          <w:lang w:val="en-US" w:eastAsia="zh-CN"/>
        </w:rPr>
        <w:t xml:space="preserve"> are based on </w:t>
      </w:r>
      <w:r w:rsidRPr="00CF2BDD">
        <w:rPr>
          <w:color w:val="0066FF"/>
          <w:sz w:val="24"/>
          <w:szCs w:val="24"/>
          <w:lang w:val="en-US" w:eastAsia="zh-CN"/>
        </w:rPr>
        <w:t>Fig. 7</w:t>
      </w:r>
      <w:r w:rsidRPr="00CF2BDD">
        <w:rPr>
          <w:rFonts w:hint="eastAsia"/>
          <w:bCs/>
          <w:sz w:val="24"/>
          <w:szCs w:val="24"/>
          <w:lang w:val="en-US" w:eastAsia="zh-CN"/>
        </w:rPr>
        <w:t xml:space="preserve">. </w:t>
      </w:r>
      <w:r w:rsidRPr="00CF2BDD">
        <w:rPr>
          <w:bCs/>
          <w:sz w:val="24"/>
          <w:szCs w:val="24"/>
          <w:lang w:val="en-US" w:eastAsia="zh-CN"/>
        </w:rPr>
        <w:t>According to</w:t>
      </w:r>
      <w:r w:rsidRPr="00CF2BDD">
        <w:rPr>
          <w:rFonts w:hint="eastAsia"/>
          <w:bCs/>
          <w:sz w:val="24"/>
          <w:szCs w:val="24"/>
          <w:lang w:val="en-US" w:eastAsia="zh-CN"/>
        </w:rPr>
        <w:t xml:space="preserve"> existing </w:t>
      </w:r>
      <w:r w:rsidRPr="00CF2BDD">
        <w:rPr>
          <w:bCs/>
          <w:sz w:val="24"/>
          <w:szCs w:val="24"/>
          <w:lang w:val="en-US" w:eastAsia="zh-CN"/>
        </w:rPr>
        <w:t>research</w:t>
      </w:r>
      <w:r w:rsidRPr="00CF2BDD">
        <w:rPr>
          <w:rFonts w:hint="eastAsia"/>
          <w:bCs/>
          <w:sz w:val="24"/>
          <w:szCs w:val="24"/>
          <w:lang w:val="en-US" w:eastAsia="zh-CN"/>
        </w:rPr>
        <w:t xml:space="preserve"> </w:t>
      </w:r>
      <w:r w:rsidRPr="00CF2BDD">
        <w:rPr>
          <w:color w:val="0066FF"/>
          <w:sz w:val="24"/>
          <w:szCs w:val="24"/>
          <w:vertAlign w:val="superscript"/>
          <w:lang w:val="en-US" w:eastAsia="zh-CN"/>
        </w:rPr>
        <w:t>[1-7]</w:t>
      </w:r>
      <w:r w:rsidRPr="00CF2BDD">
        <w:rPr>
          <w:rFonts w:hint="eastAsia"/>
          <w:bCs/>
          <w:sz w:val="24"/>
          <w:szCs w:val="24"/>
          <w:lang w:val="en-US" w:eastAsia="zh-CN"/>
        </w:rPr>
        <w:t xml:space="preserve">, five typical fatigue-prone details were selected as the monitoring points (point-A to point-E) (see </w:t>
      </w:r>
      <w:r w:rsidRPr="00CF2BDD">
        <w:rPr>
          <w:color w:val="0066FF"/>
          <w:sz w:val="24"/>
          <w:szCs w:val="24"/>
          <w:lang w:val="en-US" w:eastAsia="zh-CN"/>
        </w:rPr>
        <w:t>Fig. 7b</w:t>
      </w:r>
      <w:r w:rsidRPr="00CF2BDD">
        <w:rPr>
          <w:rFonts w:hint="eastAsia"/>
          <w:bCs/>
          <w:color w:val="0000FF"/>
          <w:sz w:val="24"/>
          <w:szCs w:val="24"/>
          <w:lang w:val="en-US" w:eastAsia="zh-CN"/>
        </w:rPr>
        <w:t xml:space="preserve"> </w:t>
      </w:r>
      <w:r w:rsidRPr="00CF2BDD">
        <w:rPr>
          <w:rFonts w:hint="eastAsia"/>
          <w:bCs/>
          <w:sz w:val="24"/>
          <w:szCs w:val="24"/>
          <w:lang w:val="en-US" w:eastAsia="zh-CN"/>
        </w:rPr>
        <w:t>and</w:t>
      </w:r>
      <w:r w:rsidRPr="00CF2BDD">
        <w:rPr>
          <w:rFonts w:hint="eastAsia"/>
          <w:bCs/>
          <w:color w:val="0000FF"/>
          <w:sz w:val="24"/>
          <w:szCs w:val="24"/>
          <w:lang w:val="en-US" w:eastAsia="zh-CN"/>
        </w:rPr>
        <w:t xml:space="preserve"> </w:t>
      </w:r>
      <w:r w:rsidRPr="00CF2BDD">
        <w:rPr>
          <w:color w:val="0066FF"/>
          <w:sz w:val="24"/>
          <w:szCs w:val="24"/>
          <w:lang w:val="en-US" w:eastAsia="zh-CN"/>
        </w:rPr>
        <w:t>c</w:t>
      </w:r>
      <w:r w:rsidRPr="00CF2BDD">
        <w:rPr>
          <w:rFonts w:hint="eastAsia"/>
          <w:bCs/>
          <w:sz w:val="24"/>
          <w:szCs w:val="24"/>
          <w:lang w:val="en-US" w:eastAsia="zh-CN"/>
        </w:rPr>
        <w:t xml:space="preserve">). </w:t>
      </w:r>
      <w:r w:rsidRPr="00CF2BDD">
        <w:rPr>
          <w:sz w:val="24"/>
          <w:szCs w:val="24"/>
          <w:lang w:val="en-US" w:eastAsia="zh-CN"/>
        </w:rPr>
        <w:t>In comparison</w:t>
      </w:r>
      <w:r w:rsidRPr="00CF2BDD">
        <w:rPr>
          <w:rFonts w:hint="eastAsia"/>
          <w:sz w:val="24"/>
          <w:szCs w:val="24"/>
          <w:lang w:val="en-US" w:eastAsia="zh-CN"/>
        </w:rPr>
        <w:t xml:space="preserve"> with the nominal stress method, the hot spot stress method is </w:t>
      </w:r>
      <w:r w:rsidRPr="00CF2BDD">
        <w:rPr>
          <w:sz w:val="24"/>
          <w:szCs w:val="24"/>
          <w:lang w:val="en-US" w:eastAsia="zh-CN"/>
        </w:rPr>
        <w:t xml:space="preserve">regarded as </w:t>
      </w:r>
      <w:r w:rsidRPr="00CF2BDD">
        <w:rPr>
          <w:rFonts w:hint="eastAsia"/>
          <w:sz w:val="24"/>
          <w:szCs w:val="24"/>
          <w:lang w:val="en-US" w:eastAsia="zh-CN"/>
        </w:rPr>
        <w:t xml:space="preserve">a more appropriate method to predict the fatigue life of complex geometries such as welded connections in </w:t>
      </w:r>
      <w:proofErr w:type="spellStart"/>
      <w:r w:rsidRPr="00CF2BDD">
        <w:rPr>
          <w:rFonts w:hint="eastAsia"/>
          <w:sz w:val="24"/>
          <w:szCs w:val="24"/>
          <w:lang w:val="en-US" w:eastAsia="zh-CN"/>
        </w:rPr>
        <w:t>OSDs</w:t>
      </w:r>
      <w:proofErr w:type="spellEnd"/>
      <w:r w:rsidRPr="00CF2BDD">
        <w:rPr>
          <w:rFonts w:hint="eastAsia"/>
          <w:sz w:val="24"/>
          <w:szCs w:val="24"/>
          <w:lang w:val="en-US" w:eastAsia="zh-CN"/>
        </w:rPr>
        <w:t xml:space="preserve"> </w:t>
      </w:r>
      <w:r w:rsidRPr="00CF2BDD">
        <w:rPr>
          <w:color w:val="0066FF"/>
          <w:sz w:val="24"/>
          <w:szCs w:val="24"/>
          <w:vertAlign w:val="superscript"/>
          <w:lang w:val="en-US" w:eastAsia="zh-CN"/>
        </w:rPr>
        <w:t>[3</w:t>
      </w:r>
      <w:r w:rsidRPr="00CF2BDD">
        <w:rPr>
          <w:rFonts w:hint="eastAsia"/>
          <w:color w:val="0066FF"/>
          <w:sz w:val="24"/>
          <w:szCs w:val="24"/>
          <w:vertAlign w:val="superscript"/>
          <w:lang w:val="en-US" w:eastAsia="zh-CN"/>
        </w:rPr>
        <w:t>4</w:t>
      </w:r>
      <w:r w:rsidRPr="00CF2BDD">
        <w:rPr>
          <w:color w:val="0066FF"/>
          <w:sz w:val="24"/>
          <w:szCs w:val="24"/>
          <w:vertAlign w:val="superscript"/>
          <w:lang w:val="en-US" w:eastAsia="zh-CN"/>
        </w:rPr>
        <w:t>,3</w:t>
      </w:r>
      <w:r w:rsidRPr="00CF2BDD">
        <w:rPr>
          <w:rFonts w:hint="eastAsia"/>
          <w:color w:val="0066FF"/>
          <w:sz w:val="24"/>
          <w:szCs w:val="24"/>
          <w:vertAlign w:val="superscript"/>
          <w:lang w:val="en-US" w:eastAsia="zh-CN"/>
        </w:rPr>
        <w:t>5</w:t>
      </w:r>
      <w:r w:rsidRPr="00CF2BDD">
        <w:rPr>
          <w:color w:val="0066FF"/>
          <w:sz w:val="24"/>
          <w:szCs w:val="24"/>
          <w:vertAlign w:val="superscript"/>
          <w:lang w:val="en-US" w:eastAsia="zh-CN"/>
        </w:rPr>
        <w:t>]</w:t>
      </w:r>
      <w:r w:rsidRPr="00CF2BDD">
        <w:rPr>
          <w:rFonts w:hint="eastAsia"/>
          <w:sz w:val="24"/>
          <w:szCs w:val="24"/>
          <w:lang w:val="en-US" w:eastAsia="zh-CN"/>
        </w:rPr>
        <w:t xml:space="preserve">. Based on the </w:t>
      </w:r>
      <w:proofErr w:type="spellStart"/>
      <w:r w:rsidRPr="00CF2BDD">
        <w:rPr>
          <w:rFonts w:hint="eastAsia"/>
          <w:sz w:val="24"/>
          <w:szCs w:val="24"/>
          <w:lang w:val="en-US" w:eastAsia="zh-CN"/>
        </w:rPr>
        <w:t>IIW</w:t>
      </w:r>
      <w:proofErr w:type="spellEnd"/>
      <w:r w:rsidRPr="00CF2BDD">
        <w:rPr>
          <w:rFonts w:hint="eastAsia"/>
          <w:color w:val="0066FF"/>
          <w:sz w:val="24"/>
          <w:szCs w:val="24"/>
          <w:lang w:val="en-US" w:eastAsia="zh-CN"/>
        </w:rPr>
        <w:t xml:space="preserve"> </w:t>
      </w:r>
      <w:r w:rsidRPr="00CF2BDD">
        <w:rPr>
          <w:color w:val="0066FF"/>
          <w:sz w:val="24"/>
          <w:szCs w:val="24"/>
          <w:vertAlign w:val="superscript"/>
          <w:lang w:val="en-US" w:eastAsia="zh-CN"/>
        </w:rPr>
        <w:t>[3</w:t>
      </w:r>
      <w:r w:rsidRPr="00CF2BDD">
        <w:rPr>
          <w:rFonts w:hint="eastAsia"/>
          <w:color w:val="0066FF"/>
          <w:sz w:val="24"/>
          <w:szCs w:val="24"/>
          <w:vertAlign w:val="superscript"/>
          <w:lang w:val="en-US" w:eastAsia="zh-CN"/>
        </w:rPr>
        <w:t>4</w:t>
      </w:r>
      <w:r w:rsidRPr="00CF2BDD">
        <w:rPr>
          <w:color w:val="0066FF"/>
          <w:sz w:val="24"/>
          <w:szCs w:val="24"/>
          <w:vertAlign w:val="superscript"/>
          <w:lang w:val="en-US" w:eastAsia="zh-CN"/>
        </w:rPr>
        <w:t>]</w:t>
      </w:r>
      <w:r w:rsidRPr="00CF2BDD">
        <w:rPr>
          <w:rFonts w:hint="eastAsia"/>
          <w:sz w:val="24"/>
          <w:szCs w:val="24"/>
          <w:lang w:val="en-US" w:eastAsia="zh-CN"/>
        </w:rPr>
        <w:t xml:space="preserve">, the hot spot stresses at </w:t>
      </w:r>
      <w:r w:rsidRPr="00CF2BDD">
        <w:rPr>
          <w:rFonts w:hint="eastAsia"/>
          <w:bCs/>
          <w:sz w:val="24"/>
          <w:szCs w:val="24"/>
          <w:lang w:val="en-US" w:eastAsia="zh-CN"/>
        </w:rPr>
        <w:t>the monitoring points</w:t>
      </w:r>
      <w:r w:rsidRPr="00CF2BDD">
        <w:rPr>
          <w:rFonts w:hint="eastAsia"/>
          <w:sz w:val="24"/>
          <w:szCs w:val="24"/>
          <w:lang w:val="en-US" w:eastAsia="zh-CN"/>
        </w:rPr>
        <w:t xml:space="preserve"> can be obtained by applying extrapolation approach, as shown in </w:t>
      </w:r>
      <w:r w:rsidRPr="00CF2BDD">
        <w:rPr>
          <w:rFonts w:hint="eastAsia"/>
          <w:color w:val="0066FF"/>
          <w:sz w:val="24"/>
          <w:szCs w:val="24"/>
          <w:lang w:val="en-US" w:eastAsia="zh-CN"/>
        </w:rPr>
        <w:t>Eq.</w:t>
      </w:r>
      <w:r w:rsidRPr="00CF2BDD">
        <w:rPr>
          <w:rFonts w:hint="eastAsia"/>
          <w:sz w:val="24"/>
          <w:szCs w:val="24"/>
          <w:lang w:val="en-US" w:eastAsia="zh-CN"/>
        </w:rPr>
        <w:t xml:space="preserve"> </w:t>
      </w:r>
      <w:r w:rsidRPr="00CF2BDD">
        <w:rPr>
          <w:color w:val="0066FF"/>
          <w:sz w:val="24"/>
          <w:szCs w:val="24"/>
          <w:lang w:val="en-US" w:eastAsia="zh-CN"/>
        </w:rPr>
        <w:t>(6)</w:t>
      </w:r>
      <w:r w:rsidRPr="00CF2BDD">
        <w:rPr>
          <w:rFonts w:hint="eastAsia"/>
          <w:color w:val="0066FF"/>
          <w:sz w:val="24"/>
          <w:szCs w:val="24"/>
          <w:lang w:val="en-US" w:eastAsia="zh-CN"/>
        </w:rPr>
        <w:t xml:space="preserve"> </w:t>
      </w:r>
      <w:r w:rsidRPr="00CF2BDD">
        <w:rPr>
          <w:rFonts w:hint="eastAsia"/>
          <w:sz w:val="24"/>
          <w:szCs w:val="24"/>
          <w:lang w:val="en-US" w:eastAsia="zh-CN"/>
        </w:rPr>
        <w:t>and</w:t>
      </w:r>
      <w:r w:rsidRPr="00CF2BDD">
        <w:rPr>
          <w:rFonts w:hint="eastAsia"/>
          <w:color w:val="0066FF"/>
          <w:sz w:val="24"/>
          <w:szCs w:val="24"/>
          <w:lang w:val="en-US" w:eastAsia="zh-CN"/>
        </w:rPr>
        <w:t xml:space="preserve"> Fig. 24</w:t>
      </w:r>
      <w:r w:rsidRPr="00CF2BDD">
        <w:rPr>
          <w:rFonts w:hint="eastAsia"/>
          <w:sz w:val="24"/>
          <w:szCs w:val="24"/>
          <w:lang w:val="en-US" w:eastAsia="zh-CN"/>
        </w:rPr>
        <w:t xml:space="preserve">. Therefore, the maximum hot spot stress of the monitoring points can be obtained, </w:t>
      </w:r>
      <w:r w:rsidRPr="00CF2BDD">
        <w:rPr>
          <w:rFonts w:hint="eastAsia"/>
          <w:bCs/>
          <w:sz w:val="24"/>
          <w:szCs w:val="24"/>
          <w:lang w:val="en-US" w:eastAsia="zh-CN"/>
        </w:rPr>
        <w:t xml:space="preserve">as illustrated in </w:t>
      </w:r>
      <w:r w:rsidRPr="00CF2BDD">
        <w:rPr>
          <w:color w:val="0066FF"/>
          <w:sz w:val="24"/>
          <w:szCs w:val="24"/>
          <w:lang w:val="en-US" w:eastAsia="zh-CN"/>
        </w:rPr>
        <w:t>Table 6</w:t>
      </w:r>
      <w:r w:rsidRPr="00CF2BDD">
        <w:rPr>
          <w:rFonts w:hint="eastAsia"/>
          <w:bCs/>
          <w:sz w:val="24"/>
          <w:szCs w:val="24"/>
          <w:lang w:val="en-US" w:eastAsia="zh-CN"/>
        </w:rPr>
        <w:t>.</w:t>
      </w:r>
    </w:p>
    <w:tbl>
      <w:tblPr>
        <w:tblW w:w="0" w:type="auto"/>
        <w:jc w:val="right"/>
        <w:tblLook w:val="0000" w:firstRow="0" w:lastRow="0" w:firstColumn="0" w:lastColumn="0" w:noHBand="0" w:noVBand="0"/>
      </w:tblPr>
      <w:tblGrid>
        <w:gridCol w:w="3160"/>
        <w:gridCol w:w="2975"/>
        <w:gridCol w:w="2891"/>
      </w:tblGrid>
      <w:tr w:rsidR="009A6D48" w:rsidRPr="00CF2BDD" w14:paraId="5D2AEC69" w14:textId="77777777" w:rsidTr="009A6D48">
        <w:trPr>
          <w:trHeight w:val="460"/>
          <w:jc w:val="right"/>
        </w:trPr>
        <w:tc>
          <w:tcPr>
            <w:tcW w:w="3160" w:type="dxa"/>
            <w:shd w:val="clear" w:color="auto" w:fill="auto"/>
            <w:vAlign w:val="center"/>
          </w:tcPr>
          <w:p w14:paraId="1A1FBF3F" w14:textId="77777777" w:rsidR="009A6D48" w:rsidRPr="00CF2BDD" w:rsidRDefault="009A6D48" w:rsidP="009A6D48">
            <w:pPr>
              <w:widowControl w:val="0"/>
              <w:autoSpaceDE w:val="0"/>
              <w:autoSpaceDN w:val="0"/>
              <w:adjustRightInd w:val="0"/>
              <w:snapToGrid w:val="0"/>
              <w:spacing w:after="0" w:line="360" w:lineRule="auto"/>
              <w:ind w:firstLine="480"/>
              <w:rPr>
                <w:sz w:val="24"/>
                <w:szCs w:val="24"/>
              </w:rPr>
            </w:pPr>
          </w:p>
        </w:tc>
        <w:tc>
          <w:tcPr>
            <w:tcW w:w="2975" w:type="dxa"/>
            <w:shd w:val="clear" w:color="auto" w:fill="auto"/>
          </w:tcPr>
          <w:p w14:paraId="4EF88F3B" w14:textId="77777777" w:rsidR="009A6D48" w:rsidRPr="00CF2BDD" w:rsidRDefault="009A6D48" w:rsidP="009A6D48">
            <w:pPr>
              <w:widowControl w:val="0"/>
              <w:autoSpaceDE w:val="0"/>
              <w:autoSpaceDN w:val="0"/>
              <w:adjustRightInd w:val="0"/>
              <w:snapToGrid w:val="0"/>
              <w:spacing w:after="0" w:line="360" w:lineRule="auto"/>
              <w:jc w:val="center"/>
              <w:rPr>
                <w:sz w:val="24"/>
                <w:szCs w:val="24"/>
              </w:rPr>
            </w:pPr>
            <w:r w:rsidRPr="00CF2BDD">
              <w:rPr>
                <w:rFonts w:hint="eastAsia"/>
                <w:position w:val="-12"/>
                <w:sz w:val="24"/>
                <w:szCs w:val="24"/>
                <w:lang w:val="en-US" w:eastAsia="zh-CN"/>
              </w:rPr>
              <w:object w:dxaOrig="2520" w:dyaOrig="359" w14:anchorId="73E576D3">
                <v:shape id="对象 294" o:spid="_x0000_i1044" type="#_x0000_t75" style="width:126pt;height:18pt;mso-position-horizontal-relative:page;mso-position-vertical-relative:page" o:ole="">
                  <v:fill o:detectmouseclick="t"/>
                  <v:imagedata r:id="rId84" o:title=""/>
                </v:shape>
                <o:OLEObject Type="Embed" ProgID="Equation.KSEE3" ShapeID="对象 294" DrawAspect="Content" ObjectID="_1691822092" r:id="rId85">
                  <o:FieldCodes>\* MERGEFORMAT</o:FieldCodes>
                </o:OLEObject>
              </w:object>
            </w:r>
          </w:p>
        </w:tc>
        <w:tc>
          <w:tcPr>
            <w:tcW w:w="2891" w:type="dxa"/>
            <w:shd w:val="clear" w:color="auto" w:fill="auto"/>
            <w:vAlign w:val="center"/>
          </w:tcPr>
          <w:p w14:paraId="309B9EE1" w14:textId="77777777" w:rsidR="009A6D48" w:rsidRPr="00CF2BDD" w:rsidRDefault="009A6D48" w:rsidP="009A6D48">
            <w:pPr>
              <w:widowControl w:val="0"/>
              <w:autoSpaceDE w:val="0"/>
              <w:autoSpaceDN w:val="0"/>
              <w:adjustRightInd w:val="0"/>
              <w:snapToGrid w:val="0"/>
              <w:spacing w:after="0" w:line="360" w:lineRule="auto"/>
              <w:ind w:firstLine="480"/>
              <w:jc w:val="right"/>
              <w:rPr>
                <w:sz w:val="24"/>
                <w:szCs w:val="24"/>
              </w:rPr>
            </w:pPr>
            <w:r w:rsidRPr="00CF2BDD">
              <w:rPr>
                <w:rFonts w:hint="eastAsia"/>
                <w:bCs/>
                <w:sz w:val="24"/>
                <w:szCs w:val="24"/>
                <w:lang w:val="en-US" w:eastAsia="zh-CN"/>
              </w:rPr>
              <w:t>(6)</w:t>
            </w:r>
          </w:p>
        </w:tc>
      </w:tr>
    </w:tbl>
    <w:p w14:paraId="52BC6DB5" w14:textId="77777777" w:rsidR="009A6D48" w:rsidRPr="00CF2BDD" w:rsidRDefault="009A6D48">
      <w:pPr>
        <w:spacing w:beforeLines="50" w:before="120" w:after="0" w:line="360" w:lineRule="auto"/>
        <w:jc w:val="both"/>
        <w:rPr>
          <w:sz w:val="24"/>
          <w:szCs w:val="24"/>
          <w:lang w:val="en-US" w:eastAsia="zh-CN"/>
        </w:rPr>
      </w:pPr>
      <w:r w:rsidRPr="00CF2BDD">
        <w:rPr>
          <w:rFonts w:hint="eastAsia"/>
          <w:sz w:val="24"/>
          <w:szCs w:val="24"/>
          <w:lang w:val="en-US" w:eastAsia="zh-CN"/>
        </w:rPr>
        <w:lastRenderedPageBreak/>
        <w:t xml:space="preserve">where </w:t>
      </w:r>
      <w:r w:rsidRPr="00CF2BDD">
        <w:rPr>
          <w:rFonts w:hint="eastAsia"/>
          <w:position w:val="-12"/>
          <w:sz w:val="24"/>
          <w:szCs w:val="24"/>
          <w:lang w:val="en-US" w:eastAsia="zh-CN"/>
        </w:rPr>
        <w:object w:dxaOrig="379" w:dyaOrig="359" w14:anchorId="450C7729">
          <v:shape id="对象 295" o:spid="_x0000_i1045" type="#_x0000_t75" style="width:19pt;height:18pt;mso-position-horizontal-relative:page;mso-position-vertical-relative:page" o:ole="">
            <v:fill o:detectmouseclick="t"/>
            <v:imagedata r:id="rId86" o:title=""/>
          </v:shape>
          <o:OLEObject Type="Embed" ProgID="Equation.KSEE3" ShapeID="对象 295" DrawAspect="Content" ObjectID="_1691822093" r:id="rId87">
            <o:FieldCodes>\* MERGEFORMAT</o:FieldCodes>
          </o:OLEObject>
        </w:object>
      </w:r>
      <w:r w:rsidRPr="00CF2BDD">
        <w:rPr>
          <w:rFonts w:hint="eastAsia"/>
          <w:sz w:val="24"/>
          <w:szCs w:val="24"/>
          <w:lang w:val="en-US" w:eastAsia="zh-CN"/>
        </w:rPr>
        <w:t xml:space="preserve"> is the hot spot stress, </w:t>
      </w:r>
      <w:r w:rsidRPr="00CF2BDD">
        <w:rPr>
          <w:rFonts w:hint="eastAsia"/>
          <w:position w:val="-12"/>
          <w:sz w:val="24"/>
          <w:szCs w:val="24"/>
          <w:lang w:val="en-US" w:eastAsia="zh-CN"/>
        </w:rPr>
        <w:object w:dxaOrig="499" w:dyaOrig="359" w14:anchorId="0A443923">
          <v:shape id="对象 296" o:spid="_x0000_i1046" type="#_x0000_t75" style="width:25pt;height:18pt;mso-position-horizontal-relative:page;mso-position-vertical-relative:page" o:ole="">
            <v:fill o:detectmouseclick="t"/>
            <v:imagedata r:id="rId88" o:title=""/>
          </v:shape>
          <o:OLEObject Type="Embed" ProgID="Equation.KSEE3" ShapeID="对象 296" DrawAspect="Content" ObjectID="_1691822094" r:id="rId89">
            <o:FieldCodes>\* MERGEFORMAT</o:FieldCodes>
          </o:OLEObject>
        </w:object>
      </w:r>
      <w:r w:rsidRPr="00CF2BDD">
        <w:rPr>
          <w:rFonts w:hint="eastAsia"/>
          <w:sz w:val="24"/>
          <w:szCs w:val="24"/>
          <w:lang w:val="en-US" w:eastAsia="zh-CN"/>
        </w:rPr>
        <w:t xml:space="preserve"> is the surface stress at 0.4</w:t>
      </w:r>
      <w:r w:rsidRPr="00CF2BDD">
        <w:rPr>
          <w:rFonts w:hint="eastAsia"/>
          <w:i/>
          <w:iCs/>
          <w:sz w:val="24"/>
          <w:szCs w:val="24"/>
          <w:lang w:val="en-US" w:eastAsia="zh-CN"/>
        </w:rPr>
        <w:t xml:space="preserve">t </w:t>
      </w:r>
      <w:r w:rsidRPr="00CF2BDD">
        <w:rPr>
          <w:rFonts w:hint="eastAsia"/>
          <w:sz w:val="24"/>
          <w:szCs w:val="24"/>
          <w:lang w:val="en-US" w:eastAsia="zh-CN"/>
        </w:rPr>
        <w:t xml:space="preserve">away from the weld toe, </w:t>
      </w:r>
      <w:r w:rsidRPr="00CF2BDD">
        <w:rPr>
          <w:rFonts w:hint="eastAsia"/>
          <w:position w:val="-12"/>
          <w:sz w:val="24"/>
          <w:szCs w:val="24"/>
          <w:lang w:val="en-US" w:eastAsia="zh-CN"/>
        </w:rPr>
        <w:object w:dxaOrig="479" w:dyaOrig="359" w14:anchorId="7650B400">
          <v:shape id="对象 297" o:spid="_x0000_i1047" type="#_x0000_t75" style="width:24pt;height:18pt;mso-position-horizontal-relative:page;mso-position-vertical-relative:page" o:ole="">
            <v:fill o:detectmouseclick="t"/>
            <v:imagedata r:id="rId90" o:title=""/>
          </v:shape>
          <o:OLEObject Type="Embed" ProgID="Equation.KSEE3" ShapeID="对象 297" DrawAspect="Content" ObjectID="_1691822095" r:id="rId91">
            <o:FieldCodes>\* MERGEFORMAT</o:FieldCodes>
          </o:OLEObject>
        </w:object>
      </w:r>
      <w:r w:rsidRPr="00CF2BDD">
        <w:rPr>
          <w:rFonts w:hint="eastAsia"/>
          <w:sz w:val="24"/>
          <w:szCs w:val="24"/>
          <w:lang w:val="en-US" w:eastAsia="zh-CN"/>
        </w:rPr>
        <w:t xml:space="preserve"> is the surface stress at 1.0</w:t>
      </w:r>
      <w:r w:rsidRPr="00CF2BDD">
        <w:rPr>
          <w:rFonts w:hint="eastAsia"/>
          <w:i/>
          <w:iCs/>
          <w:sz w:val="24"/>
          <w:szCs w:val="24"/>
          <w:lang w:val="en-US" w:eastAsia="zh-CN"/>
        </w:rPr>
        <w:t xml:space="preserve">t </w:t>
      </w:r>
      <w:r w:rsidRPr="00CF2BDD">
        <w:rPr>
          <w:rFonts w:hint="eastAsia"/>
          <w:sz w:val="24"/>
          <w:szCs w:val="24"/>
          <w:lang w:val="en-US" w:eastAsia="zh-CN"/>
        </w:rPr>
        <w:t xml:space="preserve">away from the weld toe, and </w:t>
      </w:r>
      <w:r w:rsidRPr="00CF2BDD">
        <w:rPr>
          <w:rFonts w:hint="eastAsia"/>
          <w:i/>
          <w:iCs/>
          <w:sz w:val="24"/>
          <w:szCs w:val="24"/>
          <w:lang w:val="en-US" w:eastAsia="zh-CN"/>
        </w:rPr>
        <w:t>t</w:t>
      </w:r>
      <w:r w:rsidRPr="00CF2BDD">
        <w:rPr>
          <w:rFonts w:hint="eastAsia"/>
          <w:sz w:val="24"/>
          <w:szCs w:val="24"/>
          <w:lang w:val="en-US" w:eastAsia="zh-CN"/>
        </w:rPr>
        <w:t xml:space="preserve"> represents the thickness of steel plate.</w:t>
      </w:r>
    </w:p>
    <w:p w14:paraId="21C9925F" w14:textId="77777777" w:rsidR="00182B90" w:rsidRPr="00CF2BDD" w:rsidRDefault="00182B90" w:rsidP="00182B90">
      <w:pPr>
        <w:spacing w:beforeLines="50" w:before="120" w:after="0"/>
        <w:jc w:val="center"/>
        <w:rPr>
          <w:b/>
          <w:sz w:val="24"/>
          <w:szCs w:val="24"/>
          <w:lang w:val="en-US" w:eastAsia="zh-CN"/>
        </w:rPr>
      </w:pPr>
      <w:r w:rsidRPr="00CF2BDD">
        <w:rPr>
          <w:rFonts w:hint="eastAsia"/>
          <w:b/>
          <w:sz w:val="24"/>
          <w:szCs w:val="24"/>
          <w:lang w:val="en-US" w:eastAsia="zh-CN"/>
        </w:rPr>
        <w:t xml:space="preserve">Table 6 </w:t>
      </w:r>
      <w:r w:rsidRPr="00CF2BDD">
        <w:rPr>
          <w:rFonts w:hint="eastAsia"/>
          <w:bCs/>
          <w:sz w:val="24"/>
          <w:szCs w:val="24"/>
          <w:lang w:val="en-US" w:eastAsia="zh-CN"/>
        </w:rPr>
        <w:t>The most unfavorable stress value of the monitoring points.</w:t>
      </w:r>
    </w:p>
    <w:tbl>
      <w:tblPr>
        <w:tblW w:w="0" w:type="auto"/>
        <w:jc w:val="center"/>
        <w:tblBorders>
          <w:top w:val="single" w:sz="12" w:space="0" w:color="auto"/>
          <w:bottom w:val="single" w:sz="12" w:space="0" w:color="auto"/>
        </w:tblBorders>
        <w:tblLook w:val="0000" w:firstRow="0" w:lastRow="0" w:firstColumn="0" w:lastColumn="0" w:noHBand="0" w:noVBand="0"/>
      </w:tblPr>
      <w:tblGrid>
        <w:gridCol w:w="1744"/>
        <w:gridCol w:w="2066"/>
        <w:gridCol w:w="866"/>
        <w:gridCol w:w="866"/>
        <w:gridCol w:w="866"/>
        <w:gridCol w:w="916"/>
        <w:gridCol w:w="866"/>
      </w:tblGrid>
      <w:tr w:rsidR="00182B90" w:rsidRPr="00CF2BDD" w14:paraId="1AFD9EB0" w14:textId="77777777" w:rsidTr="009A6D48">
        <w:trPr>
          <w:trHeight w:val="329"/>
          <w:jc w:val="center"/>
        </w:trPr>
        <w:tc>
          <w:tcPr>
            <w:tcW w:w="0" w:type="auto"/>
            <w:vMerge w:val="restart"/>
            <w:vAlign w:val="center"/>
          </w:tcPr>
          <w:p w14:paraId="4D010347" w14:textId="77777777" w:rsidR="00182B90" w:rsidRPr="00CF2BDD" w:rsidRDefault="00182B90" w:rsidP="009A6D48">
            <w:pPr>
              <w:jc w:val="center"/>
              <w:rPr>
                <w:bCs/>
                <w:sz w:val="20"/>
                <w:szCs w:val="20"/>
                <w:lang w:val="en-US" w:eastAsia="zh-CN"/>
              </w:rPr>
            </w:pPr>
            <w:r w:rsidRPr="00CF2BDD">
              <w:rPr>
                <w:rFonts w:hint="eastAsia"/>
                <w:bCs/>
                <w:sz w:val="20"/>
                <w:szCs w:val="20"/>
                <w:lang w:val="en-US" w:eastAsia="zh-CN"/>
              </w:rPr>
              <w:t>Structure type</w:t>
            </w:r>
          </w:p>
        </w:tc>
        <w:tc>
          <w:tcPr>
            <w:tcW w:w="0" w:type="auto"/>
            <w:vMerge w:val="restart"/>
            <w:vAlign w:val="center"/>
          </w:tcPr>
          <w:p w14:paraId="3AE7A08C" w14:textId="77777777" w:rsidR="00182B90" w:rsidRPr="00CF2BDD" w:rsidRDefault="00182B90" w:rsidP="009A6D48">
            <w:pPr>
              <w:jc w:val="center"/>
              <w:rPr>
                <w:bCs/>
                <w:sz w:val="20"/>
                <w:szCs w:val="20"/>
                <w:lang w:val="en-US" w:eastAsia="zh-CN"/>
              </w:rPr>
            </w:pPr>
            <w:r w:rsidRPr="00CF2BDD">
              <w:rPr>
                <w:rFonts w:hint="eastAsia"/>
                <w:bCs/>
                <w:sz w:val="20"/>
                <w:szCs w:val="20"/>
                <w:lang w:val="en-US" w:eastAsia="zh-CN"/>
              </w:rPr>
              <w:t>Reinforcement spacing</w:t>
            </w:r>
          </w:p>
        </w:tc>
        <w:tc>
          <w:tcPr>
            <w:tcW w:w="0" w:type="auto"/>
            <w:gridSpan w:val="5"/>
            <w:tcBorders>
              <w:bottom w:val="single" w:sz="12" w:space="0" w:color="auto"/>
            </w:tcBorders>
            <w:vAlign w:val="center"/>
          </w:tcPr>
          <w:p w14:paraId="6306E7F5" w14:textId="77777777" w:rsidR="00182B90" w:rsidRPr="00CF2BDD" w:rsidRDefault="00182B90" w:rsidP="009A6D48">
            <w:pPr>
              <w:jc w:val="center"/>
              <w:rPr>
                <w:bCs/>
                <w:sz w:val="20"/>
                <w:szCs w:val="20"/>
                <w:lang w:val="en-US" w:eastAsia="zh-CN"/>
              </w:rPr>
            </w:pPr>
            <w:r w:rsidRPr="00CF2BDD">
              <w:rPr>
                <w:rFonts w:hint="eastAsia"/>
                <w:bCs/>
                <w:sz w:val="20"/>
                <w:szCs w:val="20"/>
                <w:lang w:val="en-US" w:eastAsia="zh-CN"/>
              </w:rPr>
              <w:t xml:space="preserve">Maximum </w:t>
            </w:r>
            <w:r w:rsidRPr="00CF2BDD">
              <w:rPr>
                <w:rFonts w:hint="eastAsia"/>
                <w:sz w:val="20"/>
                <w:szCs w:val="20"/>
                <w:lang w:val="en-US" w:eastAsia="zh-CN"/>
              </w:rPr>
              <w:t>hot spot</w:t>
            </w:r>
            <w:r w:rsidRPr="00CF2BDD">
              <w:rPr>
                <w:rFonts w:hint="eastAsia"/>
                <w:bCs/>
                <w:sz w:val="20"/>
                <w:szCs w:val="20"/>
                <w:lang w:val="en-US" w:eastAsia="zh-CN"/>
              </w:rPr>
              <w:t xml:space="preserve"> stress (MPa)</w:t>
            </w:r>
          </w:p>
        </w:tc>
      </w:tr>
      <w:tr w:rsidR="00182B90" w:rsidRPr="00CF2BDD" w14:paraId="3EC94F42" w14:textId="77777777" w:rsidTr="009A6D48">
        <w:trPr>
          <w:trHeight w:val="197"/>
          <w:jc w:val="center"/>
        </w:trPr>
        <w:tc>
          <w:tcPr>
            <w:tcW w:w="0" w:type="auto"/>
            <w:vMerge/>
            <w:tcBorders>
              <w:bottom w:val="single" w:sz="12" w:space="0" w:color="auto"/>
            </w:tcBorders>
            <w:vAlign w:val="center"/>
          </w:tcPr>
          <w:p w14:paraId="0EBD8302" w14:textId="77777777" w:rsidR="00182B90" w:rsidRPr="00CF2BDD" w:rsidRDefault="00182B90" w:rsidP="009A6D48">
            <w:pPr>
              <w:jc w:val="center"/>
              <w:rPr>
                <w:bCs/>
                <w:sz w:val="20"/>
                <w:szCs w:val="20"/>
                <w:lang w:val="en-US" w:eastAsia="zh-CN"/>
              </w:rPr>
            </w:pPr>
          </w:p>
        </w:tc>
        <w:tc>
          <w:tcPr>
            <w:tcW w:w="0" w:type="auto"/>
            <w:vMerge/>
            <w:tcBorders>
              <w:bottom w:val="single" w:sz="12" w:space="0" w:color="auto"/>
            </w:tcBorders>
            <w:vAlign w:val="center"/>
          </w:tcPr>
          <w:p w14:paraId="175798A1" w14:textId="77777777" w:rsidR="00182B90" w:rsidRPr="00CF2BDD" w:rsidRDefault="00182B90" w:rsidP="009A6D48">
            <w:pPr>
              <w:jc w:val="center"/>
              <w:rPr>
                <w:bCs/>
                <w:sz w:val="20"/>
                <w:szCs w:val="20"/>
                <w:lang w:val="en-US" w:eastAsia="zh-CN"/>
              </w:rPr>
            </w:pPr>
          </w:p>
        </w:tc>
        <w:tc>
          <w:tcPr>
            <w:tcW w:w="0" w:type="auto"/>
            <w:tcBorders>
              <w:top w:val="single" w:sz="12" w:space="0" w:color="auto"/>
              <w:bottom w:val="single" w:sz="12" w:space="0" w:color="auto"/>
            </w:tcBorders>
            <w:vAlign w:val="center"/>
          </w:tcPr>
          <w:p w14:paraId="1687151C" w14:textId="77777777" w:rsidR="00182B90" w:rsidRPr="00CF2BDD" w:rsidRDefault="00182B90" w:rsidP="009A6D48">
            <w:pPr>
              <w:jc w:val="center"/>
              <w:rPr>
                <w:bCs/>
                <w:sz w:val="20"/>
                <w:szCs w:val="20"/>
                <w:lang w:val="en-US" w:eastAsia="zh-CN"/>
              </w:rPr>
            </w:pPr>
            <w:r w:rsidRPr="00CF2BDD">
              <w:rPr>
                <w:rFonts w:hint="eastAsia"/>
                <w:bCs/>
                <w:sz w:val="20"/>
                <w:szCs w:val="20"/>
                <w:lang w:val="en-US" w:eastAsia="zh-CN"/>
              </w:rPr>
              <w:t>Point-A</w:t>
            </w:r>
          </w:p>
        </w:tc>
        <w:tc>
          <w:tcPr>
            <w:tcW w:w="0" w:type="auto"/>
            <w:tcBorders>
              <w:top w:val="single" w:sz="12" w:space="0" w:color="auto"/>
              <w:bottom w:val="single" w:sz="12" w:space="0" w:color="auto"/>
            </w:tcBorders>
            <w:vAlign w:val="center"/>
          </w:tcPr>
          <w:p w14:paraId="574184A0" w14:textId="77777777" w:rsidR="00182B90" w:rsidRPr="00CF2BDD" w:rsidRDefault="00182B90" w:rsidP="009A6D48">
            <w:pPr>
              <w:jc w:val="center"/>
              <w:rPr>
                <w:bCs/>
                <w:sz w:val="20"/>
                <w:szCs w:val="20"/>
                <w:lang w:val="en-US" w:eastAsia="zh-CN"/>
              </w:rPr>
            </w:pPr>
            <w:r w:rsidRPr="00CF2BDD">
              <w:rPr>
                <w:rFonts w:hint="eastAsia"/>
                <w:bCs/>
                <w:sz w:val="20"/>
                <w:szCs w:val="20"/>
                <w:lang w:val="en-US" w:eastAsia="zh-CN"/>
              </w:rPr>
              <w:t>Point-B</w:t>
            </w:r>
          </w:p>
        </w:tc>
        <w:tc>
          <w:tcPr>
            <w:tcW w:w="0" w:type="auto"/>
            <w:tcBorders>
              <w:top w:val="single" w:sz="12" w:space="0" w:color="auto"/>
              <w:bottom w:val="single" w:sz="12" w:space="0" w:color="auto"/>
            </w:tcBorders>
            <w:vAlign w:val="center"/>
          </w:tcPr>
          <w:p w14:paraId="0789C379" w14:textId="77777777" w:rsidR="00182B90" w:rsidRPr="00CF2BDD" w:rsidRDefault="00182B90" w:rsidP="009A6D48">
            <w:pPr>
              <w:jc w:val="center"/>
              <w:rPr>
                <w:bCs/>
                <w:sz w:val="20"/>
                <w:szCs w:val="20"/>
                <w:lang w:val="en-US" w:eastAsia="zh-CN"/>
              </w:rPr>
            </w:pPr>
            <w:r w:rsidRPr="00CF2BDD">
              <w:rPr>
                <w:rFonts w:hint="eastAsia"/>
                <w:bCs/>
                <w:sz w:val="20"/>
                <w:szCs w:val="20"/>
                <w:lang w:val="en-US" w:eastAsia="zh-CN"/>
              </w:rPr>
              <w:t>Point-C</w:t>
            </w:r>
          </w:p>
        </w:tc>
        <w:tc>
          <w:tcPr>
            <w:tcW w:w="0" w:type="auto"/>
            <w:tcBorders>
              <w:top w:val="single" w:sz="12" w:space="0" w:color="auto"/>
              <w:bottom w:val="single" w:sz="12" w:space="0" w:color="auto"/>
            </w:tcBorders>
            <w:vAlign w:val="center"/>
          </w:tcPr>
          <w:p w14:paraId="4B1CA829" w14:textId="77777777" w:rsidR="00182B90" w:rsidRPr="00CF2BDD" w:rsidRDefault="00182B90" w:rsidP="009A6D48">
            <w:pPr>
              <w:jc w:val="center"/>
              <w:rPr>
                <w:bCs/>
                <w:sz w:val="20"/>
                <w:szCs w:val="20"/>
                <w:lang w:val="en-US" w:eastAsia="zh-CN"/>
              </w:rPr>
            </w:pPr>
            <w:r w:rsidRPr="00CF2BDD">
              <w:rPr>
                <w:rFonts w:hint="eastAsia"/>
                <w:bCs/>
                <w:sz w:val="20"/>
                <w:szCs w:val="20"/>
                <w:lang w:val="en-US" w:eastAsia="zh-CN"/>
              </w:rPr>
              <w:t>Point-D</w:t>
            </w:r>
          </w:p>
        </w:tc>
        <w:tc>
          <w:tcPr>
            <w:tcW w:w="0" w:type="auto"/>
            <w:tcBorders>
              <w:top w:val="single" w:sz="12" w:space="0" w:color="auto"/>
              <w:bottom w:val="single" w:sz="12" w:space="0" w:color="auto"/>
            </w:tcBorders>
            <w:vAlign w:val="center"/>
          </w:tcPr>
          <w:p w14:paraId="256C175F" w14:textId="77777777" w:rsidR="00182B90" w:rsidRPr="00CF2BDD" w:rsidRDefault="00182B90" w:rsidP="009A6D48">
            <w:pPr>
              <w:jc w:val="center"/>
              <w:rPr>
                <w:bCs/>
                <w:sz w:val="20"/>
                <w:szCs w:val="20"/>
                <w:lang w:val="en-US" w:eastAsia="zh-CN"/>
              </w:rPr>
            </w:pPr>
            <w:r w:rsidRPr="00CF2BDD">
              <w:rPr>
                <w:rFonts w:hint="eastAsia"/>
                <w:bCs/>
                <w:sz w:val="20"/>
                <w:szCs w:val="20"/>
                <w:lang w:val="en-US" w:eastAsia="zh-CN"/>
              </w:rPr>
              <w:t>Point-E</w:t>
            </w:r>
          </w:p>
        </w:tc>
      </w:tr>
      <w:tr w:rsidR="00182B90" w:rsidRPr="00CF2BDD" w14:paraId="51D2F9E7" w14:textId="77777777" w:rsidTr="009A6D48">
        <w:trPr>
          <w:trHeight w:val="284"/>
          <w:jc w:val="center"/>
        </w:trPr>
        <w:tc>
          <w:tcPr>
            <w:tcW w:w="0" w:type="auto"/>
            <w:tcBorders>
              <w:top w:val="single" w:sz="12" w:space="0" w:color="auto"/>
            </w:tcBorders>
            <w:vAlign w:val="center"/>
          </w:tcPr>
          <w:p w14:paraId="4BF27636" w14:textId="77777777" w:rsidR="00182B90" w:rsidRPr="00CF2BDD" w:rsidRDefault="00182B90" w:rsidP="009A6D48">
            <w:pPr>
              <w:jc w:val="center"/>
              <w:rPr>
                <w:bCs/>
                <w:sz w:val="20"/>
                <w:szCs w:val="20"/>
                <w:lang w:val="en-US" w:eastAsia="zh-CN"/>
              </w:rPr>
            </w:pPr>
            <w:r w:rsidRPr="00CF2BDD">
              <w:rPr>
                <w:rFonts w:hint="eastAsia"/>
                <w:bCs/>
                <w:sz w:val="20"/>
                <w:szCs w:val="20"/>
                <w:lang w:val="en-US" w:eastAsia="zh-CN"/>
              </w:rPr>
              <w:t>C</w:t>
            </w:r>
            <w:r w:rsidRPr="00CF2BDD">
              <w:rPr>
                <w:bCs/>
                <w:sz w:val="20"/>
                <w:szCs w:val="20"/>
                <w:lang w:val="en-US" w:eastAsia="zh-CN"/>
              </w:rPr>
              <w:t xml:space="preserve">onventional </w:t>
            </w:r>
            <w:proofErr w:type="spellStart"/>
            <w:r w:rsidRPr="00CF2BDD">
              <w:rPr>
                <w:bCs/>
                <w:sz w:val="20"/>
                <w:szCs w:val="20"/>
                <w:lang w:val="en-US" w:eastAsia="zh-CN"/>
              </w:rPr>
              <w:t>OSD</w:t>
            </w:r>
            <w:proofErr w:type="spellEnd"/>
          </w:p>
        </w:tc>
        <w:tc>
          <w:tcPr>
            <w:tcW w:w="0" w:type="auto"/>
            <w:tcBorders>
              <w:top w:val="single" w:sz="12" w:space="0" w:color="auto"/>
            </w:tcBorders>
            <w:vAlign w:val="center"/>
          </w:tcPr>
          <w:p w14:paraId="2FADCA4A" w14:textId="77777777" w:rsidR="00182B90" w:rsidRPr="00CF2BDD" w:rsidRDefault="00182B90" w:rsidP="009A6D48">
            <w:pPr>
              <w:jc w:val="center"/>
              <w:rPr>
                <w:bCs/>
                <w:sz w:val="20"/>
                <w:szCs w:val="20"/>
                <w:lang w:val="en-US" w:eastAsia="zh-CN"/>
              </w:rPr>
            </w:pPr>
            <w:r w:rsidRPr="00CF2BDD">
              <w:rPr>
                <w:rFonts w:hint="eastAsia"/>
                <w:bCs/>
                <w:sz w:val="20"/>
                <w:szCs w:val="20"/>
                <w:lang w:val="en-US" w:eastAsia="zh-CN"/>
              </w:rPr>
              <w:t>/</w:t>
            </w:r>
          </w:p>
        </w:tc>
        <w:tc>
          <w:tcPr>
            <w:tcW w:w="866" w:type="dxa"/>
            <w:tcBorders>
              <w:top w:val="single" w:sz="12" w:space="0" w:color="auto"/>
            </w:tcBorders>
            <w:vAlign w:val="center"/>
          </w:tcPr>
          <w:p w14:paraId="3936361A" w14:textId="77777777" w:rsidR="00182B90" w:rsidRPr="00CF2BDD" w:rsidRDefault="00182B90" w:rsidP="009A6D48">
            <w:pPr>
              <w:jc w:val="center"/>
              <w:rPr>
                <w:bCs/>
                <w:sz w:val="20"/>
                <w:szCs w:val="20"/>
                <w:lang w:val="en-US" w:eastAsia="zh-CN"/>
              </w:rPr>
            </w:pPr>
            <w:r w:rsidRPr="00CF2BDD">
              <w:rPr>
                <w:rFonts w:hint="eastAsia"/>
                <w:bCs/>
                <w:sz w:val="20"/>
                <w:szCs w:val="20"/>
                <w:lang w:val="en-US" w:eastAsia="zh-CN"/>
              </w:rPr>
              <w:t>77.45</w:t>
            </w:r>
          </w:p>
        </w:tc>
        <w:tc>
          <w:tcPr>
            <w:tcW w:w="866" w:type="dxa"/>
            <w:tcBorders>
              <w:top w:val="single" w:sz="12" w:space="0" w:color="auto"/>
            </w:tcBorders>
            <w:vAlign w:val="center"/>
          </w:tcPr>
          <w:p w14:paraId="6FC64647" w14:textId="77777777" w:rsidR="00182B90" w:rsidRPr="00CF2BDD" w:rsidRDefault="00182B90" w:rsidP="009A6D48">
            <w:pPr>
              <w:jc w:val="center"/>
              <w:rPr>
                <w:bCs/>
                <w:sz w:val="20"/>
                <w:szCs w:val="20"/>
                <w:lang w:val="en-US" w:eastAsia="zh-CN"/>
              </w:rPr>
            </w:pPr>
            <w:r w:rsidRPr="00CF2BDD">
              <w:rPr>
                <w:rFonts w:hint="eastAsia"/>
                <w:bCs/>
                <w:sz w:val="20"/>
                <w:szCs w:val="20"/>
                <w:lang w:val="en-US" w:eastAsia="zh-CN"/>
              </w:rPr>
              <w:t>76.64</w:t>
            </w:r>
          </w:p>
        </w:tc>
        <w:tc>
          <w:tcPr>
            <w:tcW w:w="866" w:type="dxa"/>
            <w:tcBorders>
              <w:top w:val="single" w:sz="12" w:space="0" w:color="auto"/>
            </w:tcBorders>
            <w:vAlign w:val="center"/>
          </w:tcPr>
          <w:p w14:paraId="248312E5" w14:textId="77777777" w:rsidR="00182B90" w:rsidRPr="00CF2BDD" w:rsidRDefault="00182B90" w:rsidP="009A6D48">
            <w:pPr>
              <w:jc w:val="center"/>
              <w:rPr>
                <w:bCs/>
                <w:sz w:val="20"/>
                <w:szCs w:val="20"/>
                <w:lang w:val="en-US" w:eastAsia="zh-CN"/>
              </w:rPr>
            </w:pPr>
            <w:r w:rsidRPr="00CF2BDD">
              <w:rPr>
                <w:rFonts w:hint="eastAsia"/>
                <w:bCs/>
                <w:sz w:val="20"/>
                <w:szCs w:val="20"/>
                <w:lang w:val="en-US" w:eastAsia="zh-CN"/>
              </w:rPr>
              <w:t>35.45</w:t>
            </w:r>
          </w:p>
        </w:tc>
        <w:tc>
          <w:tcPr>
            <w:tcW w:w="916" w:type="dxa"/>
            <w:tcBorders>
              <w:top w:val="single" w:sz="12" w:space="0" w:color="auto"/>
            </w:tcBorders>
            <w:vAlign w:val="center"/>
          </w:tcPr>
          <w:p w14:paraId="5378B3D5" w14:textId="77777777" w:rsidR="00182B90" w:rsidRPr="00CF2BDD" w:rsidRDefault="00182B90" w:rsidP="009A6D48">
            <w:pPr>
              <w:jc w:val="center"/>
              <w:rPr>
                <w:bCs/>
                <w:sz w:val="20"/>
                <w:szCs w:val="20"/>
                <w:lang w:val="en-US" w:eastAsia="zh-CN"/>
              </w:rPr>
            </w:pPr>
            <w:r w:rsidRPr="00CF2BDD">
              <w:rPr>
                <w:rFonts w:hint="eastAsia"/>
                <w:bCs/>
                <w:sz w:val="20"/>
                <w:szCs w:val="20"/>
                <w:lang w:val="en-US" w:eastAsia="zh-CN"/>
              </w:rPr>
              <w:t>39.89</w:t>
            </w:r>
          </w:p>
        </w:tc>
        <w:tc>
          <w:tcPr>
            <w:tcW w:w="866" w:type="dxa"/>
            <w:tcBorders>
              <w:top w:val="single" w:sz="12" w:space="0" w:color="auto"/>
            </w:tcBorders>
            <w:vAlign w:val="center"/>
          </w:tcPr>
          <w:p w14:paraId="5897C7A5" w14:textId="77777777" w:rsidR="00182B90" w:rsidRPr="00CF2BDD" w:rsidRDefault="00182B90" w:rsidP="009A6D48">
            <w:pPr>
              <w:jc w:val="center"/>
              <w:rPr>
                <w:bCs/>
                <w:sz w:val="20"/>
                <w:szCs w:val="20"/>
                <w:lang w:val="en-US" w:eastAsia="zh-CN"/>
              </w:rPr>
            </w:pPr>
            <w:r w:rsidRPr="00CF2BDD">
              <w:rPr>
                <w:rFonts w:hint="eastAsia"/>
                <w:bCs/>
                <w:sz w:val="20"/>
                <w:szCs w:val="20"/>
                <w:lang w:val="en-US" w:eastAsia="zh-CN"/>
              </w:rPr>
              <w:t>47.38</w:t>
            </w:r>
          </w:p>
        </w:tc>
      </w:tr>
      <w:tr w:rsidR="00182B90" w:rsidRPr="00CF2BDD" w14:paraId="74E8E9BF" w14:textId="77777777" w:rsidTr="009A6D48">
        <w:trPr>
          <w:trHeight w:val="728"/>
          <w:jc w:val="center"/>
        </w:trPr>
        <w:tc>
          <w:tcPr>
            <w:tcW w:w="0" w:type="auto"/>
            <w:vMerge w:val="restart"/>
            <w:vAlign w:val="center"/>
          </w:tcPr>
          <w:p w14:paraId="25CA0184" w14:textId="77777777" w:rsidR="00182B90" w:rsidRPr="00CF2BDD" w:rsidRDefault="00182B90" w:rsidP="009A6D48">
            <w:pPr>
              <w:jc w:val="center"/>
              <w:rPr>
                <w:bCs/>
                <w:sz w:val="20"/>
                <w:szCs w:val="20"/>
                <w:lang w:val="en-US" w:eastAsia="zh-CN"/>
              </w:rPr>
            </w:pPr>
            <w:proofErr w:type="spellStart"/>
            <w:r w:rsidRPr="00CF2BDD">
              <w:rPr>
                <w:rFonts w:hint="eastAsia"/>
                <w:bCs/>
                <w:sz w:val="20"/>
                <w:szCs w:val="20"/>
                <w:lang w:val="en-US" w:eastAsia="zh-CN"/>
              </w:rPr>
              <w:t>LCBD</w:t>
            </w:r>
            <w:proofErr w:type="spellEnd"/>
          </w:p>
        </w:tc>
        <w:tc>
          <w:tcPr>
            <w:tcW w:w="0" w:type="auto"/>
            <w:vAlign w:val="center"/>
          </w:tcPr>
          <w:p w14:paraId="51A8DC53" w14:textId="77777777" w:rsidR="00182B90" w:rsidRPr="00CF2BDD" w:rsidRDefault="00182B90" w:rsidP="009A6D48">
            <w:pPr>
              <w:jc w:val="center"/>
              <w:rPr>
                <w:bCs/>
                <w:sz w:val="20"/>
                <w:szCs w:val="20"/>
                <w:lang w:val="en-US" w:eastAsia="zh-CN"/>
              </w:rPr>
            </w:pPr>
            <w:r w:rsidRPr="00CF2BDD">
              <w:rPr>
                <w:rFonts w:hint="eastAsia"/>
                <w:bCs/>
                <w:sz w:val="20"/>
                <w:szCs w:val="20"/>
                <w:lang w:val="en-US" w:eastAsia="zh-CN"/>
              </w:rPr>
              <w:t>80 mm</w:t>
            </w:r>
          </w:p>
        </w:tc>
        <w:tc>
          <w:tcPr>
            <w:tcW w:w="866" w:type="dxa"/>
            <w:vAlign w:val="center"/>
          </w:tcPr>
          <w:p w14:paraId="56193EE8" w14:textId="77777777" w:rsidR="00182B90" w:rsidRPr="00CF2BDD" w:rsidRDefault="00182B90" w:rsidP="009A6D48">
            <w:pPr>
              <w:jc w:val="center"/>
              <w:rPr>
                <w:bCs/>
                <w:sz w:val="20"/>
                <w:szCs w:val="20"/>
                <w:lang w:val="en-US" w:eastAsia="zh-CN"/>
              </w:rPr>
            </w:pPr>
            <w:r w:rsidRPr="00CF2BDD">
              <w:rPr>
                <w:rFonts w:hint="eastAsia"/>
                <w:bCs/>
                <w:sz w:val="20"/>
                <w:szCs w:val="20"/>
                <w:lang w:val="en-US" w:eastAsia="zh-CN"/>
              </w:rPr>
              <w:t>38.77</w:t>
            </w:r>
          </w:p>
          <w:p w14:paraId="218F338F" w14:textId="77777777" w:rsidR="00182B90" w:rsidRPr="00CF2BDD" w:rsidRDefault="00182B90" w:rsidP="009A6D48">
            <w:pPr>
              <w:jc w:val="center"/>
              <w:rPr>
                <w:bCs/>
                <w:sz w:val="20"/>
                <w:szCs w:val="20"/>
                <w:lang w:val="en-US" w:eastAsia="zh-CN"/>
              </w:rPr>
            </w:pPr>
            <w:r w:rsidRPr="00CF2BDD">
              <w:rPr>
                <w:rFonts w:hint="eastAsia"/>
                <w:bCs/>
                <w:sz w:val="20"/>
                <w:szCs w:val="20"/>
                <w:lang w:val="en-US" w:eastAsia="zh-CN"/>
              </w:rPr>
              <w:t>(49.9%)</w:t>
            </w:r>
          </w:p>
        </w:tc>
        <w:tc>
          <w:tcPr>
            <w:tcW w:w="866" w:type="dxa"/>
            <w:vAlign w:val="center"/>
          </w:tcPr>
          <w:p w14:paraId="0DB9B04C" w14:textId="77777777" w:rsidR="00182B90" w:rsidRPr="00CF2BDD" w:rsidRDefault="00182B90" w:rsidP="009A6D48">
            <w:pPr>
              <w:jc w:val="center"/>
              <w:rPr>
                <w:bCs/>
                <w:sz w:val="20"/>
                <w:szCs w:val="20"/>
                <w:lang w:val="en-US" w:eastAsia="zh-CN"/>
              </w:rPr>
            </w:pPr>
            <w:r w:rsidRPr="00CF2BDD">
              <w:rPr>
                <w:rFonts w:hint="eastAsia"/>
                <w:bCs/>
                <w:sz w:val="20"/>
                <w:szCs w:val="20"/>
                <w:lang w:val="en-US" w:eastAsia="zh-CN"/>
              </w:rPr>
              <w:t>37.88</w:t>
            </w:r>
          </w:p>
          <w:p w14:paraId="27AD01B1" w14:textId="77777777" w:rsidR="00182B90" w:rsidRPr="00CF2BDD" w:rsidRDefault="00182B90" w:rsidP="009A6D48">
            <w:pPr>
              <w:jc w:val="center"/>
              <w:rPr>
                <w:bCs/>
                <w:sz w:val="20"/>
                <w:szCs w:val="20"/>
                <w:lang w:val="en-US" w:eastAsia="zh-CN"/>
              </w:rPr>
            </w:pPr>
            <w:r w:rsidRPr="00CF2BDD">
              <w:rPr>
                <w:rFonts w:hint="eastAsia"/>
                <w:bCs/>
                <w:sz w:val="20"/>
                <w:szCs w:val="20"/>
                <w:lang w:val="en-US" w:eastAsia="zh-CN"/>
              </w:rPr>
              <w:t>(50.6%)</w:t>
            </w:r>
          </w:p>
        </w:tc>
        <w:tc>
          <w:tcPr>
            <w:tcW w:w="866" w:type="dxa"/>
            <w:vAlign w:val="center"/>
          </w:tcPr>
          <w:p w14:paraId="3326B1FA" w14:textId="77777777" w:rsidR="00182B90" w:rsidRPr="00CF2BDD" w:rsidRDefault="00182B90" w:rsidP="009A6D48">
            <w:pPr>
              <w:jc w:val="center"/>
              <w:rPr>
                <w:bCs/>
                <w:sz w:val="20"/>
                <w:szCs w:val="20"/>
                <w:lang w:val="en-US" w:eastAsia="zh-CN"/>
              </w:rPr>
            </w:pPr>
            <w:r w:rsidRPr="00CF2BDD">
              <w:rPr>
                <w:rFonts w:hint="eastAsia"/>
                <w:bCs/>
                <w:sz w:val="20"/>
                <w:szCs w:val="20"/>
                <w:lang w:val="en-US" w:eastAsia="zh-CN"/>
              </w:rPr>
              <w:t>13.21</w:t>
            </w:r>
          </w:p>
          <w:p w14:paraId="6E869304" w14:textId="77777777" w:rsidR="00182B90" w:rsidRPr="00CF2BDD" w:rsidRDefault="00182B90" w:rsidP="009A6D48">
            <w:pPr>
              <w:jc w:val="center"/>
              <w:rPr>
                <w:bCs/>
                <w:sz w:val="20"/>
                <w:szCs w:val="20"/>
                <w:lang w:val="en-US" w:eastAsia="zh-CN"/>
              </w:rPr>
            </w:pPr>
            <w:r w:rsidRPr="00CF2BDD">
              <w:rPr>
                <w:rFonts w:hint="eastAsia"/>
                <w:bCs/>
                <w:sz w:val="20"/>
                <w:szCs w:val="20"/>
                <w:lang w:val="en-US" w:eastAsia="zh-CN"/>
              </w:rPr>
              <w:t>(62.7%)</w:t>
            </w:r>
          </w:p>
        </w:tc>
        <w:tc>
          <w:tcPr>
            <w:tcW w:w="916" w:type="dxa"/>
            <w:vAlign w:val="center"/>
          </w:tcPr>
          <w:p w14:paraId="3BC3006E" w14:textId="77777777" w:rsidR="00182B90" w:rsidRPr="00CF2BDD" w:rsidRDefault="00182B90" w:rsidP="009A6D48">
            <w:pPr>
              <w:jc w:val="center"/>
              <w:rPr>
                <w:bCs/>
                <w:sz w:val="20"/>
                <w:szCs w:val="20"/>
                <w:lang w:val="en-US" w:eastAsia="zh-CN"/>
              </w:rPr>
            </w:pPr>
            <w:r w:rsidRPr="00CF2BDD">
              <w:rPr>
                <w:rFonts w:hint="eastAsia"/>
                <w:bCs/>
                <w:sz w:val="20"/>
                <w:szCs w:val="20"/>
                <w:lang w:val="en-US" w:eastAsia="zh-CN"/>
              </w:rPr>
              <w:t>15.19</w:t>
            </w:r>
          </w:p>
          <w:p w14:paraId="42F45F17" w14:textId="77777777" w:rsidR="00182B90" w:rsidRPr="00CF2BDD" w:rsidRDefault="00182B90" w:rsidP="009A6D48">
            <w:pPr>
              <w:jc w:val="center"/>
              <w:rPr>
                <w:bCs/>
                <w:sz w:val="20"/>
                <w:szCs w:val="20"/>
                <w:lang w:val="en-US" w:eastAsia="zh-CN"/>
              </w:rPr>
            </w:pPr>
            <w:r w:rsidRPr="00CF2BDD">
              <w:rPr>
                <w:rFonts w:hint="eastAsia"/>
                <w:bCs/>
                <w:sz w:val="20"/>
                <w:szCs w:val="20"/>
                <w:lang w:val="en-US" w:eastAsia="zh-CN"/>
              </w:rPr>
              <w:t>(61.9%)</w:t>
            </w:r>
          </w:p>
        </w:tc>
        <w:tc>
          <w:tcPr>
            <w:tcW w:w="866" w:type="dxa"/>
            <w:vAlign w:val="center"/>
          </w:tcPr>
          <w:p w14:paraId="33F0DB1C" w14:textId="77777777" w:rsidR="00182B90" w:rsidRPr="00CF2BDD" w:rsidRDefault="00182B90" w:rsidP="009A6D48">
            <w:pPr>
              <w:jc w:val="center"/>
              <w:rPr>
                <w:bCs/>
                <w:sz w:val="20"/>
                <w:szCs w:val="20"/>
                <w:lang w:val="en-US" w:eastAsia="zh-CN"/>
              </w:rPr>
            </w:pPr>
            <w:r w:rsidRPr="00CF2BDD">
              <w:rPr>
                <w:rFonts w:hint="eastAsia"/>
                <w:bCs/>
                <w:sz w:val="20"/>
                <w:szCs w:val="20"/>
                <w:lang w:val="en-US" w:eastAsia="zh-CN"/>
              </w:rPr>
              <w:t>27.36</w:t>
            </w:r>
          </w:p>
          <w:p w14:paraId="3A128E46" w14:textId="77777777" w:rsidR="00182B90" w:rsidRPr="00CF2BDD" w:rsidRDefault="00182B90" w:rsidP="009A6D48">
            <w:pPr>
              <w:jc w:val="center"/>
              <w:rPr>
                <w:bCs/>
                <w:sz w:val="20"/>
                <w:szCs w:val="20"/>
                <w:lang w:val="en-US" w:eastAsia="zh-CN"/>
              </w:rPr>
            </w:pPr>
            <w:r w:rsidRPr="00CF2BDD">
              <w:rPr>
                <w:rFonts w:hint="eastAsia"/>
                <w:bCs/>
                <w:sz w:val="20"/>
                <w:szCs w:val="20"/>
                <w:lang w:val="en-US" w:eastAsia="zh-CN"/>
              </w:rPr>
              <w:t>(42.3%)</w:t>
            </w:r>
          </w:p>
        </w:tc>
      </w:tr>
      <w:tr w:rsidR="00182B90" w:rsidRPr="00CF2BDD" w14:paraId="1AD74947" w14:textId="77777777" w:rsidTr="009A6D48">
        <w:trPr>
          <w:trHeight w:val="666"/>
          <w:jc w:val="center"/>
        </w:trPr>
        <w:tc>
          <w:tcPr>
            <w:tcW w:w="0" w:type="auto"/>
            <w:vMerge/>
            <w:vAlign w:val="center"/>
          </w:tcPr>
          <w:p w14:paraId="265C27D2" w14:textId="77777777" w:rsidR="00182B90" w:rsidRPr="00CF2BDD" w:rsidRDefault="00182B90" w:rsidP="009A6D48">
            <w:pPr>
              <w:jc w:val="center"/>
              <w:rPr>
                <w:bCs/>
                <w:sz w:val="20"/>
                <w:szCs w:val="20"/>
                <w:lang w:val="en-US" w:eastAsia="zh-CN"/>
              </w:rPr>
            </w:pPr>
          </w:p>
        </w:tc>
        <w:tc>
          <w:tcPr>
            <w:tcW w:w="0" w:type="auto"/>
            <w:vAlign w:val="center"/>
          </w:tcPr>
          <w:p w14:paraId="38705844" w14:textId="77777777" w:rsidR="00182B90" w:rsidRPr="00CF2BDD" w:rsidRDefault="00182B90" w:rsidP="009A6D48">
            <w:pPr>
              <w:jc w:val="center"/>
              <w:rPr>
                <w:bCs/>
                <w:sz w:val="20"/>
                <w:szCs w:val="20"/>
                <w:lang w:val="en-US" w:eastAsia="zh-CN"/>
              </w:rPr>
            </w:pPr>
            <w:r w:rsidRPr="00CF2BDD">
              <w:rPr>
                <w:rFonts w:hint="eastAsia"/>
                <w:bCs/>
                <w:sz w:val="20"/>
                <w:szCs w:val="20"/>
                <w:lang w:val="en-US" w:eastAsia="zh-CN"/>
              </w:rPr>
              <w:t>40 mm</w:t>
            </w:r>
          </w:p>
        </w:tc>
        <w:tc>
          <w:tcPr>
            <w:tcW w:w="866" w:type="dxa"/>
            <w:vAlign w:val="center"/>
          </w:tcPr>
          <w:p w14:paraId="48F6EC4A" w14:textId="77777777" w:rsidR="00182B90" w:rsidRPr="00CF2BDD" w:rsidRDefault="00182B90" w:rsidP="009A6D48">
            <w:pPr>
              <w:jc w:val="center"/>
              <w:rPr>
                <w:bCs/>
                <w:sz w:val="20"/>
                <w:szCs w:val="20"/>
                <w:lang w:val="en-US" w:eastAsia="zh-CN"/>
              </w:rPr>
            </w:pPr>
            <w:r w:rsidRPr="00CF2BDD">
              <w:rPr>
                <w:rFonts w:hint="eastAsia"/>
                <w:bCs/>
                <w:sz w:val="20"/>
                <w:szCs w:val="20"/>
                <w:lang w:val="en-US" w:eastAsia="zh-CN"/>
              </w:rPr>
              <w:t>37.95</w:t>
            </w:r>
          </w:p>
          <w:p w14:paraId="43D3A694" w14:textId="77777777" w:rsidR="00182B90" w:rsidRPr="00CF2BDD" w:rsidRDefault="00182B90" w:rsidP="009A6D48">
            <w:pPr>
              <w:jc w:val="center"/>
              <w:rPr>
                <w:bCs/>
                <w:sz w:val="20"/>
                <w:szCs w:val="20"/>
                <w:lang w:val="en-US" w:eastAsia="zh-CN"/>
              </w:rPr>
            </w:pPr>
            <w:r w:rsidRPr="00CF2BDD">
              <w:rPr>
                <w:rFonts w:hint="eastAsia"/>
                <w:bCs/>
                <w:sz w:val="20"/>
                <w:szCs w:val="20"/>
                <w:lang w:val="en-US" w:eastAsia="zh-CN"/>
              </w:rPr>
              <w:t>(51.0%)</w:t>
            </w:r>
          </w:p>
        </w:tc>
        <w:tc>
          <w:tcPr>
            <w:tcW w:w="866" w:type="dxa"/>
            <w:vAlign w:val="center"/>
          </w:tcPr>
          <w:p w14:paraId="29AA517C" w14:textId="77777777" w:rsidR="00182B90" w:rsidRPr="00CF2BDD" w:rsidRDefault="00182B90" w:rsidP="009A6D48">
            <w:pPr>
              <w:jc w:val="center"/>
              <w:rPr>
                <w:bCs/>
                <w:sz w:val="20"/>
                <w:szCs w:val="20"/>
                <w:lang w:val="en-US" w:eastAsia="zh-CN"/>
              </w:rPr>
            </w:pPr>
            <w:r w:rsidRPr="00CF2BDD">
              <w:rPr>
                <w:rFonts w:hint="eastAsia"/>
                <w:bCs/>
                <w:sz w:val="20"/>
                <w:szCs w:val="20"/>
                <w:lang w:val="en-US" w:eastAsia="zh-CN"/>
              </w:rPr>
              <w:t>37.10</w:t>
            </w:r>
          </w:p>
          <w:p w14:paraId="0604D419" w14:textId="77777777" w:rsidR="00182B90" w:rsidRPr="00CF2BDD" w:rsidRDefault="00182B90" w:rsidP="009A6D48">
            <w:pPr>
              <w:jc w:val="center"/>
              <w:rPr>
                <w:bCs/>
                <w:sz w:val="20"/>
                <w:szCs w:val="20"/>
                <w:lang w:val="en-US" w:eastAsia="zh-CN"/>
              </w:rPr>
            </w:pPr>
            <w:r w:rsidRPr="00CF2BDD">
              <w:rPr>
                <w:rFonts w:hint="eastAsia"/>
                <w:bCs/>
                <w:sz w:val="20"/>
                <w:szCs w:val="20"/>
                <w:lang w:val="en-US" w:eastAsia="zh-CN"/>
              </w:rPr>
              <w:t>(51.6%)</w:t>
            </w:r>
          </w:p>
        </w:tc>
        <w:tc>
          <w:tcPr>
            <w:tcW w:w="866" w:type="dxa"/>
            <w:vAlign w:val="center"/>
          </w:tcPr>
          <w:p w14:paraId="02497297" w14:textId="77777777" w:rsidR="00182B90" w:rsidRPr="00CF2BDD" w:rsidRDefault="00182B90" w:rsidP="009A6D48">
            <w:pPr>
              <w:jc w:val="center"/>
              <w:rPr>
                <w:bCs/>
                <w:sz w:val="20"/>
                <w:szCs w:val="20"/>
                <w:lang w:val="en-US" w:eastAsia="zh-CN"/>
              </w:rPr>
            </w:pPr>
            <w:r w:rsidRPr="00CF2BDD">
              <w:rPr>
                <w:rFonts w:hint="eastAsia"/>
                <w:bCs/>
                <w:sz w:val="20"/>
                <w:szCs w:val="20"/>
                <w:lang w:val="en-US" w:eastAsia="zh-CN"/>
              </w:rPr>
              <w:t>12.77</w:t>
            </w:r>
          </w:p>
          <w:p w14:paraId="56BDC479" w14:textId="77777777" w:rsidR="00182B90" w:rsidRPr="00CF2BDD" w:rsidRDefault="00182B90" w:rsidP="009A6D48">
            <w:pPr>
              <w:jc w:val="center"/>
              <w:rPr>
                <w:bCs/>
                <w:sz w:val="20"/>
                <w:szCs w:val="20"/>
                <w:lang w:val="en-US" w:eastAsia="zh-CN"/>
              </w:rPr>
            </w:pPr>
            <w:r w:rsidRPr="00CF2BDD">
              <w:rPr>
                <w:rFonts w:hint="eastAsia"/>
                <w:bCs/>
                <w:sz w:val="20"/>
                <w:szCs w:val="20"/>
                <w:lang w:val="en-US" w:eastAsia="zh-CN"/>
              </w:rPr>
              <w:t>(64.0%)</w:t>
            </w:r>
          </w:p>
        </w:tc>
        <w:tc>
          <w:tcPr>
            <w:tcW w:w="916" w:type="dxa"/>
            <w:vAlign w:val="center"/>
          </w:tcPr>
          <w:p w14:paraId="492749F3" w14:textId="77777777" w:rsidR="00182B90" w:rsidRPr="00CF2BDD" w:rsidRDefault="00182B90" w:rsidP="009A6D48">
            <w:pPr>
              <w:jc w:val="center"/>
              <w:rPr>
                <w:bCs/>
                <w:sz w:val="20"/>
                <w:szCs w:val="20"/>
                <w:lang w:val="en-US" w:eastAsia="zh-CN"/>
              </w:rPr>
            </w:pPr>
            <w:r w:rsidRPr="00CF2BDD">
              <w:rPr>
                <w:rFonts w:hint="eastAsia"/>
                <w:bCs/>
                <w:sz w:val="20"/>
                <w:szCs w:val="20"/>
                <w:lang w:val="en-US" w:eastAsia="zh-CN"/>
              </w:rPr>
              <w:t>14.46</w:t>
            </w:r>
          </w:p>
          <w:p w14:paraId="034CC0A7" w14:textId="77777777" w:rsidR="00182B90" w:rsidRPr="00CF2BDD" w:rsidRDefault="00182B90" w:rsidP="009A6D48">
            <w:pPr>
              <w:jc w:val="center"/>
              <w:rPr>
                <w:bCs/>
                <w:sz w:val="20"/>
                <w:szCs w:val="20"/>
                <w:lang w:val="en-US" w:eastAsia="zh-CN"/>
              </w:rPr>
            </w:pPr>
            <w:r w:rsidRPr="00CF2BDD">
              <w:rPr>
                <w:rFonts w:hint="eastAsia"/>
                <w:bCs/>
                <w:sz w:val="20"/>
                <w:szCs w:val="20"/>
                <w:lang w:val="en-US" w:eastAsia="zh-CN"/>
              </w:rPr>
              <w:t>(63.8%)</w:t>
            </w:r>
          </w:p>
        </w:tc>
        <w:tc>
          <w:tcPr>
            <w:tcW w:w="866" w:type="dxa"/>
            <w:vAlign w:val="center"/>
          </w:tcPr>
          <w:p w14:paraId="3287842F" w14:textId="77777777" w:rsidR="00182B90" w:rsidRPr="00CF2BDD" w:rsidRDefault="00182B90" w:rsidP="009A6D48">
            <w:pPr>
              <w:jc w:val="center"/>
              <w:rPr>
                <w:bCs/>
                <w:sz w:val="20"/>
                <w:szCs w:val="20"/>
                <w:lang w:val="en-US" w:eastAsia="zh-CN"/>
              </w:rPr>
            </w:pPr>
            <w:r w:rsidRPr="00CF2BDD">
              <w:rPr>
                <w:rFonts w:hint="eastAsia"/>
                <w:bCs/>
                <w:sz w:val="20"/>
                <w:szCs w:val="20"/>
                <w:lang w:val="en-US" w:eastAsia="zh-CN"/>
              </w:rPr>
              <w:t>26.31</w:t>
            </w:r>
          </w:p>
          <w:p w14:paraId="13E6DDCA" w14:textId="77777777" w:rsidR="00182B90" w:rsidRPr="00CF2BDD" w:rsidRDefault="00182B90" w:rsidP="009A6D48">
            <w:pPr>
              <w:jc w:val="center"/>
              <w:rPr>
                <w:bCs/>
                <w:sz w:val="20"/>
                <w:szCs w:val="20"/>
                <w:lang w:val="en-US" w:eastAsia="zh-CN"/>
              </w:rPr>
            </w:pPr>
            <w:r w:rsidRPr="00CF2BDD">
              <w:rPr>
                <w:rFonts w:hint="eastAsia"/>
                <w:bCs/>
                <w:sz w:val="20"/>
                <w:szCs w:val="20"/>
                <w:lang w:val="en-US" w:eastAsia="zh-CN"/>
              </w:rPr>
              <w:t>(44.5%)</w:t>
            </w:r>
          </w:p>
        </w:tc>
      </w:tr>
    </w:tbl>
    <w:p w14:paraId="5022F9CA" w14:textId="77777777" w:rsidR="00182B90" w:rsidRPr="00CF2BDD" w:rsidRDefault="00182B90" w:rsidP="00182B90">
      <w:pPr>
        <w:spacing w:beforeLines="50" w:before="120" w:after="0"/>
        <w:jc w:val="both"/>
        <w:rPr>
          <w:sz w:val="18"/>
          <w:szCs w:val="18"/>
          <w:lang w:val="en-US" w:eastAsia="zh-CN"/>
        </w:rPr>
      </w:pPr>
      <w:r w:rsidRPr="00CF2BDD">
        <w:rPr>
          <w:sz w:val="18"/>
          <w:szCs w:val="18"/>
          <w:lang w:val="en-US" w:eastAsia="zh-CN"/>
        </w:rPr>
        <w:t>Note</w:t>
      </w:r>
      <w:r w:rsidRPr="00CF2BDD">
        <w:rPr>
          <w:rFonts w:hint="eastAsia"/>
          <w:sz w:val="18"/>
          <w:szCs w:val="18"/>
          <w:lang w:val="en-US" w:eastAsia="zh-CN"/>
        </w:rPr>
        <w:t>: T</w:t>
      </w:r>
      <w:r w:rsidRPr="00CF2BDD">
        <w:rPr>
          <w:sz w:val="18"/>
          <w:szCs w:val="18"/>
          <w:lang w:val="en-US" w:eastAsia="zh-CN"/>
        </w:rPr>
        <w:t>he values in brackets indicate</w:t>
      </w:r>
      <w:r w:rsidRPr="00CF2BDD">
        <w:rPr>
          <w:rFonts w:hint="eastAsia"/>
          <w:sz w:val="18"/>
          <w:szCs w:val="18"/>
          <w:lang w:val="en-US" w:eastAsia="zh-CN"/>
        </w:rPr>
        <w:t>d</w:t>
      </w:r>
      <w:r w:rsidRPr="00CF2BDD">
        <w:rPr>
          <w:sz w:val="18"/>
          <w:szCs w:val="18"/>
          <w:lang w:val="en-US" w:eastAsia="zh-CN"/>
        </w:rPr>
        <w:t xml:space="preserve"> the </w:t>
      </w:r>
      <w:r w:rsidRPr="00CF2BDD">
        <w:rPr>
          <w:rFonts w:hint="eastAsia"/>
          <w:sz w:val="18"/>
          <w:szCs w:val="18"/>
          <w:lang w:val="en-US" w:eastAsia="zh-CN"/>
        </w:rPr>
        <w:t>stress reduction</w:t>
      </w:r>
      <w:r w:rsidRPr="00CF2BDD">
        <w:rPr>
          <w:sz w:val="18"/>
          <w:szCs w:val="18"/>
          <w:lang w:val="en-US" w:eastAsia="zh-CN"/>
        </w:rPr>
        <w:t xml:space="preserve"> amplitude</w:t>
      </w:r>
      <w:r w:rsidRPr="00CF2BDD">
        <w:rPr>
          <w:rFonts w:hint="eastAsia"/>
          <w:sz w:val="18"/>
          <w:szCs w:val="18"/>
          <w:lang w:val="en-US" w:eastAsia="zh-CN"/>
        </w:rPr>
        <w:t xml:space="preserve"> </w:t>
      </w:r>
      <w:r w:rsidRPr="00CF2BDD">
        <w:rPr>
          <w:sz w:val="18"/>
          <w:szCs w:val="18"/>
          <w:lang w:val="en-US" w:eastAsia="zh-CN"/>
        </w:rPr>
        <w:t xml:space="preserve">of </w:t>
      </w:r>
      <w:proofErr w:type="spellStart"/>
      <w:r w:rsidRPr="00CF2BDD">
        <w:rPr>
          <w:sz w:val="18"/>
          <w:szCs w:val="18"/>
          <w:lang w:val="en-US" w:eastAsia="zh-CN"/>
        </w:rPr>
        <w:t>LCBD</w:t>
      </w:r>
      <w:proofErr w:type="spellEnd"/>
      <w:r w:rsidRPr="00CF2BDD">
        <w:rPr>
          <w:rFonts w:hint="eastAsia"/>
          <w:sz w:val="18"/>
          <w:szCs w:val="18"/>
          <w:lang w:val="en-US" w:eastAsia="zh-CN"/>
        </w:rPr>
        <w:t xml:space="preserve"> compared with</w:t>
      </w:r>
      <w:r w:rsidRPr="00CF2BDD">
        <w:rPr>
          <w:sz w:val="18"/>
          <w:szCs w:val="18"/>
          <w:lang w:val="en-US" w:eastAsia="zh-CN"/>
        </w:rPr>
        <w:t xml:space="preserve"> the </w:t>
      </w:r>
      <w:r w:rsidRPr="00CF2BDD">
        <w:rPr>
          <w:rFonts w:hint="eastAsia"/>
          <w:sz w:val="18"/>
          <w:szCs w:val="18"/>
          <w:lang w:val="en-US" w:eastAsia="zh-CN"/>
        </w:rPr>
        <w:t>conventional</w:t>
      </w:r>
      <w:r w:rsidRPr="00CF2BDD">
        <w:rPr>
          <w:sz w:val="18"/>
          <w:szCs w:val="18"/>
          <w:lang w:val="en-US" w:eastAsia="zh-CN"/>
        </w:rPr>
        <w:t xml:space="preserve"> </w:t>
      </w:r>
      <w:proofErr w:type="spellStart"/>
      <w:r w:rsidRPr="00CF2BDD">
        <w:rPr>
          <w:sz w:val="18"/>
          <w:szCs w:val="18"/>
          <w:lang w:val="en-US" w:eastAsia="zh-CN"/>
        </w:rPr>
        <w:t>OSD</w:t>
      </w:r>
      <w:proofErr w:type="spellEnd"/>
      <w:r w:rsidRPr="00CF2BDD">
        <w:rPr>
          <w:sz w:val="18"/>
          <w:szCs w:val="18"/>
          <w:lang w:val="en-US" w:eastAsia="zh-CN"/>
        </w:rPr>
        <w:t xml:space="preserve"> </w:t>
      </w:r>
      <w:r w:rsidRPr="00CF2BDD">
        <w:rPr>
          <w:rFonts w:hint="eastAsia"/>
          <w:sz w:val="18"/>
          <w:szCs w:val="18"/>
          <w:lang w:val="en-US" w:eastAsia="zh-CN"/>
        </w:rPr>
        <w:t>system</w:t>
      </w:r>
      <w:r w:rsidRPr="00CF2BDD">
        <w:rPr>
          <w:sz w:val="18"/>
          <w:szCs w:val="18"/>
          <w:lang w:val="en-US" w:eastAsia="zh-CN"/>
        </w:rPr>
        <w:t>.</w:t>
      </w:r>
    </w:p>
    <w:p w14:paraId="68D5A1C8" w14:textId="04B3E798" w:rsidR="009A6D48" w:rsidRPr="00CF2BDD" w:rsidRDefault="007E29A6">
      <w:pPr>
        <w:spacing w:beforeLines="50" w:before="120" w:after="0" w:line="360" w:lineRule="auto"/>
        <w:jc w:val="center"/>
        <w:rPr>
          <w:sz w:val="24"/>
          <w:szCs w:val="24"/>
          <w:lang w:val="en-US" w:eastAsia="zh-CN"/>
        </w:rPr>
      </w:pPr>
      <w:r w:rsidRPr="00CF2BDD">
        <w:rPr>
          <w:rFonts w:hint="eastAsia"/>
          <w:noProof/>
          <w:sz w:val="24"/>
          <w:szCs w:val="24"/>
          <w:lang w:val="en-US" w:eastAsia="zh-CN"/>
        </w:rPr>
        <w:drawing>
          <wp:inline distT="0" distB="0" distL="0" distR="0" wp14:anchorId="11165E5C" wp14:editId="4555B956">
            <wp:extent cx="2914650" cy="1905000"/>
            <wp:effectExtent l="0" t="0" r="0" b="0"/>
            <wp:docPr id="61" name="图片 298" descr="热点应力法-计算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8" descr="热点应力法-计算图"/>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2914650" cy="1905000"/>
                    </a:xfrm>
                    <a:prstGeom prst="rect">
                      <a:avLst/>
                    </a:prstGeom>
                    <a:noFill/>
                    <a:ln>
                      <a:noFill/>
                    </a:ln>
                    <a:effectLst/>
                  </pic:spPr>
                </pic:pic>
              </a:graphicData>
            </a:graphic>
          </wp:inline>
        </w:drawing>
      </w:r>
    </w:p>
    <w:p w14:paraId="66AC68F8" w14:textId="77777777" w:rsidR="009A6D48" w:rsidRPr="00CF2BDD" w:rsidRDefault="009A6D48">
      <w:pPr>
        <w:spacing w:beforeLines="50" w:before="120" w:after="0" w:line="360" w:lineRule="auto"/>
        <w:jc w:val="center"/>
        <w:rPr>
          <w:sz w:val="24"/>
          <w:szCs w:val="24"/>
          <w:lang w:val="en-US" w:eastAsia="zh-CN"/>
        </w:rPr>
      </w:pPr>
      <w:r w:rsidRPr="00CF2BDD">
        <w:rPr>
          <w:rFonts w:hint="eastAsia"/>
          <w:b/>
          <w:bCs/>
          <w:sz w:val="24"/>
          <w:szCs w:val="24"/>
          <w:lang w:val="en-US" w:eastAsia="zh-CN"/>
        </w:rPr>
        <w:t>Fig. 24</w:t>
      </w:r>
      <w:r w:rsidRPr="00CF2BDD">
        <w:rPr>
          <w:rFonts w:hint="eastAsia"/>
          <w:sz w:val="24"/>
          <w:szCs w:val="24"/>
          <w:lang w:val="en-US" w:eastAsia="zh-CN"/>
        </w:rPr>
        <w:t xml:space="preserve"> </w:t>
      </w:r>
      <w:r w:rsidRPr="00CF2BDD">
        <w:rPr>
          <w:sz w:val="24"/>
          <w:szCs w:val="24"/>
          <w:lang w:val="en-US" w:eastAsia="zh-CN"/>
        </w:rPr>
        <w:t>Schematic drawing of hot spot stress</w:t>
      </w:r>
      <w:r w:rsidRPr="00CF2BDD">
        <w:rPr>
          <w:rFonts w:hint="eastAsia"/>
          <w:sz w:val="24"/>
          <w:szCs w:val="24"/>
          <w:lang w:val="en-US" w:eastAsia="zh-CN"/>
        </w:rPr>
        <w:t>.</w:t>
      </w:r>
    </w:p>
    <w:p w14:paraId="7F43E0D6" w14:textId="77777777" w:rsidR="009A6D48" w:rsidRPr="00CF2BDD" w:rsidRDefault="009A6D48">
      <w:pPr>
        <w:spacing w:beforeLines="50" w:before="120" w:after="0" w:line="360" w:lineRule="auto"/>
        <w:ind w:firstLineChars="200" w:firstLine="480"/>
        <w:jc w:val="both"/>
        <w:rPr>
          <w:bCs/>
          <w:sz w:val="24"/>
          <w:szCs w:val="24"/>
          <w:lang w:val="en-US" w:eastAsia="zh-CN"/>
        </w:rPr>
      </w:pPr>
      <w:r w:rsidRPr="00CF2BDD">
        <w:rPr>
          <w:rFonts w:hint="eastAsia"/>
          <w:bCs/>
          <w:sz w:val="24"/>
          <w:szCs w:val="24"/>
          <w:lang w:val="en-US" w:eastAsia="zh-CN"/>
        </w:rPr>
        <w:t xml:space="preserve">Compared with </w:t>
      </w:r>
      <w:r w:rsidRPr="00CF2BDD">
        <w:rPr>
          <w:rFonts w:hint="eastAsia"/>
          <w:sz w:val="24"/>
          <w:szCs w:val="24"/>
          <w:lang w:val="en-US" w:eastAsia="zh-CN"/>
        </w:rPr>
        <w:t xml:space="preserve">conventional </w:t>
      </w:r>
      <w:proofErr w:type="spellStart"/>
      <w:r w:rsidRPr="00CF2BDD">
        <w:rPr>
          <w:rFonts w:hint="eastAsia"/>
          <w:sz w:val="24"/>
          <w:szCs w:val="24"/>
          <w:lang w:val="en-US" w:eastAsia="zh-CN"/>
        </w:rPr>
        <w:t>OSD</w:t>
      </w:r>
      <w:proofErr w:type="spellEnd"/>
      <w:r w:rsidRPr="00CF2BDD">
        <w:rPr>
          <w:rFonts w:hint="eastAsia"/>
          <w:sz w:val="24"/>
          <w:szCs w:val="24"/>
          <w:lang w:val="en-US" w:eastAsia="zh-CN"/>
        </w:rPr>
        <w:t xml:space="preserve"> system</w:t>
      </w:r>
      <w:r w:rsidRPr="00CF2BDD">
        <w:rPr>
          <w:rFonts w:hint="eastAsia"/>
          <w:bCs/>
          <w:sz w:val="24"/>
          <w:szCs w:val="24"/>
          <w:lang w:val="en-US" w:eastAsia="zh-CN"/>
        </w:rPr>
        <w:t xml:space="preserve">, the </w:t>
      </w:r>
      <w:r w:rsidRPr="00CF2BDD">
        <w:rPr>
          <w:bCs/>
          <w:sz w:val="24"/>
          <w:szCs w:val="24"/>
          <w:lang w:val="en-US" w:eastAsia="zh-CN"/>
        </w:rPr>
        <w:t xml:space="preserve">stress at </w:t>
      </w:r>
      <w:r w:rsidRPr="00CF2BDD">
        <w:rPr>
          <w:rFonts w:hint="eastAsia"/>
          <w:bCs/>
          <w:sz w:val="24"/>
          <w:szCs w:val="24"/>
          <w:lang w:val="en-US" w:eastAsia="zh-CN"/>
        </w:rPr>
        <w:t xml:space="preserve">monitoring points of the </w:t>
      </w:r>
      <w:proofErr w:type="spellStart"/>
      <w:r w:rsidRPr="00CF2BDD">
        <w:rPr>
          <w:rFonts w:hint="eastAsia"/>
          <w:bCs/>
          <w:sz w:val="24"/>
          <w:szCs w:val="24"/>
          <w:lang w:val="en-US" w:eastAsia="zh-CN"/>
        </w:rPr>
        <w:t>LCBD</w:t>
      </w:r>
      <w:proofErr w:type="spellEnd"/>
      <w:r w:rsidRPr="00CF2BDD">
        <w:rPr>
          <w:rFonts w:hint="eastAsia"/>
          <w:bCs/>
          <w:sz w:val="24"/>
          <w:szCs w:val="24"/>
          <w:lang w:val="en-US" w:eastAsia="zh-CN"/>
        </w:rPr>
        <w:t xml:space="preserve"> with spacing of 80 mm decreased of 42.3 </w:t>
      </w:r>
      <w:r w:rsidRPr="00CF2BDD">
        <w:rPr>
          <w:sz w:val="24"/>
          <w:szCs w:val="24"/>
        </w:rPr>
        <w:t>-</w:t>
      </w:r>
      <w:r w:rsidRPr="00CF2BDD">
        <w:rPr>
          <w:rFonts w:hint="eastAsia"/>
          <w:bCs/>
          <w:sz w:val="24"/>
          <w:szCs w:val="24"/>
          <w:lang w:val="en-US" w:eastAsia="zh-CN"/>
        </w:rPr>
        <w:t xml:space="preserve"> 62.7%, while 44.5 </w:t>
      </w:r>
      <w:r w:rsidRPr="00CF2BDD">
        <w:rPr>
          <w:sz w:val="24"/>
          <w:szCs w:val="24"/>
        </w:rPr>
        <w:t>-</w:t>
      </w:r>
      <w:r w:rsidRPr="00CF2BDD">
        <w:rPr>
          <w:rFonts w:hint="eastAsia"/>
          <w:bCs/>
          <w:sz w:val="24"/>
          <w:szCs w:val="24"/>
          <w:lang w:val="en-US" w:eastAsia="zh-CN"/>
        </w:rPr>
        <w:t xml:space="preserve"> 64.0% for </w:t>
      </w:r>
      <w:proofErr w:type="spellStart"/>
      <w:r w:rsidRPr="00CF2BDD">
        <w:rPr>
          <w:rFonts w:hint="eastAsia"/>
          <w:bCs/>
          <w:sz w:val="24"/>
          <w:szCs w:val="24"/>
          <w:lang w:val="en-US" w:eastAsia="zh-CN"/>
        </w:rPr>
        <w:t>LCBD</w:t>
      </w:r>
      <w:proofErr w:type="spellEnd"/>
      <w:r w:rsidRPr="00CF2BDD">
        <w:rPr>
          <w:rFonts w:hint="eastAsia"/>
          <w:bCs/>
          <w:sz w:val="24"/>
          <w:szCs w:val="24"/>
          <w:lang w:val="en-US" w:eastAsia="zh-CN"/>
        </w:rPr>
        <w:t xml:space="preserve"> with spacing of 40 mm. Thus, </w:t>
      </w:r>
      <w:r w:rsidRPr="00CF2BDD">
        <w:rPr>
          <w:sz w:val="24"/>
          <w:szCs w:val="24"/>
          <w:lang w:val="en-US" w:eastAsia="zh-CN"/>
        </w:rPr>
        <w:t>application of</w:t>
      </w:r>
      <w:r w:rsidRPr="00CF2BDD">
        <w:rPr>
          <w:rFonts w:hint="eastAsia"/>
          <w:sz w:val="24"/>
          <w:szCs w:val="24"/>
        </w:rPr>
        <w:t xml:space="preserve"> the </w:t>
      </w:r>
      <w:proofErr w:type="spellStart"/>
      <w:r w:rsidRPr="00CF2BDD">
        <w:rPr>
          <w:rFonts w:hint="eastAsia"/>
          <w:sz w:val="24"/>
          <w:szCs w:val="24"/>
        </w:rPr>
        <w:t>UHPC</w:t>
      </w:r>
      <w:proofErr w:type="spellEnd"/>
      <w:r w:rsidRPr="00CF2BDD">
        <w:rPr>
          <w:rFonts w:hint="eastAsia"/>
          <w:sz w:val="24"/>
          <w:szCs w:val="24"/>
        </w:rPr>
        <w:t xml:space="preserve"> as the steel deck pavement</w:t>
      </w:r>
      <w:r w:rsidRPr="00CF2BDD">
        <w:rPr>
          <w:rFonts w:hint="eastAsia"/>
          <w:bCs/>
          <w:sz w:val="24"/>
          <w:szCs w:val="24"/>
          <w:lang w:val="en-US" w:eastAsia="zh-CN"/>
        </w:rPr>
        <w:t xml:space="preserve"> can significantly reduce the stress amplitude of the typical fatigue-prone details in </w:t>
      </w:r>
      <w:proofErr w:type="spellStart"/>
      <w:r w:rsidRPr="00CF2BDD">
        <w:rPr>
          <w:rFonts w:hint="eastAsia"/>
          <w:bCs/>
          <w:sz w:val="24"/>
          <w:szCs w:val="24"/>
          <w:lang w:val="en-US" w:eastAsia="zh-CN"/>
        </w:rPr>
        <w:t>OSD</w:t>
      </w:r>
      <w:proofErr w:type="spellEnd"/>
      <w:r w:rsidRPr="00CF2BDD">
        <w:rPr>
          <w:rFonts w:hint="eastAsia"/>
          <w:bCs/>
          <w:sz w:val="24"/>
          <w:szCs w:val="24"/>
          <w:lang w:val="en-US" w:eastAsia="zh-CN"/>
        </w:rPr>
        <w:t xml:space="preserve">. </w:t>
      </w:r>
      <w:r w:rsidRPr="00CF2BDD">
        <w:rPr>
          <w:sz w:val="24"/>
          <w:szCs w:val="24"/>
          <w:lang w:val="en-US" w:eastAsia="zh-CN"/>
        </w:rPr>
        <w:t>Thus, enhance the fatigue life of the conventional</w:t>
      </w:r>
      <w:r w:rsidRPr="00CF2BDD">
        <w:rPr>
          <w:rFonts w:hint="eastAsia"/>
          <w:sz w:val="24"/>
          <w:szCs w:val="24"/>
          <w:lang w:val="en-US" w:eastAsia="zh-CN"/>
        </w:rPr>
        <w:t xml:space="preserve"> </w:t>
      </w:r>
      <w:proofErr w:type="spellStart"/>
      <w:r w:rsidRPr="00CF2BDD">
        <w:rPr>
          <w:sz w:val="24"/>
          <w:szCs w:val="24"/>
          <w:lang w:val="en-US" w:eastAsia="zh-CN"/>
        </w:rPr>
        <w:t>OSD</w:t>
      </w:r>
      <w:proofErr w:type="spellEnd"/>
      <w:r w:rsidRPr="00CF2BDD">
        <w:rPr>
          <w:sz w:val="24"/>
          <w:szCs w:val="24"/>
          <w:lang w:val="en-US" w:eastAsia="zh-CN"/>
        </w:rPr>
        <w:t>. However, when the</w:t>
      </w:r>
      <w:r w:rsidRPr="00CF2BDD">
        <w:rPr>
          <w:rFonts w:hint="eastAsia"/>
          <w:sz w:val="24"/>
          <w:szCs w:val="24"/>
          <w:lang w:val="en-US" w:eastAsia="zh-CN"/>
        </w:rPr>
        <w:t xml:space="preserve"> reinforcement</w:t>
      </w:r>
      <w:r w:rsidRPr="00CF2BDD">
        <w:rPr>
          <w:sz w:val="24"/>
          <w:szCs w:val="24"/>
          <w:lang w:val="en-US" w:eastAsia="zh-CN"/>
        </w:rPr>
        <w:t xml:space="preserve"> spacing </w:t>
      </w:r>
      <w:r w:rsidRPr="00CF2BDD">
        <w:rPr>
          <w:rFonts w:hint="eastAsia"/>
          <w:sz w:val="24"/>
          <w:szCs w:val="24"/>
          <w:lang w:val="en-US" w:eastAsia="zh-CN"/>
        </w:rPr>
        <w:t>de</w:t>
      </w:r>
      <w:r w:rsidRPr="00CF2BDD">
        <w:rPr>
          <w:sz w:val="24"/>
          <w:szCs w:val="24"/>
          <w:lang w:val="en-US" w:eastAsia="zh-CN"/>
        </w:rPr>
        <w:t xml:space="preserve">creases from </w:t>
      </w:r>
      <w:r w:rsidRPr="00CF2BDD">
        <w:rPr>
          <w:rFonts w:hint="eastAsia"/>
          <w:sz w:val="24"/>
          <w:szCs w:val="24"/>
          <w:lang w:val="en-US" w:eastAsia="zh-CN"/>
        </w:rPr>
        <w:t>8</w:t>
      </w:r>
      <w:r w:rsidRPr="00CF2BDD">
        <w:rPr>
          <w:sz w:val="24"/>
          <w:szCs w:val="24"/>
          <w:lang w:val="en-US" w:eastAsia="zh-CN"/>
        </w:rPr>
        <w:t xml:space="preserve">0 mm to </w:t>
      </w:r>
      <w:r w:rsidRPr="00CF2BDD">
        <w:rPr>
          <w:rFonts w:hint="eastAsia"/>
          <w:sz w:val="24"/>
          <w:szCs w:val="24"/>
          <w:lang w:val="en-US" w:eastAsia="zh-CN"/>
        </w:rPr>
        <w:t>4</w:t>
      </w:r>
      <w:r w:rsidRPr="00CF2BDD">
        <w:rPr>
          <w:sz w:val="24"/>
          <w:szCs w:val="24"/>
          <w:lang w:val="en-US" w:eastAsia="zh-CN"/>
        </w:rPr>
        <w:t>0 mm</w:t>
      </w:r>
      <w:r w:rsidRPr="00CF2BDD">
        <w:rPr>
          <w:rFonts w:hint="eastAsia"/>
          <w:sz w:val="24"/>
          <w:szCs w:val="24"/>
          <w:lang w:val="en-US" w:eastAsia="zh-CN"/>
        </w:rPr>
        <w:t xml:space="preserve">, there is </w:t>
      </w:r>
      <w:r w:rsidRPr="00CF2BDD">
        <w:rPr>
          <w:sz w:val="24"/>
          <w:szCs w:val="24"/>
          <w:lang w:val="en-US" w:eastAsia="zh-CN"/>
        </w:rPr>
        <w:t>slight</w:t>
      </w:r>
      <w:r w:rsidRPr="00CF2BDD">
        <w:rPr>
          <w:rFonts w:hint="eastAsia"/>
          <w:sz w:val="24"/>
          <w:szCs w:val="24"/>
          <w:lang w:val="en-US" w:eastAsia="zh-CN"/>
        </w:rPr>
        <w:t xml:space="preserve"> effect on reducing the stress amplitude of the </w:t>
      </w:r>
      <w:proofErr w:type="spellStart"/>
      <w:r w:rsidRPr="00CF2BDD">
        <w:rPr>
          <w:rFonts w:hint="eastAsia"/>
          <w:sz w:val="24"/>
          <w:szCs w:val="24"/>
          <w:lang w:val="en-US" w:eastAsia="zh-CN"/>
        </w:rPr>
        <w:t>OSD</w:t>
      </w:r>
      <w:proofErr w:type="spellEnd"/>
      <w:r w:rsidRPr="00CF2BDD">
        <w:rPr>
          <w:rFonts w:hint="eastAsia"/>
          <w:sz w:val="24"/>
          <w:szCs w:val="24"/>
          <w:lang w:val="en-US" w:eastAsia="zh-CN"/>
        </w:rPr>
        <w:t xml:space="preserve">, where the differences </w:t>
      </w:r>
      <w:r w:rsidRPr="00CF2BDD">
        <w:rPr>
          <w:sz w:val="24"/>
          <w:szCs w:val="24"/>
          <w:lang w:val="en-US" w:eastAsia="zh-CN"/>
        </w:rPr>
        <w:t xml:space="preserve">of </w:t>
      </w:r>
      <w:r w:rsidRPr="00CF2BDD">
        <w:rPr>
          <w:rFonts w:hint="eastAsia"/>
          <w:sz w:val="24"/>
          <w:szCs w:val="24"/>
          <w:lang w:val="en-US" w:eastAsia="zh-CN"/>
        </w:rPr>
        <w:t>stress amplitude are less than 5%</w:t>
      </w:r>
      <w:r w:rsidRPr="00CF2BDD">
        <w:rPr>
          <w:sz w:val="24"/>
          <w:szCs w:val="24"/>
          <w:lang w:val="en-US" w:eastAsia="zh-CN"/>
        </w:rPr>
        <w:t xml:space="preserve">, therefore, the mesh of rebars (40 mm or 80mm spacing) slightly influence the fatigue life of the conventional </w:t>
      </w:r>
      <w:proofErr w:type="spellStart"/>
      <w:r w:rsidRPr="00CF2BDD">
        <w:rPr>
          <w:sz w:val="24"/>
          <w:szCs w:val="24"/>
          <w:lang w:val="en-US" w:eastAsia="zh-CN"/>
        </w:rPr>
        <w:t>OSD</w:t>
      </w:r>
      <w:proofErr w:type="spellEnd"/>
      <w:r w:rsidRPr="00CF2BDD">
        <w:rPr>
          <w:rFonts w:hint="eastAsia"/>
          <w:sz w:val="24"/>
          <w:szCs w:val="24"/>
          <w:lang w:val="en-US" w:eastAsia="zh-CN"/>
        </w:rPr>
        <w:t xml:space="preserve">. In addition, for the </w:t>
      </w:r>
      <w:proofErr w:type="spellStart"/>
      <w:r w:rsidRPr="00CF2BDD">
        <w:rPr>
          <w:rFonts w:hint="eastAsia"/>
          <w:sz w:val="24"/>
          <w:szCs w:val="24"/>
          <w:lang w:val="en-US" w:eastAsia="zh-CN"/>
        </w:rPr>
        <w:t>LCBD</w:t>
      </w:r>
      <w:proofErr w:type="spellEnd"/>
      <w:r w:rsidRPr="00CF2BDD">
        <w:rPr>
          <w:rFonts w:hint="eastAsia"/>
          <w:sz w:val="24"/>
          <w:szCs w:val="24"/>
          <w:lang w:val="en-US" w:eastAsia="zh-CN"/>
        </w:rPr>
        <w:t xml:space="preserve">, the position of the maximum tensile stress is located at the </w:t>
      </w:r>
      <w:r w:rsidRPr="00CF2BDD">
        <w:rPr>
          <w:rFonts w:hint="eastAsia"/>
          <w:sz w:val="24"/>
          <w:szCs w:val="24"/>
          <w:lang w:eastAsia="zh-CN"/>
        </w:rPr>
        <w:t>rib-to-diaphragm welded joint</w:t>
      </w:r>
      <w:r w:rsidRPr="00CF2BDD">
        <w:rPr>
          <w:rFonts w:hint="eastAsia"/>
          <w:sz w:val="24"/>
          <w:szCs w:val="24"/>
          <w:lang w:val="en-US" w:eastAsia="zh-CN"/>
        </w:rPr>
        <w:t xml:space="preserve"> </w:t>
      </w:r>
      <w:r w:rsidRPr="00CF2BDD">
        <w:rPr>
          <w:rFonts w:hint="eastAsia"/>
          <w:bCs/>
          <w:sz w:val="24"/>
          <w:szCs w:val="24"/>
          <w:lang w:val="en-US" w:eastAsia="zh-CN"/>
        </w:rPr>
        <w:t>(point-A and point-B).</w:t>
      </w:r>
    </w:p>
    <w:p w14:paraId="6A155D69" w14:textId="77777777" w:rsidR="009A6D48" w:rsidRPr="00CF2BDD" w:rsidRDefault="009A6D48">
      <w:pPr>
        <w:spacing w:beforeLines="50" w:before="120" w:after="0"/>
        <w:rPr>
          <w:b/>
          <w:sz w:val="24"/>
          <w:szCs w:val="24"/>
          <w:lang w:val="en-US" w:eastAsia="zh-CN"/>
        </w:rPr>
      </w:pPr>
      <w:r w:rsidRPr="00CF2BDD">
        <w:rPr>
          <w:b/>
          <w:sz w:val="24"/>
          <w:szCs w:val="24"/>
          <w:lang w:val="en-US" w:eastAsia="zh-CN"/>
        </w:rPr>
        <w:t>6.</w:t>
      </w:r>
      <w:r w:rsidRPr="00CF2BDD">
        <w:rPr>
          <w:rFonts w:hint="eastAsia"/>
          <w:b/>
          <w:sz w:val="24"/>
          <w:szCs w:val="24"/>
          <w:lang w:val="en-US" w:eastAsia="zh-CN"/>
        </w:rPr>
        <w:t>2 F</w:t>
      </w:r>
      <w:r w:rsidRPr="00CF2BDD">
        <w:rPr>
          <w:rFonts w:eastAsia="DengXian"/>
          <w:b/>
          <w:sz w:val="24"/>
          <w:szCs w:val="24"/>
          <w:lang w:val="en-US" w:eastAsia="zh-CN"/>
        </w:rPr>
        <w:t>atigue life evaluation of the</w:t>
      </w:r>
      <w:r w:rsidRPr="00CF2BDD">
        <w:rPr>
          <w:b/>
          <w:sz w:val="24"/>
          <w:szCs w:val="24"/>
          <w:lang w:val="en-US" w:eastAsia="zh-CN"/>
        </w:rPr>
        <w:t xml:space="preserve"> </w:t>
      </w:r>
      <w:proofErr w:type="spellStart"/>
      <w:r w:rsidRPr="00CF2BDD">
        <w:rPr>
          <w:b/>
          <w:sz w:val="24"/>
          <w:szCs w:val="24"/>
          <w:lang w:val="en-US" w:eastAsia="zh-CN"/>
        </w:rPr>
        <w:t>OSD</w:t>
      </w:r>
      <w:proofErr w:type="spellEnd"/>
    </w:p>
    <w:p w14:paraId="50AD8618" w14:textId="77777777" w:rsidR="009A6D48" w:rsidRPr="00CF2BDD" w:rsidRDefault="009A6D48">
      <w:pPr>
        <w:spacing w:beforeLines="50" w:before="120" w:after="0" w:line="360" w:lineRule="auto"/>
        <w:ind w:firstLineChars="200" w:firstLine="480"/>
        <w:jc w:val="both"/>
        <w:rPr>
          <w:bCs/>
          <w:sz w:val="24"/>
          <w:szCs w:val="24"/>
          <w:lang w:val="en-US" w:eastAsia="zh-CN"/>
        </w:rPr>
      </w:pPr>
      <w:r w:rsidRPr="00CF2BDD">
        <w:rPr>
          <w:rFonts w:hint="eastAsia"/>
          <w:bCs/>
          <w:sz w:val="24"/>
          <w:szCs w:val="24"/>
          <w:lang w:val="en-US" w:eastAsia="zh-CN"/>
        </w:rPr>
        <w:lastRenderedPageBreak/>
        <w:t>For</w:t>
      </w:r>
      <w:r w:rsidRPr="00CF2BDD">
        <w:rPr>
          <w:bCs/>
          <w:sz w:val="24"/>
          <w:szCs w:val="24"/>
          <w:lang w:val="en-US" w:eastAsia="zh-CN"/>
        </w:rPr>
        <w:t xml:space="preserve"> identif</w:t>
      </w:r>
      <w:r w:rsidRPr="00CF2BDD">
        <w:rPr>
          <w:rFonts w:hint="eastAsia"/>
          <w:bCs/>
          <w:sz w:val="24"/>
          <w:szCs w:val="24"/>
          <w:lang w:val="en-US" w:eastAsia="zh-CN"/>
        </w:rPr>
        <w:t>ying</w:t>
      </w:r>
      <w:r w:rsidRPr="00CF2BDD">
        <w:rPr>
          <w:bCs/>
          <w:sz w:val="24"/>
          <w:szCs w:val="24"/>
          <w:lang w:val="en-US" w:eastAsia="zh-CN"/>
        </w:rPr>
        <w:t xml:space="preserve"> </w:t>
      </w:r>
      <w:r w:rsidRPr="00CF2BDD">
        <w:rPr>
          <w:rFonts w:hint="eastAsia"/>
          <w:bCs/>
          <w:sz w:val="24"/>
          <w:szCs w:val="24"/>
          <w:lang w:val="en-US" w:eastAsia="zh-CN"/>
        </w:rPr>
        <w:t>the fatigue performance of the unfavorable fatigue-prone details</w:t>
      </w:r>
      <w:r w:rsidRPr="00CF2BDD">
        <w:rPr>
          <w:bCs/>
          <w:sz w:val="24"/>
          <w:szCs w:val="24"/>
          <w:lang w:val="en-US" w:eastAsia="zh-CN"/>
        </w:rPr>
        <w:t xml:space="preserve">, the calculations were conducted according to </w:t>
      </w:r>
      <w:r w:rsidRPr="00CF2BDD">
        <w:rPr>
          <w:rFonts w:hint="eastAsia"/>
          <w:bCs/>
          <w:sz w:val="24"/>
          <w:szCs w:val="24"/>
          <w:lang w:val="en-US" w:eastAsia="zh-CN"/>
        </w:rPr>
        <w:t xml:space="preserve">related Eurocodes </w:t>
      </w:r>
      <w:r w:rsidRPr="00CF2BDD">
        <w:rPr>
          <w:color w:val="0066FF"/>
          <w:sz w:val="24"/>
          <w:szCs w:val="24"/>
          <w:vertAlign w:val="superscript"/>
          <w:lang w:val="en-US" w:eastAsia="zh-CN"/>
        </w:rPr>
        <w:t>[31,3</w:t>
      </w:r>
      <w:r w:rsidRPr="00CF2BDD">
        <w:rPr>
          <w:rFonts w:hint="eastAsia"/>
          <w:color w:val="0066FF"/>
          <w:sz w:val="24"/>
          <w:szCs w:val="24"/>
          <w:vertAlign w:val="superscript"/>
          <w:lang w:val="en-US" w:eastAsia="zh-CN"/>
        </w:rPr>
        <w:t>6</w:t>
      </w:r>
      <w:r w:rsidRPr="00CF2BDD">
        <w:rPr>
          <w:color w:val="0066FF"/>
          <w:sz w:val="24"/>
          <w:szCs w:val="24"/>
          <w:vertAlign w:val="superscript"/>
          <w:lang w:val="en-US" w:eastAsia="zh-CN"/>
        </w:rPr>
        <w:t>,3</w:t>
      </w:r>
      <w:r w:rsidRPr="00CF2BDD">
        <w:rPr>
          <w:rFonts w:hint="eastAsia"/>
          <w:color w:val="0066FF"/>
          <w:sz w:val="24"/>
          <w:szCs w:val="24"/>
          <w:vertAlign w:val="superscript"/>
          <w:lang w:val="en-US" w:eastAsia="zh-CN"/>
        </w:rPr>
        <w:t>7</w:t>
      </w:r>
      <w:r w:rsidRPr="00CF2BDD">
        <w:rPr>
          <w:color w:val="0066FF"/>
          <w:sz w:val="24"/>
          <w:szCs w:val="24"/>
          <w:vertAlign w:val="superscript"/>
          <w:lang w:val="en-US" w:eastAsia="zh-CN"/>
        </w:rPr>
        <w:t>]</w:t>
      </w:r>
      <w:r w:rsidRPr="00CF2BDD">
        <w:rPr>
          <w:rFonts w:hint="eastAsia"/>
          <w:bCs/>
          <w:sz w:val="24"/>
          <w:szCs w:val="24"/>
          <w:lang w:val="en-US" w:eastAsia="zh-CN"/>
        </w:rPr>
        <w:t xml:space="preserve"> and </w:t>
      </w:r>
      <w:proofErr w:type="spellStart"/>
      <w:r w:rsidRPr="00CF2BDD">
        <w:rPr>
          <w:rFonts w:hint="eastAsia"/>
          <w:bCs/>
          <w:sz w:val="24"/>
          <w:szCs w:val="24"/>
          <w:lang w:val="en-US" w:eastAsia="zh-CN"/>
        </w:rPr>
        <w:t>Siwowski</w:t>
      </w:r>
      <w:proofErr w:type="spellEnd"/>
      <w:r w:rsidRPr="00CF2BDD">
        <w:rPr>
          <w:rFonts w:hint="eastAsia"/>
          <w:bCs/>
          <w:sz w:val="24"/>
          <w:szCs w:val="24"/>
          <w:lang w:val="en-US" w:eastAsia="zh-CN"/>
        </w:rPr>
        <w:t xml:space="preserve"> et al. </w:t>
      </w:r>
      <w:r w:rsidRPr="00CF2BDD">
        <w:rPr>
          <w:color w:val="0066FF"/>
          <w:sz w:val="24"/>
          <w:szCs w:val="24"/>
          <w:vertAlign w:val="superscript"/>
          <w:lang w:val="en-US" w:eastAsia="zh-CN"/>
        </w:rPr>
        <w:t>[7]</w:t>
      </w:r>
      <w:r w:rsidRPr="00CF2BDD">
        <w:rPr>
          <w:bCs/>
          <w:sz w:val="24"/>
          <w:szCs w:val="24"/>
          <w:lang w:val="en-US" w:eastAsia="zh-CN"/>
        </w:rPr>
        <w:t>.</w:t>
      </w:r>
      <w:r w:rsidRPr="00CF2BDD">
        <w:rPr>
          <w:rFonts w:hint="eastAsia"/>
          <w:bCs/>
          <w:sz w:val="24"/>
          <w:szCs w:val="24"/>
          <w:lang w:val="en-US" w:eastAsia="zh-CN"/>
        </w:rPr>
        <w:t xml:space="preserve"> </w:t>
      </w:r>
      <w:r w:rsidRPr="00CF2BDD">
        <w:rPr>
          <w:bCs/>
          <w:sz w:val="24"/>
          <w:szCs w:val="24"/>
          <w:lang w:val="en-US" w:eastAsia="zh-CN"/>
        </w:rPr>
        <w:t xml:space="preserve">For the fatigue limit state, the safety level can be </w:t>
      </w:r>
      <w:r w:rsidRPr="00CF2BDD">
        <w:rPr>
          <w:rFonts w:hint="eastAsia"/>
          <w:bCs/>
          <w:sz w:val="24"/>
          <w:szCs w:val="24"/>
          <w:lang w:val="en-US" w:eastAsia="zh-CN"/>
        </w:rPr>
        <w:t>given</w:t>
      </w:r>
      <w:r w:rsidRPr="00CF2BDD">
        <w:rPr>
          <w:bCs/>
          <w:sz w:val="24"/>
          <w:szCs w:val="24"/>
          <w:lang w:val="en-US" w:eastAsia="zh-CN"/>
        </w:rPr>
        <w:t xml:space="preserve"> by</w:t>
      </w:r>
      <w:r w:rsidRPr="00CF2BDD">
        <w:rPr>
          <w:rFonts w:hint="eastAsia"/>
          <w:bCs/>
          <w:sz w:val="24"/>
          <w:szCs w:val="24"/>
          <w:lang w:val="en-US" w:eastAsia="zh-CN"/>
        </w:rPr>
        <w:t xml:space="preserve"> </w:t>
      </w:r>
      <w:r w:rsidRPr="00CF2BDD">
        <w:rPr>
          <w:color w:val="0066FF"/>
          <w:sz w:val="24"/>
          <w:szCs w:val="24"/>
          <w:lang w:val="en-US" w:eastAsia="zh-CN"/>
        </w:rPr>
        <w:t xml:space="preserve">Eq. 7 </w:t>
      </w:r>
      <w:r w:rsidRPr="00CF2BDD">
        <w:rPr>
          <w:sz w:val="24"/>
          <w:szCs w:val="24"/>
          <w:lang w:val="en-US" w:eastAsia="zh-CN"/>
        </w:rPr>
        <w:t>to</w:t>
      </w:r>
      <w:r w:rsidRPr="00CF2BDD">
        <w:rPr>
          <w:color w:val="0066FF"/>
          <w:sz w:val="24"/>
          <w:szCs w:val="24"/>
          <w:lang w:val="en-US" w:eastAsia="zh-CN"/>
        </w:rPr>
        <w:t xml:space="preserve"> 10</w:t>
      </w:r>
      <w:r w:rsidRPr="00CF2BDD">
        <w:rPr>
          <w:rFonts w:hint="eastAsia"/>
          <w:bCs/>
          <w:sz w:val="24"/>
          <w:szCs w:val="24"/>
          <w:lang w:val="en-US" w:eastAsia="zh-CN"/>
        </w:rPr>
        <w:t>.</w:t>
      </w:r>
    </w:p>
    <w:tbl>
      <w:tblPr>
        <w:tblW w:w="0" w:type="auto"/>
        <w:tblLook w:val="0000" w:firstRow="0" w:lastRow="0" w:firstColumn="0" w:lastColumn="0" w:noHBand="0" w:noVBand="0"/>
      </w:tblPr>
      <w:tblGrid>
        <w:gridCol w:w="3160"/>
        <w:gridCol w:w="2975"/>
        <w:gridCol w:w="2881"/>
        <w:gridCol w:w="10"/>
      </w:tblGrid>
      <w:tr w:rsidR="009A6D48" w:rsidRPr="00CF2BDD" w14:paraId="408D650C" w14:textId="77777777">
        <w:trPr>
          <w:trHeight w:val="460"/>
        </w:trPr>
        <w:tc>
          <w:tcPr>
            <w:tcW w:w="3160" w:type="dxa"/>
            <w:vAlign w:val="center"/>
          </w:tcPr>
          <w:p w14:paraId="2BFE37B6" w14:textId="77777777" w:rsidR="009A6D48" w:rsidRPr="00CF2BDD" w:rsidRDefault="009A6D48">
            <w:pPr>
              <w:widowControl w:val="0"/>
              <w:autoSpaceDE w:val="0"/>
              <w:autoSpaceDN w:val="0"/>
              <w:adjustRightInd w:val="0"/>
              <w:snapToGrid w:val="0"/>
              <w:spacing w:after="0" w:line="360" w:lineRule="auto"/>
              <w:ind w:firstLine="480"/>
              <w:rPr>
                <w:sz w:val="24"/>
                <w:szCs w:val="24"/>
              </w:rPr>
            </w:pPr>
          </w:p>
        </w:tc>
        <w:tc>
          <w:tcPr>
            <w:tcW w:w="2975" w:type="dxa"/>
          </w:tcPr>
          <w:p w14:paraId="52AC17A9" w14:textId="77777777" w:rsidR="009A6D48" w:rsidRPr="00CF2BDD" w:rsidRDefault="009A6D48">
            <w:pPr>
              <w:widowControl w:val="0"/>
              <w:autoSpaceDE w:val="0"/>
              <w:autoSpaceDN w:val="0"/>
              <w:adjustRightInd w:val="0"/>
              <w:snapToGrid w:val="0"/>
              <w:spacing w:after="0" w:line="360" w:lineRule="auto"/>
              <w:jc w:val="center"/>
              <w:rPr>
                <w:sz w:val="24"/>
                <w:szCs w:val="24"/>
              </w:rPr>
            </w:pPr>
            <w:r w:rsidRPr="00CF2BDD">
              <w:rPr>
                <w:bCs/>
                <w:position w:val="-30"/>
                <w:sz w:val="24"/>
                <w:szCs w:val="24"/>
                <w:lang w:val="en-US" w:eastAsia="zh-CN"/>
              </w:rPr>
              <w:object w:dxaOrig="2140" w:dyaOrig="659" w14:anchorId="222EBABA">
                <v:shape id="对象 234" o:spid="_x0000_i1048" type="#_x0000_t75" style="width:107pt;height:33pt;mso-position-horizontal-relative:page;mso-position-vertical-relative:page" o:ole="">
                  <v:fill o:detectmouseclick="t"/>
                  <v:imagedata r:id="rId93" o:title=""/>
                </v:shape>
                <o:OLEObject Type="Embed" ProgID="Equation.KSEE3" ShapeID="对象 234" DrawAspect="Content" ObjectID="_1691822096" r:id="rId94">
                  <o:FieldCodes>\* MERGEFORMAT</o:FieldCodes>
                </o:OLEObject>
              </w:object>
            </w:r>
          </w:p>
        </w:tc>
        <w:tc>
          <w:tcPr>
            <w:tcW w:w="2891" w:type="dxa"/>
            <w:gridSpan w:val="2"/>
            <w:vAlign w:val="center"/>
          </w:tcPr>
          <w:p w14:paraId="2F14805E" w14:textId="77777777" w:rsidR="009A6D48" w:rsidRPr="00CF2BDD" w:rsidRDefault="009A6D48">
            <w:pPr>
              <w:widowControl w:val="0"/>
              <w:autoSpaceDE w:val="0"/>
              <w:autoSpaceDN w:val="0"/>
              <w:adjustRightInd w:val="0"/>
              <w:snapToGrid w:val="0"/>
              <w:spacing w:after="0" w:line="360" w:lineRule="auto"/>
              <w:ind w:firstLine="480"/>
              <w:jc w:val="right"/>
              <w:rPr>
                <w:sz w:val="24"/>
                <w:szCs w:val="24"/>
              </w:rPr>
            </w:pPr>
            <w:r w:rsidRPr="00CF2BDD">
              <w:rPr>
                <w:rFonts w:hint="eastAsia"/>
                <w:bCs/>
                <w:sz w:val="24"/>
                <w:szCs w:val="24"/>
                <w:lang w:val="en-US" w:eastAsia="zh-CN"/>
              </w:rPr>
              <w:t>(7)</w:t>
            </w:r>
          </w:p>
        </w:tc>
      </w:tr>
      <w:tr w:rsidR="009A6D48" w:rsidRPr="00CF2BDD" w14:paraId="2A40B360" w14:textId="77777777">
        <w:trPr>
          <w:gridAfter w:val="1"/>
          <w:wAfter w:w="10" w:type="dxa"/>
          <w:trHeight w:val="483"/>
        </w:trPr>
        <w:tc>
          <w:tcPr>
            <w:tcW w:w="3160" w:type="dxa"/>
            <w:vAlign w:val="center"/>
          </w:tcPr>
          <w:p w14:paraId="0B6A6178" w14:textId="77777777" w:rsidR="009A6D48" w:rsidRPr="00CF2BDD" w:rsidRDefault="009A6D48">
            <w:pPr>
              <w:widowControl w:val="0"/>
              <w:autoSpaceDE w:val="0"/>
              <w:autoSpaceDN w:val="0"/>
              <w:adjustRightInd w:val="0"/>
              <w:snapToGrid w:val="0"/>
              <w:spacing w:after="0" w:line="360" w:lineRule="auto"/>
              <w:ind w:firstLine="480"/>
              <w:rPr>
                <w:sz w:val="24"/>
                <w:szCs w:val="24"/>
              </w:rPr>
            </w:pPr>
          </w:p>
        </w:tc>
        <w:tc>
          <w:tcPr>
            <w:tcW w:w="2975" w:type="dxa"/>
          </w:tcPr>
          <w:p w14:paraId="0B29DF7C" w14:textId="77777777" w:rsidR="009A6D48" w:rsidRPr="00CF2BDD" w:rsidRDefault="009A6D48">
            <w:pPr>
              <w:widowControl w:val="0"/>
              <w:autoSpaceDE w:val="0"/>
              <w:autoSpaceDN w:val="0"/>
              <w:adjustRightInd w:val="0"/>
              <w:snapToGrid w:val="0"/>
              <w:spacing w:after="0" w:line="360" w:lineRule="auto"/>
              <w:jc w:val="center"/>
              <w:rPr>
                <w:sz w:val="24"/>
                <w:szCs w:val="24"/>
              </w:rPr>
            </w:pPr>
            <w:r w:rsidRPr="00CF2BDD">
              <w:rPr>
                <w:bCs/>
                <w:position w:val="-14"/>
                <w:sz w:val="24"/>
                <w:szCs w:val="24"/>
                <w:lang w:val="en-US" w:eastAsia="zh-CN"/>
              </w:rPr>
              <w:object w:dxaOrig="2200" w:dyaOrig="359" w14:anchorId="75BE3A19">
                <v:shape id="对象 236" o:spid="_x0000_i1049" type="#_x0000_t75" style="width:110pt;height:18pt;mso-position-horizontal-relative:page;mso-position-vertical-relative:page" o:ole="">
                  <v:fill o:detectmouseclick="t"/>
                  <v:imagedata r:id="rId95" o:title=""/>
                </v:shape>
                <o:OLEObject Type="Embed" ProgID="Equation.KSEE3" ShapeID="对象 236" DrawAspect="Content" ObjectID="_1691822097" r:id="rId96">
                  <o:FieldCodes>\* MERGEFORMAT</o:FieldCodes>
                </o:OLEObject>
              </w:object>
            </w:r>
          </w:p>
        </w:tc>
        <w:tc>
          <w:tcPr>
            <w:tcW w:w="2881" w:type="dxa"/>
            <w:vAlign w:val="center"/>
          </w:tcPr>
          <w:p w14:paraId="606F55F0" w14:textId="77777777" w:rsidR="009A6D48" w:rsidRPr="00CF2BDD" w:rsidRDefault="009A6D48">
            <w:pPr>
              <w:widowControl w:val="0"/>
              <w:autoSpaceDE w:val="0"/>
              <w:autoSpaceDN w:val="0"/>
              <w:adjustRightInd w:val="0"/>
              <w:snapToGrid w:val="0"/>
              <w:spacing w:after="0" w:line="360" w:lineRule="auto"/>
              <w:ind w:firstLine="480"/>
              <w:jc w:val="right"/>
              <w:rPr>
                <w:sz w:val="24"/>
                <w:szCs w:val="24"/>
              </w:rPr>
            </w:pPr>
            <w:r w:rsidRPr="00CF2BDD">
              <w:rPr>
                <w:rFonts w:hint="eastAsia"/>
                <w:bCs/>
                <w:sz w:val="24"/>
                <w:szCs w:val="24"/>
                <w:lang w:val="en-US" w:eastAsia="zh-CN"/>
              </w:rPr>
              <w:t>(8)</w:t>
            </w:r>
          </w:p>
        </w:tc>
      </w:tr>
      <w:tr w:rsidR="009A6D48" w:rsidRPr="00CF2BDD" w14:paraId="0A759C35" w14:textId="77777777">
        <w:trPr>
          <w:gridAfter w:val="1"/>
          <w:wAfter w:w="10" w:type="dxa"/>
          <w:trHeight w:val="483"/>
        </w:trPr>
        <w:tc>
          <w:tcPr>
            <w:tcW w:w="3160" w:type="dxa"/>
            <w:vAlign w:val="center"/>
          </w:tcPr>
          <w:p w14:paraId="0F2E45E4" w14:textId="77777777" w:rsidR="009A6D48" w:rsidRPr="00CF2BDD" w:rsidRDefault="009A6D48">
            <w:pPr>
              <w:widowControl w:val="0"/>
              <w:autoSpaceDE w:val="0"/>
              <w:autoSpaceDN w:val="0"/>
              <w:adjustRightInd w:val="0"/>
              <w:snapToGrid w:val="0"/>
              <w:spacing w:after="0" w:line="360" w:lineRule="auto"/>
              <w:ind w:firstLine="480"/>
              <w:rPr>
                <w:sz w:val="24"/>
                <w:szCs w:val="24"/>
              </w:rPr>
            </w:pPr>
          </w:p>
        </w:tc>
        <w:tc>
          <w:tcPr>
            <w:tcW w:w="2975" w:type="dxa"/>
          </w:tcPr>
          <w:p w14:paraId="7D3BF166" w14:textId="77777777" w:rsidR="009A6D48" w:rsidRPr="00CF2BDD" w:rsidRDefault="009A6D48">
            <w:pPr>
              <w:widowControl w:val="0"/>
              <w:autoSpaceDE w:val="0"/>
              <w:autoSpaceDN w:val="0"/>
              <w:adjustRightInd w:val="0"/>
              <w:snapToGrid w:val="0"/>
              <w:spacing w:after="0" w:line="360" w:lineRule="auto"/>
              <w:jc w:val="center"/>
              <w:rPr>
                <w:position w:val="-28"/>
              </w:rPr>
            </w:pPr>
            <w:r w:rsidRPr="00CF2BDD">
              <w:rPr>
                <w:rFonts w:hint="eastAsia"/>
                <w:position w:val="-28"/>
                <w:sz w:val="24"/>
                <w:szCs w:val="24"/>
                <w:lang w:val="en-US" w:eastAsia="zh-CN"/>
              </w:rPr>
              <w:object w:dxaOrig="2439" w:dyaOrig="659" w14:anchorId="1DC7CAB1">
                <v:shape id="对象 303" o:spid="_x0000_i1050" type="#_x0000_t75" style="width:122pt;height:33pt;mso-position-horizontal-relative:page;mso-position-vertical-relative:page" o:ole="">
                  <v:fill o:detectmouseclick="t"/>
                  <v:imagedata r:id="rId97" o:title=""/>
                </v:shape>
                <o:OLEObject Type="Embed" ProgID="Equation.KSEE3" ShapeID="对象 303" DrawAspect="Content" ObjectID="_1691822098" r:id="rId98">
                  <o:FieldCodes>\* MERGEFORMAT</o:FieldCodes>
                </o:OLEObject>
              </w:object>
            </w:r>
          </w:p>
        </w:tc>
        <w:tc>
          <w:tcPr>
            <w:tcW w:w="2881" w:type="dxa"/>
            <w:vAlign w:val="center"/>
          </w:tcPr>
          <w:p w14:paraId="7FA8D162" w14:textId="77777777" w:rsidR="009A6D48" w:rsidRPr="00CF2BDD" w:rsidRDefault="009A6D48">
            <w:pPr>
              <w:widowControl w:val="0"/>
              <w:autoSpaceDE w:val="0"/>
              <w:autoSpaceDN w:val="0"/>
              <w:adjustRightInd w:val="0"/>
              <w:snapToGrid w:val="0"/>
              <w:spacing w:after="0" w:line="360" w:lineRule="auto"/>
              <w:ind w:firstLine="480"/>
              <w:jc w:val="right"/>
              <w:rPr>
                <w:sz w:val="24"/>
                <w:szCs w:val="24"/>
              </w:rPr>
            </w:pPr>
            <w:r w:rsidRPr="00CF2BDD">
              <w:rPr>
                <w:rFonts w:hint="eastAsia"/>
                <w:bCs/>
                <w:sz w:val="24"/>
                <w:szCs w:val="24"/>
                <w:lang w:val="en-US" w:eastAsia="zh-CN"/>
              </w:rPr>
              <w:t>(9)</w:t>
            </w:r>
          </w:p>
        </w:tc>
      </w:tr>
      <w:tr w:rsidR="009A6D48" w:rsidRPr="00CF2BDD" w14:paraId="1B75CA35" w14:textId="77777777">
        <w:trPr>
          <w:gridAfter w:val="1"/>
          <w:wAfter w:w="10" w:type="dxa"/>
          <w:trHeight w:val="483"/>
        </w:trPr>
        <w:tc>
          <w:tcPr>
            <w:tcW w:w="3160" w:type="dxa"/>
            <w:vAlign w:val="center"/>
          </w:tcPr>
          <w:p w14:paraId="5CF65D9E" w14:textId="77777777" w:rsidR="009A6D48" w:rsidRPr="00CF2BDD" w:rsidRDefault="009A6D48">
            <w:pPr>
              <w:widowControl w:val="0"/>
              <w:autoSpaceDE w:val="0"/>
              <w:autoSpaceDN w:val="0"/>
              <w:adjustRightInd w:val="0"/>
              <w:snapToGrid w:val="0"/>
              <w:spacing w:after="0" w:line="360" w:lineRule="auto"/>
              <w:ind w:firstLine="480"/>
              <w:rPr>
                <w:sz w:val="24"/>
                <w:szCs w:val="24"/>
              </w:rPr>
            </w:pPr>
          </w:p>
        </w:tc>
        <w:tc>
          <w:tcPr>
            <w:tcW w:w="2975" w:type="dxa"/>
          </w:tcPr>
          <w:p w14:paraId="7272515C" w14:textId="77777777" w:rsidR="009A6D48" w:rsidRPr="00CF2BDD" w:rsidRDefault="009A6D48">
            <w:pPr>
              <w:widowControl w:val="0"/>
              <w:autoSpaceDE w:val="0"/>
              <w:autoSpaceDN w:val="0"/>
              <w:adjustRightInd w:val="0"/>
              <w:snapToGrid w:val="0"/>
              <w:spacing w:after="0" w:line="360" w:lineRule="auto"/>
              <w:jc w:val="center"/>
              <w:rPr>
                <w:bCs/>
                <w:sz w:val="24"/>
                <w:szCs w:val="24"/>
                <w:lang w:val="en-US" w:eastAsia="zh-CN"/>
              </w:rPr>
            </w:pPr>
            <w:r w:rsidRPr="00CF2BDD">
              <w:rPr>
                <w:bCs/>
                <w:position w:val="-10"/>
                <w:sz w:val="24"/>
                <w:szCs w:val="24"/>
                <w:lang w:val="en-US" w:eastAsia="zh-CN"/>
              </w:rPr>
              <w:object w:dxaOrig="2439" w:dyaOrig="319" w14:anchorId="14B7BAA6">
                <v:shape id="对象 267" o:spid="_x0000_i1051" type="#_x0000_t75" style="width:122pt;height:16pt;mso-position-horizontal-relative:page;mso-position-vertical-relative:page" o:ole="">
                  <v:fill o:detectmouseclick="t"/>
                  <v:imagedata r:id="rId99" o:title=""/>
                </v:shape>
                <o:OLEObject Type="Embed" ProgID="Equation.KSEE3" ShapeID="对象 267" DrawAspect="Content" ObjectID="_1691822099" r:id="rId100">
                  <o:FieldCodes>\* MERGEFORMAT</o:FieldCodes>
                </o:OLEObject>
              </w:object>
            </w:r>
          </w:p>
        </w:tc>
        <w:tc>
          <w:tcPr>
            <w:tcW w:w="2881" w:type="dxa"/>
            <w:vAlign w:val="center"/>
          </w:tcPr>
          <w:p w14:paraId="26A823E5" w14:textId="77777777" w:rsidR="009A6D48" w:rsidRPr="00CF2BDD" w:rsidRDefault="009A6D48">
            <w:pPr>
              <w:widowControl w:val="0"/>
              <w:autoSpaceDE w:val="0"/>
              <w:autoSpaceDN w:val="0"/>
              <w:adjustRightInd w:val="0"/>
              <w:snapToGrid w:val="0"/>
              <w:spacing w:after="0" w:line="360" w:lineRule="auto"/>
              <w:ind w:firstLine="480"/>
              <w:jc w:val="right"/>
              <w:rPr>
                <w:bCs/>
                <w:sz w:val="24"/>
                <w:szCs w:val="24"/>
                <w:lang w:val="en-US" w:eastAsia="zh-CN"/>
              </w:rPr>
            </w:pPr>
            <w:r w:rsidRPr="00CF2BDD">
              <w:rPr>
                <w:rFonts w:hint="eastAsia"/>
                <w:bCs/>
                <w:sz w:val="24"/>
                <w:szCs w:val="24"/>
                <w:lang w:val="en-US" w:eastAsia="zh-CN"/>
              </w:rPr>
              <w:t>(10)</w:t>
            </w:r>
          </w:p>
        </w:tc>
      </w:tr>
    </w:tbl>
    <w:p w14:paraId="10DB07B5" w14:textId="77777777" w:rsidR="009A6D48" w:rsidRPr="00CF2BDD" w:rsidRDefault="009A6D48">
      <w:pPr>
        <w:spacing w:beforeLines="50" w:before="120" w:after="0" w:line="360" w:lineRule="auto"/>
        <w:jc w:val="both"/>
        <w:rPr>
          <w:bCs/>
          <w:sz w:val="24"/>
          <w:szCs w:val="24"/>
          <w:lang w:val="en-US" w:eastAsia="zh-CN"/>
        </w:rPr>
      </w:pPr>
      <w:r w:rsidRPr="00CF2BDD">
        <w:rPr>
          <w:rFonts w:hint="eastAsia"/>
          <w:bCs/>
          <w:sz w:val="24"/>
          <w:szCs w:val="24"/>
          <w:lang w:val="en-US" w:eastAsia="zh-CN"/>
        </w:rPr>
        <w:t xml:space="preserve">where </w:t>
      </w:r>
      <w:r w:rsidRPr="00CF2BDD">
        <w:rPr>
          <w:bCs/>
          <w:position w:val="-10"/>
          <w:sz w:val="24"/>
          <w:szCs w:val="24"/>
          <w:lang w:val="en-US" w:eastAsia="zh-CN"/>
        </w:rPr>
        <w:object w:dxaOrig="399" w:dyaOrig="319" w14:anchorId="67803DAE">
          <v:shape id="对象 127" o:spid="_x0000_i1052" type="#_x0000_t75" style="width:20pt;height:16pt;mso-position-horizontal-relative:page;mso-position-vertical-relative:page" o:ole="">
            <v:fill o:detectmouseclick="t"/>
            <v:imagedata r:id="rId101" o:title=""/>
          </v:shape>
          <o:OLEObject Type="Embed" ProgID="Equation.KSEE3" ShapeID="对象 127" DrawAspect="Content" ObjectID="_1691822100" r:id="rId102">
            <o:FieldCodes>\* MERGEFORMAT</o:FieldCodes>
          </o:OLEObject>
        </w:object>
      </w:r>
      <w:r w:rsidRPr="00CF2BDD">
        <w:rPr>
          <w:rFonts w:hint="eastAsia"/>
          <w:bCs/>
          <w:sz w:val="24"/>
          <w:szCs w:val="24"/>
          <w:lang w:val="en-US" w:eastAsia="zh-CN"/>
        </w:rPr>
        <w:t xml:space="preserve"> is the fatigue safety level; </w:t>
      </w:r>
      <w:r w:rsidRPr="00CF2BDD">
        <w:rPr>
          <w:rFonts w:hint="eastAsia"/>
          <w:bCs/>
          <w:position w:val="-10"/>
          <w:sz w:val="24"/>
          <w:szCs w:val="24"/>
          <w:lang w:val="en-US" w:eastAsia="zh-CN"/>
        </w:rPr>
        <w:object w:dxaOrig="479" w:dyaOrig="319" w14:anchorId="3DCB3213">
          <v:shape id="对象 128" o:spid="_x0000_i1053" type="#_x0000_t75" style="width:24pt;height:16pt;mso-position-horizontal-relative:page;mso-position-vertical-relative:page" o:ole="">
            <v:fill o:detectmouseclick="t"/>
            <v:imagedata r:id="rId103" o:title=""/>
          </v:shape>
          <o:OLEObject Type="Embed" ProgID="Equation.KSEE3" ShapeID="对象 128" DrawAspect="Content" ObjectID="_1691822101" r:id="rId104">
            <o:FieldCodes>\* MERGEFORMAT</o:FieldCodes>
          </o:OLEObject>
        </w:object>
      </w:r>
      <w:r w:rsidRPr="00CF2BDD">
        <w:rPr>
          <w:rFonts w:hint="eastAsia"/>
          <w:bCs/>
          <w:sz w:val="24"/>
          <w:szCs w:val="24"/>
          <w:lang w:val="en-US" w:eastAsia="zh-CN"/>
        </w:rPr>
        <w:t xml:space="preserve"> is the fatigue strength at </w:t>
      </w:r>
      <w:r w:rsidRPr="00CF2BDD">
        <w:rPr>
          <w:rFonts w:hint="eastAsia"/>
          <w:bCs/>
          <w:position w:val="-10"/>
          <w:sz w:val="24"/>
          <w:szCs w:val="24"/>
          <w:lang w:val="en-US" w:eastAsia="zh-CN"/>
        </w:rPr>
        <w:object w:dxaOrig="1179" w:dyaOrig="379" w14:anchorId="374CD207">
          <v:shape id="对象 129" o:spid="_x0000_i1054" type="#_x0000_t75" style="width:59pt;height:19pt;mso-position-horizontal-relative:page;mso-position-vertical-relative:page" o:ole="">
            <v:fill o:detectmouseclick="t"/>
            <v:imagedata r:id="rId105" o:title=""/>
          </v:shape>
          <o:OLEObject Type="Embed" ProgID="Equation.KSEE3" ShapeID="对象 129" DrawAspect="Content" ObjectID="_1691822102" r:id="rId106">
            <o:FieldCodes>\* MERGEFORMAT</o:FieldCodes>
          </o:OLEObject>
        </w:object>
      </w:r>
      <w:r w:rsidRPr="00CF2BDD">
        <w:rPr>
          <w:rFonts w:hint="eastAsia"/>
          <w:bCs/>
          <w:sz w:val="24"/>
          <w:szCs w:val="24"/>
          <w:lang w:val="en-US" w:eastAsia="zh-CN"/>
        </w:rPr>
        <w:t xml:space="preserve"> cycles</w:t>
      </w:r>
      <w:r w:rsidRPr="00CF2BDD">
        <w:rPr>
          <w:sz w:val="24"/>
          <w:szCs w:val="24"/>
          <w:lang w:val="en-US" w:eastAsia="zh-CN"/>
        </w:rPr>
        <w:t>;</w:t>
      </w:r>
      <w:r w:rsidRPr="00CF2BDD">
        <w:rPr>
          <w:rFonts w:hint="eastAsia"/>
          <w:bCs/>
          <w:sz w:val="24"/>
          <w:szCs w:val="24"/>
          <w:lang w:val="en-US" w:eastAsia="zh-CN"/>
        </w:rPr>
        <w:t xml:space="preserve"> </w:t>
      </w:r>
      <w:r w:rsidRPr="00CF2BDD">
        <w:rPr>
          <w:rFonts w:hint="eastAsia"/>
          <w:bCs/>
          <w:position w:val="-12"/>
          <w:sz w:val="24"/>
          <w:szCs w:val="24"/>
          <w:lang w:val="en-US" w:eastAsia="zh-CN"/>
        </w:rPr>
        <w:object w:dxaOrig="559" w:dyaOrig="319" w14:anchorId="19222931">
          <v:shape id="对象 130" o:spid="_x0000_i1055" type="#_x0000_t75" style="width:28pt;height:16pt;mso-position-horizontal-relative:page;mso-position-vertical-relative:page" o:ole="">
            <v:fill o:detectmouseclick="t"/>
            <v:imagedata r:id="rId107" o:title=""/>
          </v:shape>
          <o:OLEObject Type="Embed" ProgID="Equation.KSEE3" ShapeID="对象 130" DrawAspect="Content" ObjectID="_1691822103" r:id="rId108">
            <o:FieldCodes>\* MERGEFORMAT</o:FieldCodes>
          </o:OLEObject>
        </w:object>
      </w:r>
      <w:r w:rsidRPr="00CF2BDD">
        <w:rPr>
          <w:rFonts w:hint="eastAsia"/>
          <w:bCs/>
          <w:sz w:val="24"/>
          <w:szCs w:val="24"/>
          <w:lang w:val="en-US" w:eastAsia="zh-CN"/>
        </w:rPr>
        <w:t xml:space="preserve"> is the equivalent constant amplitude stress range related to </w:t>
      </w:r>
      <w:r w:rsidRPr="00CF2BDD">
        <w:rPr>
          <w:rFonts w:hint="eastAsia"/>
          <w:sz w:val="24"/>
          <w:szCs w:val="24"/>
          <w:lang w:val="en-US" w:eastAsia="zh-CN"/>
        </w:rPr>
        <w:t>2</w:t>
      </w:r>
      <w:r w:rsidRPr="00CF2BDD">
        <w:rPr>
          <w:rFonts w:hint="eastAsia"/>
          <w:sz w:val="24"/>
          <w:szCs w:val="24"/>
          <w:lang w:val="en-US" w:eastAsia="zh-CN"/>
        </w:rPr>
        <w:t>×</w:t>
      </w:r>
      <w:r w:rsidRPr="00CF2BDD">
        <w:rPr>
          <w:rFonts w:hint="eastAsia"/>
          <w:sz w:val="24"/>
          <w:szCs w:val="24"/>
          <w:lang w:val="en-US" w:eastAsia="zh-CN"/>
        </w:rPr>
        <w:t>10</w:t>
      </w:r>
      <w:r w:rsidRPr="00CF2BDD">
        <w:rPr>
          <w:rFonts w:hint="eastAsia"/>
          <w:sz w:val="24"/>
          <w:szCs w:val="24"/>
          <w:vertAlign w:val="superscript"/>
          <w:lang w:val="en-US" w:eastAsia="zh-CN"/>
        </w:rPr>
        <w:t>6</w:t>
      </w:r>
      <w:r w:rsidRPr="00CF2BDD">
        <w:rPr>
          <w:rFonts w:hint="eastAsia"/>
          <w:bCs/>
          <w:sz w:val="24"/>
          <w:szCs w:val="24"/>
          <w:lang w:val="en-US" w:eastAsia="zh-CN"/>
        </w:rPr>
        <w:t xml:space="preserve"> cycles </w:t>
      </w:r>
      <w:r w:rsidRPr="00CF2BDD">
        <w:rPr>
          <w:color w:val="0066FF"/>
          <w:sz w:val="24"/>
          <w:szCs w:val="24"/>
          <w:vertAlign w:val="superscript"/>
          <w:lang w:val="en-US" w:eastAsia="zh-CN"/>
        </w:rPr>
        <w:t>[3</w:t>
      </w:r>
      <w:r w:rsidRPr="00CF2BDD">
        <w:rPr>
          <w:rFonts w:hint="eastAsia"/>
          <w:color w:val="0066FF"/>
          <w:sz w:val="24"/>
          <w:szCs w:val="24"/>
          <w:vertAlign w:val="superscript"/>
          <w:lang w:val="en-US" w:eastAsia="zh-CN"/>
        </w:rPr>
        <w:t>6</w:t>
      </w:r>
      <w:r w:rsidRPr="00CF2BDD">
        <w:rPr>
          <w:color w:val="0066FF"/>
          <w:sz w:val="24"/>
          <w:szCs w:val="24"/>
          <w:vertAlign w:val="superscript"/>
          <w:lang w:val="en-US" w:eastAsia="zh-CN"/>
        </w:rPr>
        <w:t>]</w:t>
      </w:r>
      <w:r w:rsidRPr="00CF2BDD">
        <w:rPr>
          <w:rFonts w:hint="eastAsia"/>
          <w:bCs/>
          <w:sz w:val="24"/>
          <w:szCs w:val="24"/>
          <w:lang w:val="en-US" w:eastAsia="zh-CN"/>
        </w:rPr>
        <w:t xml:space="preserve">; </w:t>
      </w:r>
      <w:r w:rsidRPr="00CF2BDD">
        <w:rPr>
          <w:rFonts w:hint="eastAsia"/>
          <w:bCs/>
          <w:position w:val="-10"/>
          <w:sz w:val="24"/>
          <w:szCs w:val="24"/>
          <w:lang w:val="en-US" w:eastAsia="zh-CN"/>
        </w:rPr>
        <w:object w:dxaOrig="379" w:dyaOrig="299" w14:anchorId="4E92FDB0">
          <v:shape id="对象 132" o:spid="_x0000_i1056" type="#_x0000_t75" style="width:19pt;height:15pt;mso-position-horizontal-relative:page;mso-position-vertical-relative:page" o:ole="">
            <v:fill o:detectmouseclick="t"/>
            <v:imagedata r:id="rId109" o:title=""/>
          </v:shape>
          <o:OLEObject Type="Embed" ProgID="Equation.KSEE3" ShapeID="对象 132" DrawAspect="Content" ObjectID="_1691822104" r:id="rId110">
            <o:FieldCodes>\* MERGEFORMAT</o:FieldCodes>
          </o:OLEObject>
        </w:object>
      </w:r>
      <w:r w:rsidRPr="00CF2BDD">
        <w:rPr>
          <w:rFonts w:hint="eastAsia"/>
          <w:bCs/>
          <w:sz w:val="24"/>
          <w:szCs w:val="24"/>
          <w:lang w:val="en-US" w:eastAsia="zh-CN"/>
        </w:rPr>
        <w:t xml:space="preserve"> and </w:t>
      </w:r>
      <w:r w:rsidRPr="00CF2BDD">
        <w:rPr>
          <w:rFonts w:hint="eastAsia"/>
          <w:bCs/>
          <w:position w:val="-10"/>
          <w:sz w:val="24"/>
          <w:szCs w:val="24"/>
          <w:lang w:val="en-US" w:eastAsia="zh-CN"/>
        </w:rPr>
        <w:object w:dxaOrig="319" w:dyaOrig="299" w14:anchorId="781B2E50">
          <v:shape id="对象 133" o:spid="_x0000_i1057" type="#_x0000_t75" style="width:16pt;height:15pt;mso-position-horizontal-relative:page;mso-position-vertical-relative:page" o:ole="">
            <v:fill o:detectmouseclick="t"/>
            <v:imagedata r:id="rId111" o:title=""/>
          </v:shape>
          <o:OLEObject Type="Embed" ProgID="Equation.KSEE3" ShapeID="对象 133" DrawAspect="Content" ObjectID="_1691822105" r:id="rId112">
            <o:FieldCodes>\* MERGEFORMAT</o:FieldCodes>
          </o:OLEObject>
        </w:object>
      </w:r>
      <w:r w:rsidRPr="00CF2BDD">
        <w:rPr>
          <w:rFonts w:hint="eastAsia"/>
          <w:bCs/>
          <w:sz w:val="24"/>
          <w:szCs w:val="24"/>
          <w:lang w:val="en-US" w:eastAsia="zh-CN"/>
        </w:rPr>
        <w:t xml:space="preserve"> is the partial safety factor for fatigue strength </w:t>
      </w:r>
      <w:r w:rsidRPr="00CF2BDD">
        <w:rPr>
          <w:rFonts w:hint="eastAsia"/>
          <w:bCs/>
          <w:position w:val="-10"/>
          <w:sz w:val="24"/>
          <w:szCs w:val="24"/>
          <w:lang w:val="en-US" w:eastAsia="zh-CN"/>
        </w:rPr>
        <w:object w:dxaOrig="479" w:dyaOrig="319" w14:anchorId="45CCAA0C">
          <v:shape id="对象 161" o:spid="_x0000_i1058" type="#_x0000_t75" style="width:24pt;height:16pt;mso-position-horizontal-relative:page;mso-position-vertical-relative:page" o:ole="">
            <v:fill o:detectmouseclick="t"/>
            <v:imagedata r:id="rId103" o:title=""/>
          </v:shape>
          <o:OLEObject Type="Embed" ProgID="Equation.KSEE3" ShapeID="对象 161" DrawAspect="Content" ObjectID="_1691822106" r:id="rId113">
            <o:FieldCodes>\* MERGEFORMAT</o:FieldCodes>
          </o:OLEObject>
        </w:object>
      </w:r>
      <w:r w:rsidRPr="00CF2BDD">
        <w:rPr>
          <w:rFonts w:hint="eastAsia"/>
          <w:bCs/>
          <w:sz w:val="24"/>
          <w:szCs w:val="24"/>
          <w:lang w:val="en-US" w:eastAsia="zh-CN"/>
        </w:rPr>
        <w:t xml:space="preserve"> and for equivalent constant amplitude stress range </w:t>
      </w:r>
      <w:r w:rsidRPr="00CF2BDD">
        <w:rPr>
          <w:rFonts w:hint="eastAsia"/>
          <w:bCs/>
          <w:position w:val="-12"/>
          <w:sz w:val="24"/>
          <w:szCs w:val="24"/>
          <w:lang w:val="en-US" w:eastAsia="zh-CN"/>
        </w:rPr>
        <w:object w:dxaOrig="559" w:dyaOrig="319" w14:anchorId="57A47948">
          <v:shape id="对象 162" o:spid="_x0000_i1059" type="#_x0000_t75" style="width:28pt;height:16pt;mso-position-horizontal-relative:page;mso-position-vertical-relative:page" o:ole="">
            <v:fill o:detectmouseclick="t"/>
            <v:imagedata r:id="rId107" o:title=""/>
          </v:shape>
          <o:OLEObject Type="Embed" ProgID="Equation.KSEE3" ShapeID="对象 162" DrawAspect="Content" ObjectID="_1691822107" r:id="rId114">
            <o:FieldCodes>\* MERGEFORMAT</o:FieldCodes>
          </o:OLEObject>
        </w:object>
      </w:r>
      <w:r w:rsidRPr="00CF2BDD">
        <w:rPr>
          <w:rFonts w:hint="eastAsia"/>
          <w:bCs/>
          <w:sz w:val="24"/>
          <w:szCs w:val="24"/>
          <w:lang w:val="en-US" w:eastAsia="zh-CN"/>
        </w:rPr>
        <w:t>, respectively (</w:t>
      </w:r>
      <w:r w:rsidRPr="00CF2BDD">
        <w:rPr>
          <w:rFonts w:hint="eastAsia"/>
          <w:bCs/>
          <w:position w:val="-10"/>
          <w:sz w:val="24"/>
          <w:szCs w:val="24"/>
          <w:lang w:val="en-US" w:eastAsia="zh-CN"/>
        </w:rPr>
        <w:object w:dxaOrig="999" w:dyaOrig="319" w14:anchorId="5BCDA0B6">
          <v:shape id="对象 144" o:spid="_x0000_i1060" type="#_x0000_t75" style="width:50pt;height:16pt;mso-position-horizontal-relative:page;mso-position-vertical-relative:page" o:ole="">
            <v:fill o:detectmouseclick="t"/>
            <v:imagedata r:id="rId115" o:title=""/>
          </v:shape>
          <o:OLEObject Type="Embed" ProgID="Equation.KSEE3" ShapeID="对象 144" DrawAspect="Content" ObjectID="_1691822108" r:id="rId116">
            <o:FieldCodes>\* MERGEFORMAT</o:FieldCodes>
          </o:OLEObject>
        </w:object>
      </w:r>
      <w:r w:rsidRPr="00CF2BDD">
        <w:rPr>
          <w:rFonts w:hint="eastAsia"/>
          <w:bCs/>
          <w:sz w:val="24"/>
          <w:szCs w:val="24"/>
          <w:lang w:val="en-US" w:eastAsia="zh-CN"/>
        </w:rPr>
        <w:t xml:space="preserve"> </w:t>
      </w:r>
      <w:r w:rsidRPr="00CF2BDD">
        <w:rPr>
          <w:color w:val="0066FF"/>
          <w:sz w:val="24"/>
          <w:szCs w:val="24"/>
          <w:vertAlign w:val="superscript"/>
          <w:lang w:val="en-US" w:eastAsia="zh-CN"/>
        </w:rPr>
        <w:t>[3</w:t>
      </w:r>
      <w:r w:rsidRPr="00CF2BDD">
        <w:rPr>
          <w:rFonts w:hint="eastAsia"/>
          <w:color w:val="0066FF"/>
          <w:sz w:val="24"/>
          <w:szCs w:val="24"/>
          <w:vertAlign w:val="superscript"/>
          <w:lang w:val="en-US" w:eastAsia="zh-CN"/>
        </w:rPr>
        <w:t>6</w:t>
      </w:r>
      <w:r w:rsidRPr="00CF2BDD">
        <w:rPr>
          <w:color w:val="0066FF"/>
          <w:sz w:val="24"/>
          <w:szCs w:val="24"/>
          <w:vertAlign w:val="superscript"/>
          <w:lang w:val="en-US" w:eastAsia="zh-CN"/>
        </w:rPr>
        <w:t>]</w:t>
      </w:r>
      <w:r w:rsidRPr="00CF2BDD">
        <w:rPr>
          <w:rFonts w:hint="eastAsia"/>
          <w:bCs/>
          <w:sz w:val="24"/>
          <w:szCs w:val="24"/>
          <w:lang w:val="en-US" w:eastAsia="zh-CN"/>
        </w:rPr>
        <w:t xml:space="preserve">, and </w:t>
      </w:r>
      <w:r w:rsidRPr="00CF2BDD">
        <w:rPr>
          <w:rFonts w:hint="eastAsia"/>
          <w:bCs/>
          <w:position w:val="-10"/>
          <w:sz w:val="24"/>
          <w:szCs w:val="24"/>
          <w:lang w:val="en-US" w:eastAsia="zh-CN"/>
        </w:rPr>
        <w:object w:dxaOrig="839" w:dyaOrig="319" w14:anchorId="7A9B52FC">
          <v:shape id="对象 145" o:spid="_x0000_i1061" type="#_x0000_t75" style="width:42pt;height:16pt;mso-position-horizontal-relative:page;mso-position-vertical-relative:page" o:ole="">
            <v:fill o:detectmouseclick="t"/>
            <v:imagedata r:id="rId117" o:title=""/>
          </v:shape>
          <o:OLEObject Type="Embed" ProgID="Equation.KSEE3" ShapeID="对象 145" DrawAspect="Content" ObjectID="_1691822109" r:id="rId118">
            <o:FieldCodes>\* MERGEFORMAT</o:FieldCodes>
          </o:OLEObject>
        </w:object>
      </w:r>
      <w:r w:rsidRPr="00CF2BDD">
        <w:rPr>
          <w:rFonts w:hint="eastAsia"/>
          <w:bCs/>
          <w:sz w:val="24"/>
          <w:szCs w:val="24"/>
          <w:lang w:val="en-US" w:eastAsia="zh-CN"/>
        </w:rPr>
        <w:t xml:space="preserve"> </w:t>
      </w:r>
      <w:r w:rsidRPr="00CF2BDD">
        <w:rPr>
          <w:color w:val="0066FF"/>
          <w:sz w:val="24"/>
          <w:szCs w:val="24"/>
          <w:vertAlign w:val="superscript"/>
          <w:lang w:val="en-US" w:eastAsia="zh-CN"/>
        </w:rPr>
        <w:t>[3</w:t>
      </w:r>
      <w:r w:rsidRPr="00CF2BDD">
        <w:rPr>
          <w:rFonts w:hint="eastAsia"/>
          <w:color w:val="0066FF"/>
          <w:sz w:val="24"/>
          <w:szCs w:val="24"/>
          <w:vertAlign w:val="superscript"/>
          <w:lang w:val="en-US" w:eastAsia="zh-CN"/>
        </w:rPr>
        <w:t>7</w:t>
      </w:r>
      <w:r w:rsidRPr="00CF2BDD">
        <w:rPr>
          <w:color w:val="0066FF"/>
          <w:sz w:val="24"/>
          <w:szCs w:val="24"/>
          <w:vertAlign w:val="superscript"/>
          <w:lang w:val="en-US" w:eastAsia="zh-CN"/>
        </w:rPr>
        <w:t>]</w:t>
      </w:r>
      <w:r w:rsidRPr="00CF2BDD">
        <w:rPr>
          <w:rFonts w:hint="eastAsia"/>
          <w:bCs/>
          <w:sz w:val="24"/>
          <w:szCs w:val="24"/>
          <w:lang w:val="en-US" w:eastAsia="zh-CN"/>
        </w:rPr>
        <w:t xml:space="preserve">); </w:t>
      </w:r>
      <w:r w:rsidRPr="00CF2BDD">
        <w:rPr>
          <w:bCs/>
          <w:position w:val="-10"/>
          <w:sz w:val="24"/>
          <w:szCs w:val="24"/>
          <w:lang w:val="en-US" w:eastAsia="zh-CN"/>
        </w:rPr>
        <w:object w:dxaOrig="1179" w:dyaOrig="319" w14:anchorId="33CB8AD4">
          <v:shape id="对象 315" o:spid="_x0000_i1062" type="#_x0000_t75" style="width:59pt;height:16pt;mso-position-horizontal-relative:page;mso-position-vertical-relative:page" o:ole="">
            <v:fill o:detectmouseclick="t"/>
            <v:imagedata r:id="rId119" o:title=""/>
          </v:shape>
          <o:OLEObject Type="Embed" ProgID="Equation.KSEE3" ShapeID="对象 315" DrawAspect="Content" ObjectID="_1691822110" r:id="rId120">
            <o:FieldCodes>\* MERGEFORMAT</o:FieldCodes>
          </o:OLEObject>
        </w:object>
      </w:r>
      <w:r w:rsidRPr="00CF2BDD">
        <w:rPr>
          <w:rFonts w:hint="eastAsia"/>
          <w:bCs/>
          <w:sz w:val="24"/>
          <w:szCs w:val="24"/>
          <w:lang w:val="en-US" w:eastAsia="zh-CN"/>
        </w:rPr>
        <w:t xml:space="preserve"> is</w:t>
      </w:r>
      <w:r w:rsidRPr="00CF2BDD">
        <w:rPr>
          <w:rFonts w:hint="eastAsia"/>
          <w:sz w:val="24"/>
          <w:szCs w:val="24"/>
          <w:lang w:val="en-US" w:eastAsia="zh-CN"/>
        </w:rPr>
        <w:t xml:space="preserve"> the equivalent stress amplitude </w:t>
      </w:r>
      <w:r w:rsidRPr="00CF2BDD">
        <w:rPr>
          <w:sz w:val="24"/>
          <w:szCs w:val="24"/>
          <w:lang w:val="en-US" w:eastAsia="zh-CN"/>
        </w:rPr>
        <w:t xml:space="preserve">under </w:t>
      </w:r>
      <w:r w:rsidRPr="00CF2BDD">
        <w:rPr>
          <w:rFonts w:hint="eastAsia"/>
          <w:sz w:val="24"/>
          <w:szCs w:val="24"/>
          <w:lang w:val="en-US" w:eastAsia="zh-CN"/>
        </w:rPr>
        <w:t xml:space="preserve">the </w:t>
      </w:r>
      <w:r w:rsidRPr="00CF2BDD">
        <w:rPr>
          <w:sz w:val="24"/>
          <w:szCs w:val="24"/>
          <w:lang w:val="en-US" w:eastAsia="zh-CN"/>
        </w:rPr>
        <w:t>Fatigue Load Model 3</w:t>
      </w:r>
      <w:r w:rsidRPr="00CF2BDD">
        <w:rPr>
          <w:rFonts w:hint="eastAsia"/>
          <w:sz w:val="24"/>
          <w:szCs w:val="24"/>
          <w:lang w:val="en-US" w:eastAsia="zh-CN"/>
        </w:rPr>
        <w:t xml:space="preserve"> considering the frequency distribution of transverse location of </w:t>
      </w:r>
      <w:r w:rsidRPr="00CF2BDD">
        <w:rPr>
          <w:sz w:val="24"/>
          <w:szCs w:val="24"/>
          <w:lang w:val="en-US" w:eastAsia="zh-CN"/>
        </w:rPr>
        <w:t>center</w:t>
      </w:r>
      <w:r w:rsidRPr="00CF2BDD">
        <w:rPr>
          <w:rFonts w:hint="eastAsia"/>
          <w:sz w:val="24"/>
          <w:szCs w:val="24"/>
          <w:lang w:val="en-US" w:eastAsia="zh-CN"/>
        </w:rPr>
        <w:t xml:space="preserve"> line of vehicle </w:t>
      </w:r>
      <w:r w:rsidRPr="00CF2BDD">
        <w:rPr>
          <w:color w:val="0066FF"/>
          <w:sz w:val="24"/>
          <w:szCs w:val="24"/>
          <w:vertAlign w:val="superscript"/>
          <w:lang w:val="en-US" w:eastAsia="zh-CN"/>
        </w:rPr>
        <w:t>[31]</w:t>
      </w:r>
      <w:r w:rsidRPr="00CF2BDD">
        <w:rPr>
          <w:rFonts w:hint="eastAsia"/>
          <w:bCs/>
          <w:color w:val="0000FF"/>
          <w:sz w:val="24"/>
          <w:szCs w:val="24"/>
          <w:lang w:val="en-US" w:eastAsia="zh-CN"/>
        </w:rPr>
        <w:t xml:space="preserve">, </w:t>
      </w:r>
      <w:r w:rsidRPr="00CF2BDD">
        <w:rPr>
          <w:rFonts w:hint="eastAsia"/>
          <w:bCs/>
          <w:sz w:val="24"/>
          <w:szCs w:val="24"/>
          <w:lang w:val="en-US" w:eastAsia="zh-CN"/>
        </w:rPr>
        <w:t xml:space="preserve">where </w:t>
      </w:r>
      <w:r w:rsidRPr="00CF2BDD">
        <w:rPr>
          <w:rFonts w:hint="eastAsia"/>
          <w:bCs/>
          <w:i/>
          <w:iCs/>
          <w:sz w:val="24"/>
          <w:szCs w:val="24"/>
          <w:lang w:val="en-US" w:eastAsia="zh-CN"/>
        </w:rPr>
        <w:t>p</w:t>
      </w:r>
      <w:r w:rsidRPr="00CF2BDD">
        <w:rPr>
          <w:rFonts w:hint="eastAsia"/>
          <w:bCs/>
          <w:i/>
          <w:iCs/>
          <w:sz w:val="24"/>
          <w:szCs w:val="24"/>
          <w:vertAlign w:val="subscript"/>
          <w:lang w:val="en-US" w:eastAsia="zh-CN"/>
        </w:rPr>
        <w:t>i</w:t>
      </w:r>
      <w:r w:rsidRPr="00CF2BDD">
        <w:rPr>
          <w:rFonts w:hint="eastAsia"/>
          <w:bCs/>
          <w:sz w:val="24"/>
          <w:szCs w:val="24"/>
          <w:lang w:val="en-US" w:eastAsia="zh-CN"/>
        </w:rPr>
        <w:t xml:space="preserve"> is the </w:t>
      </w:r>
      <w:r w:rsidRPr="00CF2BDD">
        <w:rPr>
          <w:rFonts w:hint="eastAsia"/>
          <w:sz w:val="24"/>
          <w:szCs w:val="24"/>
          <w:lang w:val="en-US" w:eastAsia="zh-CN"/>
        </w:rPr>
        <w:t xml:space="preserve">vehicle frequency and </w:t>
      </w:r>
      <w:r w:rsidRPr="00CF2BDD">
        <w:rPr>
          <w:rFonts w:hint="eastAsia"/>
          <w:position w:val="-10"/>
          <w:sz w:val="24"/>
          <w:szCs w:val="24"/>
          <w:lang w:val="en-US" w:eastAsia="zh-CN"/>
        </w:rPr>
        <w:object w:dxaOrig="419" w:dyaOrig="319" w14:anchorId="2299B578">
          <v:shape id="对象 271" o:spid="_x0000_i1063" type="#_x0000_t75" style="width:21pt;height:16pt;mso-position-horizontal-relative:page;mso-position-vertical-relative:page" o:ole="">
            <v:fill o:detectmouseclick="t"/>
            <v:imagedata r:id="rId121" o:title=""/>
          </v:shape>
          <o:OLEObject Type="Embed" ProgID="Equation.KSEE3" ShapeID="对象 271" DrawAspect="Content" ObjectID="_1691822111" r:id="rId122">
            <o:FieldCodes>\* MERGEFORMAT</o:FieldCodes>
          </o:OLEObject>
        </w:object>
      </w:r>
      <w:r w:rsidRPr="00CF2BDD">
        <w:rPr>
          <w:rFonts w:hint="eastAsia"/>
          <w:sz w:val="24"/>
          <w:szCs w:val="24"/>
          <w:lang w:val="en-US" w:eastAsia="zh-CN"/>
        </w:rPr>
        <w:t xml:space="preserve"> is the corresponding stress amplitude</w:t>
      </w:r>
      <w:r w:rsidRPr="00CF2BDD">
        <w:rPr>
          <w:rFonts w:hint="eastAsia"/>
          <w:bCs/>
          <w:sz w:val="24"/>
          <w:szCs w:val="24"/>
          <w:lang w:val="en-US" w:eastAsia="zh-CN"/>
        </w:rPr>
        <w:t xml:space="preserve">; </w:t>
      </w:r>
      <w:r w:rsidRPr="00CF2BDD">
        <w:rPr>
          <w:rFonts w:hint="eastAsia"/>
          <w:bCs/>
          <w:position w:val="-10"/>
          <w:sz w:val="24"/>
          <w:szCs w:val="24"/>
          <w:lang w:val="en-US" w:eastAsia="zh-CN"/>
        </w:rPr>
        <w:object w:dxaOrig="239" w:dyaOrig="319" w14:anchorId="7DD376E2">
          <v:shape id="对象 156" o:spid="_x0000_i1064" type="#_x0000_t75" style="width:12pt;height:16pt;mso-position-horizontal-relative:page;mso-position-vertical-relative:page" o:ole="">
            <v:fill o:detectmouseclick="t"/>
            <v:imagedata r:id="rId123" o:title=""/>
          </v:shape>
          <o:OLEObject Type="Embed" ProgID="Equation.KSEE3" ShapeID="对象 156" DrawAspect="Content" ObjectID="_1691822112" r:id="rId124">
            <o:FieldCodes>\* MERGEFORMAT</o:FieldCodes>
          </o:OLEObject>
        </w:object>
      </w:r>
      <w:r w:rsidRPr="00CF2BDD">
        <w:rPr>
          <w:rFonts w:hint="eastAsia"/>
          <w:bCs/>
          <w:sz w:val="24"/>
          <w:szCs w:val="24"/>
          <w:lang w:val="en-US" w:eastAsia="zh-CN"/>
        </w:rPr>
        <w:t xml:space="preserve"> is the damage equivalence factors </w:t>
      </w:r>
      <w:r w:rsidRPr="00CF2BDD">
        <w:rPr>
          <w:color w:val="0066FF"/>
          <w:sz w:val="24"/>
          <w:szCs w:val="24"/>
          <w:vertAlign w:val="superscript"/>
          <w:lang w:val="en-US" w:eastAsia="zh-CN"/>
        </w:rPr>
        <w:t>[3</w:t>
      </w:r>
      <w:r w:rsidRPr="00CF2BDD">
        <w:rPr>
          <w:rFonts w:hint="eastAsia"/>
          <w:color w:val="0066FF"/>
          <w:sz w:val="24"/>
          <w:szCs w:val="24"/>
          <w:vertAlign w:val="superscript"/>
          <w:lang w:val="en-US" w:eastAsia="zh-CN"/>
        </w:rPr>
        <w:t>7</w:t>
      </w:r>
      <w:r w:rsidRPr="00CF2BDD">
        <w:rPr>
          <w:color w:val="0066FF"/>
          <w:sz w:val="24"/>
          <w:szCs w:val="24"/>
          <w:vertAlign w:val="superscript"/>
          <w:lang w:val="en-US" w:eastAsia="zh-CN"/>
        </w:rPr>
        <w:t>]</w:t>
      </w:r>
      <w:r w:rsidRPr="00CF2BDD">
        <w:rPr>
          <w:rFonts w:hint="eastAsia"/>
          <w:bCs/>
          <w:sz w:val="24"/>
          <w:szCs w:val="24"/>
          <w:lang w:val="en-US" w:eastAsia="zh-CN"/>
        </w:rPr>
        <w:t xml:space="preserve"> (according to the general traffic record of the </w:t>
      </w:r>
      <w:r w:rsidRPr="00CF2BDD">
        <w:rPr>
          <w:sz w:val="24"/>
          <w:szCs w:val="24"/>
        </w:rPr>
        <w:t>prototype</w:t>
      </w:r>
      <w:r w:rsidRPr="00CF2BDD">
        <w:rPr>
          <w:rFonts w:hint="eastAsia"/>
          <w:sz w:val="24"/>
          <w:szCs w:val="24"/>
        </w:rPr>
        <w:t xml:space="preserve"> </w:t>
      </w:r>
      <w:r w:rsidRPr="00CF2BDD">
        <w:rPr>
          <w:sz w:val="24"/>
          <w:szCs w:val="24"/>
        </w:rPr>
        <w:t>bridge</w:t>
      </w:r>
      <w:r w:rsidRPr="00CF2BDD">
        <w:rPr>
          <w:rFonts w:hint="eastAsia"/>
          <w:sz w:val="24"/>
          <w:szCs w:val="24"/>
          <w:lang w:val="en-US" w:eastAsia="zh-CN"/>
        </w:rPr>
        <w:t xml:space="preserve">, </w:t>
      </w:r>
      <w:r w:rsidRPr="00CF2BDD">
        <w:rPr>
          <w:rFonts w:hint="eastAsia"/>
          <w:bCs/>
          <w:position w:val="-10"/>
          <w:sz w:val="24"/>
          <w:szCs w:val="24"/>
          <w:lang w:val="en-US" w:eastAsia="zh-CN"/>
        </w:rPr>
        <w:object w:dxaOrig="839" w:dyaOrig="319" w14:anchorId="3484C871">
          <v:shape id="对象 139" o:spid="_x0000_i1065" type="#_x0000_t75" style="width:42pt;height:16pt;mso-position-horizontal-relative:page;mso-position-vertical-relative:page" o:ole="">
            <v:fill o:detectmouseclick="t"/>
            <v:imagedata r:id="rId125" o:title=""/>
          </v:shape>
          <o:OLEObject Type="Embed" ProgID="Equation.KSEE3" ShapeID="对象 139" DrawAspect="Content" ObjectID="_1691822113" r:id="rId126">
            <o:FieldCodes>\* MERGEFORMAT</o:FieldCodes>
          </o:OLEObject>
        </w:object>
      </w:r>
      <w:r w:rsidRPr="00CF2BDD">
        <w:rPr>
          <w:rFonts w:hint="eastAsia"/>
          <w:bCs/>
          <w:sz w:val="24"/>
          <w:szCs w:val="24"/>
          <w:lang w:val="en-US" w:eastAsia="zh-CN"/>
        </w:rPr>
        <w:t xml:space="preserve"> (minimum value), </w:t>
      </w:r>
      <w:r w:rsidRPr="00CF2BDD">
        <w:rPr>
          <w:rFonts w:hint="eastAsia"/>
          <w:bCs/>
          <w:position w:val="-10"/>
          <w:sz w:val="24"/>
          <w:szCs w:val="24"/>
          <w:lang w:val="en-US" w:eastAsia="zh-CN"/>
        </w:rPr>
        <w:object w:dxaOrig="879" w:dyaOrig="319" w14:anchorId="650A7921">
          <v:shape id="对象 141" o:spid="_x0000_i1066" type="#_x0000_t75" style="width:44pt;height:16pt;mso-position-horizontal-relative:page;mso-position-vertical-relative:page" o:ole="">
            <v:fill o:detectmouseclick="t"/>
            <v:imagedata r:id="rId127" o:title=""/>
          </v:shape>
          <o:OLEObject Type="Embed" ProgID="Equation.KSEE3" ShapeID="对象 141" DrawAspect="Content" ObjectID="_1691822114" r:id="rId128">
            <o:FieldCodes>\* MERGEFORMAT</o:FieldCodes>
          </o:OLEObject>
        </w:object>
      </w:r>
      <w:r w:rsidRPr="00CF2BDD">
        <w:rPr>
          <w:rFonts w:hint="eastAsia"/>
          <w:bCs/>
          <w:sz w:val="24"/>
          <w:szCs w:val="24"/>
          <w:lang w:val="en-US" w:eastAsia="zh-CN"/>
        </w:rPr>
        <w:t xml:space="preserve"> (annual traffic volume), </w:t>
      </w:r>
      <w:r w:rsidRPr="00CF2BDD">
        <w:rPr>
          <w:rFonts w:hint="eastAsia"/>
          <w:bCs/>
          <w:position w:val="-10"/>
          <w:sz w:val="24"/>
          <w:szCs w:val="24"/>
          <w:lang w:val="en-US" w:eastAsia="zh-CN"/>
        </w:rPr>
        <w:object w:dxaOrig="759" w:dyaOrig="319" w14:anchorId="5DD5DE46">
          <v:shape id="对象 142" o:spid="_x0000_i1067" type="#_x0000_t75" style="width:38pt;height:16pt;mso-position-horizontal-relative:page;mso-position-vertical-relative:page" o:ole="">
            <v:fill o:detectmouseclick="t"/>
            <v:imagedata r:id="rId129" o:title=""/>
          </v:shape>
          <o:OLEObject Type="Embed" ProgID="Equation.KSEE3" ShapeID="对象 142" DrawAspect="Content" ObjectID="_1691822115" r:id="rId130">
            <o:FieldCodes>\* MERGEFORMAT</o:FieldCodes>
          </o:OLEObject>
        </w:object>
      </w:r>
      <w:r w:rsidRPr="00CF2BDD">
        <w:rPr>
          <w:rFonts w:hint="eastAsia"/>
          <w:bCs/>
          <w:sz w:val="24"/>
          <w:szCs w:val="24"/>
          <w:lang w:val="en-US" w:eastAsia="zh-CN"/>
        </w:rPr>
        <w:t xml:space="preserve"> (design life of 100 years), and </w:t>
      </w:r>
      <w:r w:rsidRPr="00CF2BDD">
        <w:rPr>
          <w:rFonts w:hint="eastAsia"/>
          <w:bCs/>
          <w:position w:val="-10"/>
          <w:sz w:val="24"/>
          <w:szCs w:val="24"/>
          <w:lang w:val="en-US" w:eastAsia="zh-CN"/>
        </w:rPr>
        <w:object w:dxaOrig="759" w:dyaOrig="319" w14:anchorId="70BD03DC">
          <v:shape id="对象 143" o:spid="_x0000_i1068" type="#_x0000_t75" style="width:38pt;height:16pt;mso-position-horizontal-relative:page;mso-position-vertical-relative:page" o:ole="">
            <v:fill o:detectmouseclick="t"/>
            <v:imagedata r:id="rId131" o:title=""/>
          </v:shape>
          <o:OLEObject Type="Embed" ProgID="Equation.KSEE3" ShapeID="对象 143" DrawAspect="Content" ObjectID="_1691822116" r:id="rId132">
            <o:FieldCodes>\* MERGEFORMAT</o:FieldCodes>
          </o:OLEObject>
        </w:object>
      </w:r>
      <w:r w:rsidRPr="00CF2BDD">
        <w:rPr>
          <w:rFonts w:hint="eastAsia"/>
          <w:bCs/>
          <w:sz w:val="24"/>
          <w:szCs w:val="24"/>
          <w:lang w:val="en-US" w:eastAsia="zh-CN"/>
        </w:rPr>
        <w:t xml:space="preserve"> (effects of other lines); and </w:t>
      </w:r>
      <w:r w:rsidRPr="00CF2BDD">
        <w:rPr>
          <w:rFonts w:hint="eastAsia"/>
          <w:bCs/>
          <w:position w:val="-10"/>
          <w:sz w:val="24"/>
          <w:szCs w:val="24"/>
          <w:lang w:val="en-US" w:eastAsia="zh-CN"/>
        </w:rPr>
        <w:object w:dxaOrig="479" w:dyaOrig="319" w14:anchorId="1E4A065C">
          <v:shape id="对象 159" o:spid="_x0000_i1069" type="#_x0000_t75" style="width:24pt;height:16pt;mso-position-horizontal-relative:page;mso-position-vertical-relative:page" o:ole="">
            <v:fill o:detectmouseclick="t"/>
            <v:imagedata r:id="rId133" o:title=""/>
          </v:shape>
          <o:OLEObject Type="Embed" ProgID="Equation.KSEE3" ShapeID="对象 159" DrawAspect="Content" ObjectID="_1691822117" r:id="rId134">
            <o:FieldCodes>\* MERGEFORMAT</o:FieldCodes>
          </o:OLEObject>
        </w:object>
      </w:r>
      <w:r w:rsidRPr="00CF2BDD">
        <w:rPr>
          <w:rFonts w:hint="eastAsia"/>
          <w:bCs/>
          <w:sz w:val="24"/>
          <w:szCs w:val="24"/>
          <w:lang w:val="en-US" w:eastAsia="zh-CN"/>
        </w:rPr>
        <w:t xml:space="preserve"> is the maximum </w:t>
      </w:r>
      <w:r w:rsidRPr="00CF2BDD">
        <w:rPr>
          <w:rFonts w:hint="eastAsia"/>
          <w:bCs/>
          <w:position w:val="-6"/>
          <w:sz w:val="24"/>
          <w:szCs w:val="24"/>
          <w:lang w:val="en-US" w:eastAsia="zh-CN"/>
        </w:rPr>
        <w:object w:dxaOrig="319" w:dyaOrig="259" w14:anchorId="18E2BF95">
          <v:shape id="对象 158" o:spid="_x0000_i1070" type="#_x0000_t75" style="width:16pt;height:13pt;mso-position-horizontal-relative:page;mso-position-vertical-relative:page" o:ole="">
            <v:fill o:detectmouseclick="t"/>
            <v:imagedata r:id="rId135" o:title=""/>
          </v:shape>
          <o:OLEObject Type="Embed" ProgID="Equation.KSEE3" ShapeID="对象 158" DrawAspect="Content" ObjectID="_1691822118" r:id="rId136">
            <o:FieldCodes>\* MERGEFORMAT</o:FieldCodes>
          </o:OLEObject>
        </w:object>
      </w:r>
      <w:r w:rsidRPr="00CF2BDD">
        <w:rPr>
          <w:rFonts w:hint="eastAsia"/>
          <w:bCs/>
          <w:sz w:val="24"/>
          <w:szCs w:val="24"/>
          <w:lang w:val="en-US" w:eastAsia="zh-CN"/>
        </w:rPr>
        <w:t xml:space="preserve">value taking account of the fatigue limit </w:t>
      </w:r>
      <w:r w:rsidRPr="00CF2BDD">
        <w:rPr>
          <w:color w:val="0066FF"/>
          <w:sz w:val="24"/>
          <w:szCs w:val="24"/>
          <w:vertAlign w:val="superscript"/>
          <w:lang w:val="en-US" w:eastAsia="zh-CN"/>
        </w:rPr>
        <w:t>[3</w:t>
      </w:r>
      <w:r w:rsidRPr="00CF2BDD">
        <w:rPr>
          <w:rFonts w:hint="eastAsia"/>
          <w:color w:val="0066FF"/>
          <w:sz w:val="24"/>
          <w:szCs w:val="24"/>
          <w:vertAlign w:val="superscript"/>
          <w:lang w:val="en-US" w:eastAsia="zh-CN"/>
        </w:rPr>
        <w:t>7</w:t>
      </w:r>
      <w:r w:rsidRPr="00CF2BDD">
        <w:rPr>
          <w:color w:val="0066FF"/>
          <w:sz w:val="24"/>
          <w:szCs w:val="24"/>
          <w:vertAlign w:val="superscript"/>
          <w:lang w:val="en-US" w:eastAsia="zh-CN"/>
        </w:rPr>
        <w:t>]</w:t>
      </w:r>
      <w:r w:rsidRPr="00CF2BDD">
        <w:rPr>
          <w:rFonts w:hint="eastAsia"/>
          <w:bCs/>
          <w:sz w:val="24"/>
          <w:szCs w:val="24"/>
          <w:lang w:val="en-US" w:eastAsia="zh-CN"/>
        </w:rPr>
        <w:t xml:space="preserve"> (</w:t>
      </w:r>
      <w:r w:rsidRPr="00CF2BDD">
        <w:rPr>
          <w:rFonts w:hint="eastAsia"/>
          <w:bCs/>
          <w:position w:val="-10"/>
          <w:sz w:val="24"/>
          <w:szCs w:val="24"/>
          <w:lang w:val="en-US" w:eastAsia="zh-CN"/>
        </w:rPr>
        <w:object w:dxaOrig="819" w:dyaOrig="319" w14:anchorId="4DDC6788">
          <v:shape id="对象 160" o:spid="_x0000_i1071" type="#_x0000_t75" style="width:41pt;height:16pt;mso-position-horizontal-relative:page;mso-position-vertical-relative:page" o:ole="">
            <v:fill o:detectmouseclick="t"/>
            <v:imagedata r:id="rId137" o:title=""/>
          </v:shape>
          <o:OLEObject Type="Embed" ProgID="Equation.KSEE3" ShapeID="对象 160" DrawAspect="Content" ObjectID="_1691822119" r:id="rId138">
            <o:FieldCodes>\* MERGEFORMAT</o:FieldCodes>
          </o:OLEObject>
        </w:object>
      </w:r>
      <w:r w:rsidRPr="00CF2BDD">
        <w:rPr>
          <w:rFonts w:hint="eastAsia"/>
          <w:bCs/>
          <w:sz w:val="24"/>
          <w:szCs w:val="24"/>
          <w:lang w:val="en-US" w:eastAsia="zh-CN"/>
        </w:rPr>
        <w:t>).</w:t>
      </w:r>
    </w:p>
    <w:p w14:paraId="3DC363ED" w14:textId="77777777" w:rsidR="009A6D48" w:rsidRPr="00CF2BDD" w:rsidRDefault="009A6D48">
      <w:pPr>
        <w:spacing w:beforeLines="50" w:before="120" w:after="0" w:line="360" w:lineRule="auto"/>
        <w:ind w:firstLineChars="200" w:firstLine="480"/>
        <w:jc w:val="both"/>
        <w:rPr>
          <w:sz w:val="24"/>
          <w:szCs w:val="24"/>
          <w:lang w:eastAsia="zh-CN"/>
        </w:rPr>
      </w:pPr>
      <w:r w:rsidRPr="00CF2BDD">
        <w:rPr>
          <w:rFonts w:hint="eastAsia"/>
          <w:bCs/>
          <w:sz w:val="24"/>
          <w:szCs w:val="24"/>
          <w:lang w:val="en-US" w:eastAsia="zh-CN"/>
        </w:rPr>
        <w:t xml:space="preserve">Suggested by </w:t>
      </w:r>
      <w:proofErr w:type="spellStart"/>
      <w:r w:rsidRPr="00CF2BDD">
        <w:rPr>
          <w:rFonts w:hint="eastAsia"/>
          <w:sz w:val="24"/>
          <w:szCs w:val="24"/>
          <w:lang w:val="en-US" w:eastAsia="zh-CN"/>
        </w:rPr>
        <w:t>IIW</w:t>
      </w:r>
      <w:proofErr w:type="spellEnd"/>
      <w:r w:rsidRPr="00CF2BDD">
        <w:rPr>
          <w:rFonts w:hint="eastAsia"/>
          <w:bCs/>
          <w:sz w:val="24"/>
          <w:szCs w:val="24"/>
          <w:lang w:val="en-US" w:eastAsia="zh-CN"/>
        </w:rPr>
        <w:t xml:space="preserve"> </w:t>
      </w:r>
      <w:r w:rsidRPr="00CF2BDD">
        <w:rPr>
          <w:rFonts w:hint="eastAsia"/>
          <w:color w:val="0066FF"/>
          <w:sz w:val="24"/>
          <w:szCs w:val="24"/>
          <w:vertAlign w:val="superscript"/>
          <w:lang w:val="en-US" w:eastAsia="zh-CN"/>
        </w:rPr>
        <w:t>[34]</w:t>
      </w:r>
      <w:r w:rsidRPr="00CF2BDD">
        <w:rPr>
          <w:rFonts w:hint="eastAsia"/>
          <w:color w:val="0066FF"/>
          <w:sz w:val="24"/>
          <w:szCs w:val="24"/>
          <w:lang w:val="en-US" w:eastAsia="zh-CN"/>
        </w:rPr>
        <w:t>,</w:t>
      </w:r>
      <w:r w:rsidRPr="00CF2BDD">
        <w:rPr>
          <w:rFonts w:hint="eastAsia"/>
          <w:bCs/>
          <w:sz w:val="24"/>
          <w:szCs w:val="24"/>
          <w:lang w:val="en-US" w:eastAsia="zh-CN"/>
        </w:rPr>
        <w:t xml:space="preserve"> the fatigue strength </w:t>
      </w:r>
      <w:r w:rsidRPr="00CF2BDD">
        <w:rPr>
          <w:rFonts w:hint="eastAsia"/>
          <w:bCs/>
          <w:position w:val="-10"/>
          <w:sz w:val="24"/>
          <w:szCs w:val="24"/>
          <w:lang w:val="en-US" w:eastAsia="zh-CN"/>
        </w:rPr>
        <w:object w:dxaOrig="479" w:dyaOrig="319" w14:anchorId="1B7CB349">
          <v:shape id="对象 299" o:spid="_x0000_i1072" type="#_x0000_t75" style="width:24pt;height:16pt;mso-position-horizontal-relative:page;mso-position-vertical-relative:page" o:ole="">
            <v:fill o:detectmouseclick="t"/>
            <v:imagedata r:id="rId103" o:title=""/>
          </v:shape>
          <o:OLEObject Type="Embed" ProgID="Equation.KSEE3" ShapeID="对象 299" DrawAspect="Content" ObjectID="_1691822120" r:id="rId139">
            <o:FieldCodes>\* MERGEFORMAT</o:FieldCodes>
          </o:OLEObject>
        </w:object>
      </w:r>
      <w:r w:rsidRPr="00CF2BDD">
        <w:rPr>
          <w:rFonts w:hint="eastAsia"/>
          <w:bCs/>
          <w:sz w:val="24"/>
          <w:szCs w:val="24"/>
          <w:lang w:val="en-US" w:eastAsia="zh-CN"/>
        </w:rPr>
        <w:t xml:space="preserve"> at </w:t>
      </w:r>
      <w:r w:rsidRPr="00CF2BDD">
        <w:rPr>
          <w:rFonts w:hint="eastAsia"/>
          <w:bCs/>
          <w:position w:val="-10"/>
          <w:sz w:val="24"/>
          <w:szCs w:val="24"/>
          <w:lang w:val="en-US" w:eastAsia="zh-CN"/>
        </w:rPr>
        <w:object w:dxaOrig="1179" w:dyaOrig="379" w14:anchorId="19F6BA0F">
          <v:shape id="对象 300" o:spid="_x0000_i1073" type="#_x0000_t75" style="width:59pt;height:19pt;mso-position-horizontal-relative:page;mso-position-vertical-relative:page" o:ole="">
            <v:fill o:detectmouseclick="t"/>
            <v:imagedata r:id="rId105" o:title=""/>
          </v:shape>
          <o:OLEObject Type="Embed" ProgID="Equation.KSEE3" ShapeID="对象 300" DrawAspect="Content" ObjectID="_1691822121" r:id="rId140">
            <o:FieldCodes>\* MERGEFORMAT</o:FieldCodes>
          </o:OLEObject>
        </w:object>
      </w:r>
      <w:r w:rsidRPr="00CF2BDD">
        <w:rPr>
          <w:rFonts w:hint="eastAsia"/>
          <w:bCs/>
          <w:sz w:val="24"/>
          <w:szCs w:val="24"/>
          <w:lang w:val="en-US" w:eastAsia="zh-CN"/>
        </w:rPr>
        <w:t xml:space="preserve"> cycles</w:t>
      </w:r>
      <w:r w:rsidRPr="00CF2BDD">
        <w:rPr>
          <w:sz w:val="24"/>
          <w:szCs w:val="24"/>
          <w:lang w:val="en-US" w:eastAsia="zh-CN"/>
        </w:rPr>
        <w:t xml:space="preserve"> </w:t>
      </w:r>
      <w:r w:rsidRPr="00CF2BDD">
        <w:rPr>
          <w:rFonts w:hint="eastAsia"/>
          <w:bCs/>
          <w:sz w:val="24"/>
          <w:szCs w:val="24"/>
          <w:lang w:val="en-US" w:eastAsia="zh-CN"/>
        </w:rPr>
        <w:t>of weld toe</w:t>
      </w:r>
      <w:r w:rsidRPr="00CF2BDD">
        <w:rPr>
          <w:sz w:val="24"/>
          <w:szCs w:val="24"/>
          <w:lang w:val="en-US" w:eastAsia="zh-CN"/>
        </w:rPr>
        <w:t xml:space="preserve"> is </w:t>
      </w:r>
      <w:r w:rsidRPr="00CF2BDD">
        <w:rPr>
          <w:rFonts w:hint="eastAsia"/>
          <w:sz w:val="24"/>
          <w:szCs w:val="24"/>
          <w:lang w:val="en-US" w:eastAsia="zh-CN"/>
        </w:rPr>
        <w:t>90</w:t>
      </w:r>
      <w:r w:rsidRPr="00CF2BDD">
        <w:rPr>
          <w:rFonts w:hint="eastAsia"/>
          <w:bCs/>
          <w:sz w:val="24"/>
          <w:szCs w:val="24"/>
          <w:lang w:val="en-US" w:eastAsia="zh-CN"/>
        </w:rPr>
        <w:t xml:space="preserve"> MPa (FAT90). </w:t>
      </w:r>
      <w:r w:rsidRPr="00CF2BDD">
        <w:rPr>
          <w:bCs/>
          <w:sz w:val="24"/>
          <w:szCs w:val="24"/>
          <w:lang w:val="en-US" w:eastAsia="zh-CN"/>
        </w:rPr>
        <w:t>On the basis of the</w:t>
      </w:r>
      <w:r w:rsidRPr="00CF2BDD">
        <w:rPr>
          <w:rFonts w:hint="eastAsia"/>
          <w:bCs/>
          <w:sz w:val="24"/>
          <w:szCs w:val="24"/>
          <w:lang w:val="en-US" w:eastAsia="zh-CN"/>
        </w:rPr>
        <w:t xml:space="preserve"> </w:t>
      </w:r>
      <w:r w:rsidRPr="00CF2BDD">
        <w:rPr>
          <w:color w:val="0066FF"/>
          <w:sz w:val="24"/>
          <w:szCs w:val="24"/>
          <w:lang w:val="en-US" w:eastAsia="zh-CN"/>
        </w:rPr>
        <w:t xml:space="preserve">Eq. 7 </w:t>
      </w:r>
      <w:r w:rsidRPr="00CF2BDD">
        <w:rPr>
          <w:sz w:val="24"/>
          <w:szCs w:val="24"/>
          <w:lang w:val="en-US" w:eastAsia="zh-CN"/>
        </w:rPr>
        <w:t>to</w:t>
      </w:r>
      <w:r w:rsidRPr="00CF2BDD">
        <w:rPr>
          <w:color w:val="0066FF"/>
          <w:sz w:val="24"/>
          <w:szCs w:val="24"/>
          <w:lang w:val="en-US" w:eastAsia="zh-CN"/>
        </w:rPr>
        <w:t xml:space="preserve"> 10</w:t>
      </w:r>
      <w:r w:rsidRPr="00CF2BDD">
        <w:rPr>
          <w:rFonts w:hint="eastAsia"/>
          <w:bCs/>
          <w:sz w:val="24"/>
          <w:szCs w:val="24"/>
          <w:lang w:val="en-US" w:eastAsia="zh-CN"/>
        </w:rPr>
        <w:t xml:space="preserve">, the fatigue safety level </w:t>
      </w:r>
      <w:r w:rsidRPr="00CF2BDD">
        <w:rPr>
          <w:bCs/>
          <w:position w:val="-10"/>
          <w:sz w:val="24"/>
          <w:szCs w:val="24"/>
          <w:lang w:val="en-US" w:eastAsia="zh-CN"/>
        </w:rPr>
        <w:object w:dxaOrig="399" w:dyaOrig="319" w14:anchorId="294C9051">
          <v:shape id="对象 301" o:spid="_x0000_i1074" type="#_x0000_t75" style="width:20pt;height:16pt;mso-position-horizontal-relative:page;mso-position-vertical-relative:page" o:ole="">
            <v:fill o:detectmouseclick="t"/>
            <v:imagedata r:id="rId101" o:title=""/>
          </v:shape>
          <o:OLEObject Type="Embed" ProgID="Equation.KSEE3" ShapeID="对象 301" DrawAspect="Content" ObjectID="_1691822122" r:id="rId141">
            <o:FieldCodes>\* MERGEFORMAT</o:FieldCodes>
          </o:OLEObject>
        </w:object>
      </w:r>
      <w:r w:rsidRPr="00CF2BDD">
        <w:rPr>
          <w:rFonts w:hint="eastAsia"/>
          <w:bCs/>
          <w:sz w:val="24"/>
          <w:szCs w:val="24"/>
          <w:lang w:val="en-US" w:eastAsia="zh-CN"/>
        </w:rPr>
        <w:t xml:space="preserve"> of the monitoring points on the </w:t>
      </w:r>
      <w:r w:rsidRPr="00CF2BDD">
        <w:rPr>
          <w:rFonts w:eastAsia="SimSun" w:hint="eastAsia"/>
          <w:sz w:val="24"/>
          <w:szCs w:val="24"/>
          <w:lang w:val="en-US" w:eastAsia="zh-CN"/>
        </w:rPr>
        <w:t>FEM</w:t>
      </w:r>
      <w:r w:rsidRPr="00CF2BDD">
        <w:rPr>
          <w:rFonts w:hint="eastAsia"/>
          <w:sz w:val="24"/>
          <w:szCs w:val="24"/>
        </w:rPr>
        <w:t>-</w:t>
      </w:r>
      <w:r w:rsidRPr="00CF2BDD">
        <w:rPr>
          <w:rFonts w:eastAsia="SimSun" w:hint="eastAsia"/>
          <w:sz w:val="24"/>
          <w:szCs w:val="24"/>
          <w:lang w:val="en-US" w:eastAsia="zh-CN"/>
        </w:rPr>
        <w:t>RS</w:t>
      </w:r>
      <w:r w:rsidRPr="00CF2BDD">
        <w:rPr>
          <w:rFonts w:hint="eastAsia"/>
          <w:sz w:val="24"/>
          <w:szCs w:val="24"/>
          <w:lang w:val="en-US" w:eastAsia="zh-CN"/>
        </w:rPr>
        <w:t>80</w:t>
      </w:r>
      <w:r w:rsidRPr="00CF2BDD">
        <w:rPr>
          <w:rFonts w:hint="eastAsia"/>
          <w:bCs/>
          <w:sz w:val="24"/>
          <w:szCs w:val="24"/>
          <w:lang w:val="en-US" w:eastAsia="zh-CN"/>
        </w:rPr>
        <w:t xml:space="preserve"> can be obtained, as listed in </w:t>
      </w:r>
      <w:r w:rsidRPr="00CF2BDD">
        <w:rPr>
          <w:color w:val="0066FF"/>
          <w:sz w:val="24"/>
          <w:szCs w:val="24"/>
          <w:lang w:val="en-US" w:eastAsia="zh-CN"/>
        </w:rPr>
        <w:t>Table 7.</w:t>
      </w:r>
      <w:r w:rsidRPr="00CF2BDD">
        <w:rPr>
          <w:bCs/>
          <w:sz w:val="24"/>
          <w:szCs w:val="24"/>
          <w:lang w:val="en-US" w:eastAsia="zh-CN"/>
        </w:rPr>
        <w:t xml:space="preserve"> In this way</w:t>
      </w:r>
      <w:r w:rsidRPr="00CF2BDD">
        <w:rPr>
          <w:rFonts w:hint="eastAsia"/>
          <w:bCs/>
          <w:sz w:val="24"/>
          <w:szCs w:val="24"/>
          <w:lang w:val="en-US" w:eastAsia="zh-CN"/>
        </w:rPr>
        <w:t>,</w:t>
      </w:r>
      <w:r w:rsidRPr="00CF2BDD">
        <w:rPr>
          <w:bCs/>
          <w:sz w:val="24"/>
          <w:szCs w:val="24"/>
          <w:lang w:val="en-US" w:eastAsia="zh-CN"/>
        </w:rPr>
        <w:t xml:space="preserve"> </w:t>
      </w:r>
      <w:r w:rsidRPr="00CF2BDD">
        <w:rPr>
          <w:rFonts w:hint="eastAsia"/>
          <w:bCs/>
          <w:sz w:val="24"/>
          <w:szCs w:val="24"/>
          <w:lang w:val="en-US" w:eastAsia="zh-CN"/>
        </w:rPr>
        <w:t xml:space="preserve">all of the details of interest meet the requirements of BS EN1993-1-9 </w:t>
      </w:r>
      <w:r w:rsidRPr="00CF2BDD">
        <w:rPr>
          <w:color w:val="0066FF"/>
          <w:sz w:val="24"/>
          <w:szCs w:val="24"/>
          <w:vertAlign w:val="superscript"/>
          <w:lang w:val="en-US" w:eastAsia="zh-CN"/>
        </w:rPr>
        <w:t>[3</w:t>
      </w:r>
      <w:r w:rsidRPr="00CF2BDD">
        <w:rPr>
          <w:rFonts w:hint="eastAsia"/>
          <w:color w:val="0066FF"/>
          <w:sz w:val="24"/>
          <w:szCs w:val="24"/>
          <w:vertAlign w:val="superscript"/>
          <w:lang w:val="en-US" w:eastAsia="zh-CN"/>
        </w:rPr>
        <w:t>6</w:t>
      </w:r>
      <w:r w:rsidRPr="00CF2BDD">
        <w:rPr>
          <w:color w:val="0066FF"/>
          <w:sz w:val="24"/>
          <w:szCs w:val="24"/>
          <w:vertAlign w:val="superscript"/>
          <w:lang w:val="en-US" w:eastAsia="zh-CN"/>
        </w:rPr>
        <w:t>]</w:t>
      </w:r>
      <w:r w:rsidRPr="00CF2BDD">
        <w:rPr>
          <w:rFonts w:hint="eastAsia"/>
          <w:bCs/>
          <w:sz w:val="24"/>
          <w:szCs w:val="24"/>
          <w:lang w:val="en-US" w:eastAsia="zh-CN"/>
        </w:rPr>
        <w:t xml:space="preserve">. However, because the </w:t>
      </w:r>
      <w:r w:rsidRPr="00CF2BDD">
        <w:rPr>
          <w:bCs/>
          <w:sz w:val="24"/>
          <w:szCs w:val="24"/>
          <w:lang w:val="en-US" w:eastAsia="zh-CN"/>
        </w:rPr>
        <w:t>fatigue safety level</w:t>
      </w:r>
      <w:r w:rsidRPr="00CF2BDD">
        <w:rPr>
          <w:rFonts w:hint="eastAsia"/>
          <w:bCs/>
          <w:sz w:val="24"/>
          <w:szCs w:val="24"/>
          <w:lang w:val="en-US" w:eastAsia="zh-CN"/>
        </w:rPr>
        <w:t xml:space="preserve"> </w:t>
      </w:r>
      <w:r w:rsidRPr="00CF2BDD">
        <w:rPr>
          <w:rFonts w:hint="eastAsia"/>
          <w:bCs/>
          <w:position w:val="-12"/>
          <w:sz w:val="24"/>
          <w:szCs w:val="24"/>
          <w:lang w:val="en-US" w:eastAsia="zh-CN"/>
        </w:rPr>
        <w:object w:dxaOrig="399" w:dyaOrig="359" w14:anchorId="7949361C">
          <v:shape id="对象 302" o:spid="_x0000_i1075" type="#_x0000_t75" style="width:20pt;height:18pt;mso-position-horizontal-relative:page;mso-position-vertical-relative:page" o:ole="">
            <v:fill o:detectmouseclick="t"/>
            <v:imagedata r:id="rId142" o:title=""/>
          </v:shape>
          <o:OLEObject Type="Embed" ProgID="Equation.KSEE3" ShapeID="对象 302" DrawAspect="Content" ObjectID="_1691822123" r:id="rId143">
            <o:FieldCodes>\* MERGEFORMAT</o:FieldCodes>
          </o:OLEObject>
        </w:object>
      </w:r>
      <w:r w:rsidRPr="00CF2BDD">
        <w:rPr>
          <w:rFonts w:hint="eastAsia"/>
          <w:bCs/>
          <w:sz w:val="24"/>
          <w:szCs w:val="24"/>
          <w:lang w:val="en-US" w:eastAsia="zh-CN"/>
        </w:rPr>
        <w:t xml:space="preserve"> of </w:t>
      </w:r>
      <w:r w:rsidRPr="00CF2BDD">
        <w:rPr>
          <w:rFonts w:hint="eastAsia"/>
          <w:sz w:val="24"/>
          <w:szCs w:val="24"/>
          <w:lang w:val="en-US" w:eastAsia="zh-CN"/>
        </w:rPr>
        <w:t xml:space="preserve">point-A and point-B </w:t>
      </w:r>
      <w:r w:rsidRPr="00CF2BDD">
        <w:rPr>
          <w:rFonts w:hint="eastAsia"/>
          <w:bCs/>
          <w:sz w:val="24"/>
          <w:szCs w:val="24"/>
          <w:lang w:val="en-US" w:eastAsia="zh-CN"/>
        </w:rPr>
        <w:t xml:space="preserve">is up to 1, the fatigue cracking risk still exists in the rib-to-diaphragm welded joint, </w:t>
      </w:r>
      <w:r w:rsidRPr="00CF2BDD">
        <w:rPr>
          <w:sz w:val="24"/>
          <w:szCs w:val="24"/>
          <w:lang w:eastAsia="zh-CN"/>
        </w:rPr>
        <w:t>which was confirmed in the fatigue test</w:t>
      </w:r>
      <w:r w:rsidRPr="00CF2BDD">
        <w:rPr>
          <w:rFonts w:hint="eastAsia"/>
          <w:sz w:val="24"/>
          <w:szCs w:val="24"/>
          <w:lang w:val="en-US" w:eastAsia="zh-CN"/>
        </w:rPr>
        <w:t>. W</w:t>
      </w:r>
      <w:proofErr w:type="spellStart"/>
      <w:r w:rsidRPr="00CF2BDD">
        <w:rPr>
          <w:sz w:val="24"/>
          <w:szCs w:val="24"/>
          <w:lang w:eastAsia="zh-CN"/>
        </w:rPr>
        <w:t>hen</w:t>
      </w:r>
      <w:proofErr w:type="spellEnd"/>
      <w:r w:rsidRPr="00CF2BDD">
        <w:rPr>
          <w:sz w:val="24"/>
          <w:szCs w:val="24"/>
          <w:lang w:eastAsia="zh-CN"/>
        </w:rPr>
        <w:t xml:space="preserve"> the fatigue load reached 1.142 million</w:t>
      </w:r>
      <w:r w:rsidRPr="00CF2BDD">
        <w:rPr>
          <w:rFonts w:hint="eastAsia"/>
          <w:sz w:val="24"/>
          <w:szCs w:val="24"/>
          <w:lang w:eastAsia="zh-CN"/>
        </w:rPr>
        <w:t xml:space="preserve"> cycles</w:t>
      </w:r>
      <w:r w:rsidRPr="00CF2BDD">
        <w:rPr>
          <w:sz w:val="24"/>
          <w:szCs w:val="24"/>
          <w:lang w:eastAsia="zh-CN"/>
        </w:rPr>
        <w:t xml:space="preserve">, </w:t>
      </w:r>
      <w:r w:rsidRPr="00CF2BDD">
        <w:rPr>
          <w:rFonts w:hint="eastAsia"/>
          <w:sz w:val="24"/>
          <w:szCs w:val="24"/>
          <w:lang w:eastAsia="zh-CN"/>
        </w:rPr>
        <w:t xml:space="preserve">a </w:t>
      </w:r>
      <w:r w:rsidRPr="00CF2BDD">
        <w:rPr>
          <w:sz w:val="24"/>
          <w:szCs w:val="24"/>
          <w:lang w:eastAsia="zh-CN"/>
        </w:rPr>
        <w:t xml:space="preserve">fatigue crack was firstly observed at the </w:t>
      </w:r>
      <w:r w:rsidRPr="00CF2BDD">
        <w:rPr>
          <w:rFonts w:hint="eastAsia"/>
          <w:sz w:val="24"/>
          <w:szCs w:val="24"/>
          <w:lang w:eastAsia="zh-CN"/>
        </w:rPr>
        <w:t>rib-to-diaphragm welded joint</w:t>
      </w:r>
      <w:r w:rsidRPr="00CF2BDD">
        <w:rPr>
          <w:rFonts w:hint="eastAsia"/>
          <w:sz w:val="24"/>
          <w:szCs w:val="24"/>
          <w:lang w:val="en-US" w:eastAsia="zh-CN"/>
        </w:rPr>
        <w:t xml:space="preserve"> (</w:t>
      </w:r>
      <w:r w:rsidRPr="00CF2BDD">
        <w:rPr>
          <w:rFonts w:hint="eastAsia"/>
          <w:bCs/>
          <w:sz w:val="24"/>
          <w:szCs w:val="24"/>
          <w:lang w:val="en-US" w:eastAsia="zh-CN"/>
        </w:rPr>
        <w:t>point-B</w:t>
      </w:r>
      <w:r w:rsidRPr="00CF2BDD">
        <w:rPr>
          <w:rFonts w:hint="eastAsia"/>
          <w:sz w:val="24"/>
          <w:szCs w:val="24"/>
          <w:lang w:val="en-US" w:eastAsia="zh-CN"/>
        </w:rPr>
        <w:t>)</w:t>
      </w:r>
      <w:r w:rsidRPr="00CF2BDD">
        <w:rPr>
          <w:sz w:val="24"/>
          <w:szCs w:val="24"/>
          <w:lang w:eastAsia="zh-CN"/>
        </w:rPr>
        <w:t>, as discussed in section 5.1.1.</w:t>
      </w:r>
    </w:p>
    <w:p w14:paraId="0BDD4548" w14:textId="77777777" w:rsidR="00182B90" w:rsidRPr="00CF2BDD" w:rsidRDefault="00182B90">
      <w:pPr>
        <w:spacing w:beforeLines="50" w:before="120" w:after="0" w:line="360" w:lineRule="auto"/>
        <w:ind w:firstLineChars="200" w:firstLine="480"/>
        <w:jc w:val="both"/>
        <w:rPr>
          <w:sz w:val="24"/>
          <w:szCs w:val="24"/>
          <w:lang w:eastAsia="zh-CN"/>
        </w:rPr>
      </w:pPr>
      <w:r w:rsidRPr="00CF2BDD">
        <w:rPr>
          <w:rFonts w:hint="eastAsia"/>
          <w:sz w:val="24"/>
          <w:szCs w:val="24"/>
          <w:lang w:val="en-US" w:eastAsia="zh-CN"/>
        </w:rPr>
        <w:t>From the f</w:t>
      </w:r>
      <w:proofErr w:type="spellStart"/>
      <w:r w:rsidRPr="00CF2BDD">
        <w:rPr>
          <w:sz w:val="24"/>
          <w:szCs w:val="24"/>
        </w:rPr>
        <w:t>inite</w:t>
      </w:r>
      <w:proofErr w:type="spellEnd"/>
      <w:r w:rsidRPr="00CF2BDD">
        <w:rPr>
          <w:sz w:val="24"/>
          <w:szCs w:val="24"/>
        </w:rPr>
        <w:t xml:space="preserve"> element</w:t>
      </w:r>
      <w:r w:rsidRPr="00CF2BDD">
        <w:rPr>
          <w:rFonts w:hint="eastAsia"/>
          <w:sz w:val="24"/>
          <w:szCs w:val="24"/>
          <w:lang w:val="en-US" w:eastAsia="zh-CN"/>
        </w:rPr>
        <w:t xml:space="preserve"> analysis of the test model (see </w:t>
      </w:r>
      <w:r w:rsidRPr="00CF2BDD">
        <w:rPr>
          <w:color w:val="0066FF"/>
          <w:sz w:val="24"/>
          <w:szCs w:val="24"/>
          <w:lang w:val="en-US" w:eastAsia="zh-CN"/>
        </w:rPr>
        <w:t>Fig. 16</w:t>
      </w:r>
      <w:r w:rsidRPr="00CF2BDD">
        <w:rPr>
          <w:rFonts w:hint="eastAsia"/>
          <w:sz w:val="24"/>
          <w:szCs w:val="24"/>
          <w:lang w:val="en-US" w:eastAsia="zh-CN"/>
        </w:rPr>
        <w:t xml:space="preserve">), </w:t>
      </w:r>
      <w:r w:rsidRPr="00CF2BDD">
        <w:rPr>
          <w:rFonts w:eastAsia="SimSun" w:hint="eastAsia"/>
          <w:bCs/>
          <w:sz w:val="24"/>
          <w:szCs w:val="24"/>
          <w:lang w:val="en-US" w:eastAsia="zh-CN"/>
        </w:rPr>
        <w:t>t</w:t>
      </w:r>
      <w:r w:rsidRPr="00CF2BDD">
        <w:rPr>
          <w:bCs/>
          <w:sz w:val="24"/>
          <w:szCs w:val="24"/>
        </w:rPr>
        <w:t xml:space="preserve">he </w:t>
      </w:r>
      <w:r w:rsidRPr="00CF2BDD">
        <w:rPr>
          <w:rFonts w:hint="eastAsia"/>
          <w:bCs/>
          <w:sz w:val="24"/>
          <w:szCs w:val="24"/>
        </w:rPr>
        <w:t xml:space="preserve">stress distributions of </w:t>
      </w:r>
      <w:r w:rsidRPr="00CF2BDD">
        <w:rPr>
          <w:rFonts w:eastAsia="SimSun" w:hint="eastAsia"/>
          <w:bCs/>
          <w:sz w:val="24"/>
          <w:szCs w:val="24"/>
          <w:lang w:val="en-US" w:eastAsia="zh-CN"/>
        </w:rPr>
        <w:t xml:space="preserve">the </w:t>
      </w:r>
      <w:r w:rsidRPr="00CF2BDD">
        <w:rPr>
          <w:rFonts w:hint="eastAsia"/>
          <w:sz w:val="24"/>
          <w:szCs w:val="24"/>
          <w:lang w:eastAsia="zh-CN"/>
        </w:rPr>
        <w:t>rib-to-diaphragm welded joint</w:t>
      </w:r>
      <w:r w:rsidRPr="00CF2BDD">
        <w:rPr>
          <w:rFonts w:hint="eastAsia"/>
          <w:sz w:val="24"/>
          <w:szCs w:val="24"/>
          <w:lang w:val="en-US" w:eastAsia="zh-CN"/>
        </w:rPr>
        <w:t xml:space="preserve"> is shown in </w:t>
      </w:r>
      <w:r w:rsidRPr="00CF2BDD">
        <w:rPr>
          <w:color w:val="0066FF"/>
          <w:sz w:val="24"/>
          <w:szCs w:val="24"/>
          <w:lang w:val="en-US" w:eastAsia="zh-CN"/>
        </w:rPr>
        <w:t>Fig. 2</w:t>
      </w:r>
      <w:r w:rsidRPr="00CF2BDD">
        <w:rPr>
          <w:rFonts w:hint="eastAsia"/>
          <w:color w:val="0066FF"/>
          <w:sz w:val="24"/>
          <w:szCs w:val="24"/>
          <w:lang w:val="en-US" w:eastAsia="zh-CN"/>
        </w:rPr>
        <w:t>5</w:t>
      </w:r>
      <w:r w:rsidRPr="00CF2BDD">
        <w:rPr>
          <w:rFonts w:hint="eastAsia"/>
          <w:sz w:val="24"/>
          <w:szCs w:val="24"/>
          <w:lang w:val="en-US" w:eastAsia="zh-CN"/>
        </w:rPr>
        <w:t xml:space="preserve">. Thus, </w:t>
      </w:r>
      <w:r w:rsidRPr="00CF2BDD">
        <w:rPr>
          <w:rFonts w:hint="eastAsia"/>
          <w:bCs/>
          <w:sz w:val="24"/>
          <w:szCs w:val="24"/>
          <w:lang w:val="en-US" w:eastAsia="zh-CN"/>
        </w:rPr>
        <w:t xml:space="preserve">under the load range of 50 - 200 </w:t>
      </w:r>
      <w:proofErr w:type="spellStart"/>
      <w:r w:rsidRPr="00CF2BDD">
        <w:rPr>
          <w:rFonts w:hint="eastAsia"/>
          <w:bCs/>
          <w:sz w:val="24"/>
          <w:szCs w:val="24"/>
          <w:lang w:val="en-US" w:eastAsia="zh-CN"/>
        </w:rPr>
        <w:lastRenderedPageBreak/>
        <w:t>kN</w:t>
      </w:r>
      <w:proofErr w:type="spellEnd"/>
      <w:r w:rsidRPr="00CF2BDD">
        <w:rPr>
          <w:rFonts w:hint="eastAsia"/>
          <w:bCs/>
          <w:sz w:val="24"/>
          <w:szCs w:val="24"/>
          <w:lang w:val="en-US" w:eastAsia="zh-CN"/>
        </w:rPr>
        <w:t xml:space="preserve"> in the first phase</w:t>
      </w:r>
      <w:r w:rsidRPr="00CF2BDD">
        <w:rPr>
          <w:rFonts w:hint="eastAsia"/>
          <w:sz w:val="24"/>
          <w:szCs w:val="24"/>
          <w:lang w:val="en-US" w:eastAsia="zh-CN"/>
        </w:rPr>
        <w:t xml:space="preserve">, the hot spot stress amplitude </w:t>
      </w:r>
      <w:r w:rsidRPr="00CF2BDD">
        <w:rPr>
          <w:rFonts w:hint="eastAsia"/>
          <w:position w:val="-14"/>
          <w:sz w:val="24"/>
          <w:szCs w:val="24"/>
          <w:lang w:val="en-US" w:eastAsia="zh-CN"/>
        </w:rPr>
        <w:object w:dxaOrig="499" w:dyaOrig="339" w14:anchorId="08ADC357">
          <v:shape id="对象 311" o:spid="_x0000_i1076" type="#_x0000_t75" style="width:25pt;height:17pt;mso-position-horizontal-relative:page;mso-position-vertical-relative:page" o:ole="">
            <v:fill o:detectmouseclick="t"/>
            <v:imagedata r:id="rId144" o:title=""/>
          </v:shape>
          <o:OLEObject Type="Embed" ProgID="Equation.KSEE3" ShapeID="对象 311" DrawAspect="Content" ObjectID="_1691822124" r:id="rId145">
            <o:FieldCodes>\* MERGEFORMAT</o:FieldCodes>
          </o:OLEObject>
        </w:object>
      </w:r>
      <w:r w:rsidRPr="00CF2BDD">
        <w:rPr>
          <w:rFonts w:hint="eastAsia"/>
          <w:sz w:val="24"/>
          <w:szCs w:val="24"/>
          <w:lang w:val="en-US" w:eastAsia="zh-CN"/>
        </w:rPr>
        <w:t xml:space="preserve"> of the point-B is 64.59 MPa (see </w:t>
      </w:r>
      <w:r w:rsidRPr="00CF2BDD">
        <w:rPr>
          <w:color w:val="0066FF"/>
          <w:sz w:val="24"/>
          <w:szCs w:val="24"/>
          <w:lang w:val="en-US" w:eastAsia="zh-CN"/>
        </w:rPr>
        <w:t xml:space="preserve">Fig. </w:t>
      </w:r>
      <w:r w:rsidRPr="00CF2BDD">
        <w:rPr>
          <w:rFonts w:hint="eastAsia"/>
          <w:color w:val="0066FF"/>
          <w:sz w:val="24"/>
          <w:szCs w:val="24"/>
          <w:lang w:val="en-US" w:eastAsia="zh-CN"/>
        </w:rPr>
        <w:t>25b</w:t>
      </w:r>
      <w:r w:rsidRPr="00CF2BDD">
        <w:rPr>
          <w:rFonts w:hint="eastAsia"/>
          <w:sz w:val="24"/>
          <w:szCs w:val="24"/>
          <w:lang w:val="en-US" w:eastAsia="zh-CN"/>
        </w:rPr>
        <w:t xml:space="preserve">), while 51.39 MPa for the point-A (see </w:t>
      </w:r>
      <w:r w:rsidRPr="00CF2BDD">
        <w:rPr>
          <w:color w:val="0066FF"/>
          <w:sz w:val="24"/>
          <w:szCs w:val="24"/>
          <w:lang w:val="en-US" w:eastAsia="zh-CN"/>
        </w:rPr>
        <w:t xml:space="preserve">Fig. </w:t>
      </w:r>
      <w:r w:rsidRPr="00CF2BDD">
        <w:rPr>
          <w:rFonts w:hint="eastAsia"/>
          <w:color w:val="0066FF"/>
          <w:sz w:val="24"/>
          <w:szCs w:val="24"/>
          <w:lang w:val="en-US" w:eastAsia="zh-CN"/>
        </w:rPr>
        <w:t>25c</w:t>
      </w:r>
      <w:r w:rsidRPr="00CF2BDD">
        <w:rPr>
          <w:rFonts w:hint="eastAsia"/>
          <w:sz w:val="24"/>
          <w:szCs w:val="24"/>
          <w:lang w:val="en-US" w:eastAsia="zh-CN"/>
        </w:rPr>
        <w:t>).</w:t>
      </w:r>
    </w:p>
    <w:p w14:paraId="42B787E3" w14:textId="77777777" w:rsidR="009A6D48" w:rsidRPr="00CF2BDD" w:rsidRDefault="009A6D48">
      <w:pPr>
        <w:spacing w:beforeLines="50" w:before="120" w:after="0"/>
        <w:jc w:val="center"/>
        <w:rPr>
          <w:b/>
          <w:sz w:val="24"/>
          <w:szCs w:val="24"/>
          <w:lang w:val="en-US" w:eastAsia="zh-CN"/>
        </w:rPr>
      </w:pPr>
      <w:r w:rsidRPr="00CF2BDD">
        <w:rPr>
          <w:rFonts w:hint="eastAsia"/>
          <w:b/>
          <w:sz w:val="24"/>
          <w:szCs w:val="24"/>
          <w:lang w:val="en-US" w:eastAsia="zh-CN"/>
        </w:rPr>
        <w:t xml:space="preserve">Table 7 </w:t>
      </w:r>
      <w:r w:rsidRPr="00CF2BDD">
        <w:rPr>
          <w:rFonts w:hint="eastAsia"/>
          <w:bCs/>
          <w:sz w:val="24"/>
          <w:szCs w:val="24"/>
          <w:lang w:val="en-US" w:eastAsia="zh-CN"/>
        </w:rPr>
        <w:t>Fatigue safety calculations for the selected monitoring points.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63"/>
        <w:gridCol w:w="1313"/>
        <w:gridCol w:w="1310"/>
        <w:gridCol w:w="1313"/>
        <w:gridCol w:w="991"/>
        <w:gridCol w:w="1033"/>
        <w:gridCol w:w="1676"/>
      </w:tblGrid>
      <w:tr w:rsidR="009A6D48" w:rsidRPr="00CF2BDD" w14:paraId="677D5E80" w14:textId="77777777">
        <w:trPr>
          <w:jc w:val="center"/>
        </w:trPr>
        <w:tc>
          <w:tcPr>
            <w:tcW w:w="1363" w:type="dxa"/>
            <w:tcBorders>
              <w:top w:val="single" w:sz="12" w:space="0" w:color="auto"/>
              <w:left w:val="nil"/>
              <w:bottom w:val="single" w:sz="12" w:space="0" w:color="auto"/>
              <w:right w:val="nil"/>
            </w:tcBorders>
            <w:vAlign w:val="center"/>
          </w:tcPr>
          <w:p w14:paraId="15E4FA2A" w14:textId="77777777" w:rsidR="009A6D48" w:rsidRPr="00CF2BDD" w:rsidRDefault="009A6D48">
            <w:pPr>
              <w:jc w:val="center"/>
              <w:rPr>
                <w:bCs/>
                <w:sz w:val="20"/>
                <w:szCs w:val="20"/>
                <w:lang w:val="en-US" w:eastAsia="zh-CN"/>
              </w:rPr>
            </w:pPr>
            <w:r w:rsidRPr="00CF2BDD">
              <w:rPr>
                <w:rFonts w:hint="eastAsia"/>
                <w:bCs/>
                <w:sz w:val="20"/>
                <w:szCs w:val="20"/>
                <w:lang w:val="en-US" w:eastAsia="zh-CN"/>
              </w:rPr>
              <w:t>Monitoring points</w:t>
            </w:r>
          </w:p>
        </w:tc>
        <w:tc>
          <w:tcPr>
            <w:tcW w:w="1313" w:type="dxa"/>
            <w:tcBorders>
              <w:top w:val="single" w:sz="12" w:space="0" w:color="auto"/>
              <w:left w:val="nil"/>
              <w:bottom w:val="single" w:sz="12" w:space="0" w:color="auto"/>
              <w:right w:val="nil"/>
            </w:tcBorders>
            <w:vAlign w:val="center"/>
          </w:tcPr>
          <w:p w14:paraId="0C5DE9EA" w14:textId="77777777" w:rsidR="009A6D48" w:rsidRPr="00CF2BDD" w:rsidRDefault="009A6D48">
            <w:pPr>
              <w:jc w:val="center"/>
              <w:rPr>
                <w:bCs/>
                <w:sz w:val="20"/>
                <w:szCs w:val="20"/>
                <w:lang w:val="en-US" w:eastAsia="zh-CN"/>
              </w:rPr>
            </w:pPr>
            <w:r w:rsidRPr="00CF2BDD">
              <w:rPr>
                <w:bCs/>
                <w:position w:val="-10"/>
                <w:sz w:val="24"/>
                <w:szCs w:val="24"/>
                <w:lang w:val="en-US" w:eastAsia="zh-CN"/>
              </w:rPr>
              <w:object w:dxaOrig="1080" w:dyaOrig="299" w14:anchorId="0D2B9B21">
                <v:shape id="对象 242" o:spid="_x0000_i1077" type="#_x0000_t75" style="width:54pt;height:15pt;mso-position-horizontal-relative:page;mso-position-vertical-relative:page" o:ole="">
                  <v:fill o:detectmouseclick="t"/>
                  <v:imagedata r:id="rId146" o:title=""/>
                </v:shape>
                <o:OLEObject Type="Embed" ProgID="Equation.KSEE3" ShapeID="对象 242" DrawAspect="Content" ObjectID="_1691822125" r:id="rId147">
                  <o:FieldCodes>\* MERGEFORMAT</o:FieldCodes>
                </o:OLEObject>
              </w:object>
            </w:r>
          </w:p>
        </w:tc>
        <w:tc>
          <w:tcPr>
            <w:tcW w:w="1310" w:type="dxa"/>
            <w:tcBorders>
              <w:top w:val="single" w:sz="12" w:space="0" w:color="auto"/>
              <w:left w:val="nil"/>
              <w:bottom w:val="single" w:sz="12" w:space="0" w:color="auto"/>
              <w:right w:val="nil"/>
            </w:tcBorders>
            <w:vAlign w:val="center"/>
          </w:tcPr>
          <w:p w14:paraId="09E36285" w14:textId="77777777" w:rsidR="009A6D48" w:rsidRPr="00CF2BDD" w:rsidRDefault="009A6D48">
            <w:pPr>
              <w:jc w:val="center"/>
              <w:rPr>
                <w:bCs/>
                <w:sz w:val="20"/>
                <w:szCs w:val="20"/>
                <w:lang w:val="en-US" w:eastAsia="zh-CN"/>
              </w:rPr>
            </w:pPr>
            <w:r w:rsidRPr="00CF2BDD">
              <w:rPr>
                <w:bCs/>
                <w:position w:val="-6"/>
                <w:sz w:val="20"/>
                <w:szCs w:val="20"/>
                <w:lang w:val="en-US" w:eastAsia="zh-CN"/>
              </w:rPr>
              <w:object w:dxaOrig="199" w:dyaOrig="239" w14:anchorId="5CEAEF25">
                <v:shape id="对象 117" o:spid="_x0000_i1078" type="#_x0000_t75" style="width:10pt;height:12pt;mso-position-horizontal-relative:page;mso-position-vertical-relative:page" o:ole="">
                  <v:fill o:detectmouseclick="t"/>
                  <v:imagedata r:id="rId148" o:title=""/>
                </v:shape>
                <o:OLEObject Type="Embed" ProgID="Equation.KSEE3" ShapeID="对象 117" DrawAspect="Content" ObjectID="_1691822126" r:id="rId149">
                  <o:FieldCodes>\* MERGEFORMAT</o:FieldCodes>
                </o:OLEObject>
              </w:object>
            </w:r>
          </w:p>
        </w:tc>
        <w:tc>
          <w:tcPr>
            <w:tcW w:w="1313" w:type="dxa"/>
            <w:tcBorders>
              <w:top w:val="single" w:sz="12" w:space="0" w:color="auto"/>
              <w:left w:val="nil"/>
              <w:bottom w:val="single" w:sz="12" w:space="0" w:color="auto"/>
              <w:right w:val="nil"/>
            </w:tcBorders>
            <w:vAlign w:val="center"/>
          </w:tcPr>
          <w:p w14:paraId="734737BE" w14:textId="77777777" w:rsidR="009A6D48" w:rsidRPr="00CF2BDD" w:rsidRDefault="009A6D48">
            <w:pPr>
              <w:jc w:val="center"/>
              <w:rPr>
                <w:bCs/>
                <w:sz w:val="20"/>
                <w:szCs w:val="20"/>
                <w:lang w:val="en-US" w:eastAsia="zh-CN"/>
              </w:rPr>
            </w:pPr>
            <w:r w:rsidRPr="00CF2BDD">
              <w:rPr>
                <w:bCs/>
                <w:position w:val="-12"/>
                <w:sz w:val="20"/>
                <w:szCs w:val="20"/>
                <w:lang w:val="en-US" w:eastAsia="zh-CN"/>
              </w:rPr>
              <w:object w:dxaOrig="559" w:dyaOrig="319" w14:anchorId="3BE53416">
                <v:shape id="对象 118" o:spid="_x0000_i1079" type="#_x0000_t75" style="width:28pt;height:16pt;mso-position-horizontal-relative:page;mso-position-vertical-relative:page" o:ole="">
                  <v:fill o:detectmouseclick="t"/>
                  <v:imagedata r:id="rId150" o:title=""/>
                </v:shape>
                <o:OLEObject Type="Embed" ProgID="Equation.KSEE3" ShapeID="对象 118" DrawAspect="Content" ObjectID="_1691822127" r:id="rId151">
                  <o:FieldCodes>\* MERGEFORMAT</o:FieldCodes>
                </o:OLEObject>
              </w:object>
            </w:r>
          </w:p>
        </w:tc>
        <w:tc>
          <w:tcPr>
            <w:tcW w:w="991" w:type="dxa"/>
            <w:tcBorders>
              <w:top w:val="single" w:sz="12" w:space="0" w:color="auto"/>
              <w:left w:val="nil"/>
              <w:bottom w:val="single" w:sz="12" w:space="0" w:color="auto"/>
              <w:right w:val="nil"/>
            </w:tcBorders>
            <w:vAlign w:val="center"/>
          </w:tcPr>
          <w:p w14:paraId="0E327368" w14:textId="77777777" w:rsidR="009A6D48" w:rsidRPr="00CF2BDD" w:rsidRDefault="009A6D48">
            <w:pPr>
              <w:jc w:val="center"/>
              <w:rPr>
                <w:bCs/>
                <w:sz w:val="20"/>
                <w:szCs w:val="20"/>
                <w:lang w:val="en-US" w:eastAsia="zh-CN"/>
              </w:rPr>
            </w:pPr>
            <w:r w:rsidRPr="00CF2BDD">
              <w:rPr>
                <w:bCs/>
                <w:position w:val="-10"/>
                <w:sz w:val="20"/>
                <w:szCs w:val="20"/>
                <w:lang w:val="en-US" w:eastAsia="zh-CN"/>
              </w:rPr>
              <w:object w:dxaOrig="439" w:dyaOrig="299" w14:anchorId="630BFB12">
                <v:shape id="对象 119" o:spid="_x0000_i1080" type="#_x0000_t75" style="width:22pt;height:15pt;mso-position-horizontal-relative:page;mso-position-vertical-relative:page" o:ole="">
                  <v:fill o:detectmouseclick="t"/>
                  <v:imagedata r:id="rId152" o:title=""/>
                </v:shape>
                <o:OLEObject Type="Embed" ProgID="Equation.KSEE3" ShapeID="对象 119" DrawAspect="Content" ObjectID="_1691822128" r:id="rId153">
                  <o:FieldCodes>\* MERGEFORMAT</o:FieldCodes>
                </o:OLEObject>
              </w:object>
            </w:r>
          </w:p>
        </w:tc>
        <w:tc>
          <w:tcPr>
            <w:tcW w:w="1033" w:type="dxa"/>
            <w:tcBorders>
              <w:top w:val="single" w:sz="12" w:space="0" w:color="auto"/>
              <w:left w:val="nil"/>
              <w:bottom w:val="single" w:sz="12" w:space="0" w:color="auto"/>
              <w:right w:val="nil"/>
            </w:tcBorders>
            <w:vAlign w:val="center"/>
          </w:tcPr>
          <w:p w14:paraId="4082082A" w14:textId="77777777" w:rsidR="009A6D48" w:rsidRPr="00CF2BDD" w:rsidRDefault="009A6D48">
            <w:pPr>
              <w:jc w:val="center"/>
              <w:rPr>
                <w:bCs/>
                <w:sz w:val="20"/>
                <w:szCs w:val="20"/>
                <w:lang w:val="en-US" w:eastAsia="zh-CN"/>
              </w:rPr>
            </w:pPr>
            <w:r w:rsidRPr="00CF2BDD">
              <w:rPr>
                <w:bCs/>
                <w:position w:val="-10"/>
                <w:sz w:val="20"/>
                <w:szCs w:val="20"/>
                <w:lang w:val="en-US" w:eastAsia="zh-CN"/>
              </w:rPr>
              <w:object w:dxaOrig="359" w:dyaOrig="299" w14:anchorId="5DABBB87">
                <v:shape id="对象 120" o:spid="_x0000_i1081" type="#_x0000_t75" style="width:18pt;height:15pt;mso-position-horizontal-relative:page;mso-position-vertical-relative:page" o:ole="">
                  <v:fill o:detectmouseclick="t"/>
                  <v:imagedata r:id="rId154" o:title=""/>
                </v:shape>
                <o:OLEObject Type="Embed" ProgID="Equation.KSEE3" ShapeID="对象 120" DrawAspect="Content" ObjectID="_1691822129" r:id="rId155">
                  <o:FieldCodes>\* MERGEFORMAT</o:FieldCodes>
                </o:OLEObject>
              </w:object>
            </w:r>
          </w:p>
        </w:tc>
        <w:tc>
          <w:tcPr>
            <w:tcW w:w="1676" w:type="dxa"/>
            <w:tcBorders>
              <w:top w:val="single" w:sz="12" w:space="0" w:color="auto"/>
              <w:left w:val="nil"/>
              <w:bottom w:val="single" w:sz="12" w:space="0" w:color="auto"/>
              <w:right w:val="nil"/>
            </w:tcBorders>
            <w:vAlign w:val="center"/>
          </w:tcPr>
          <w:p w14:paraId="5780139D" w14:textId="77777777" w:rsidR="009A6D48" w:rsidRPr="00CF2BDD" w:rsidRDefault="009A6D48">
            <w:pPr>
              <w:jc w:val="center"/>
              <w:rPr>
                <w:bCs/>
                <w:sz w:val="20"/>
                <w:szCs w:val="20"/>
                <w:lang w:val="en-US" w:eastAsia="zh-CN"/>
              </w:rPr>
            </w:pPr>
            <w:r w:rsidRPr="00CF2BDD">
              <w:rPr>
                <w:rFonts w:hint="eastAsia"/>
                <w:bCs/>
                <w:sz w:val="20"/>
                <w:szCs w:val="20"/>
                <w:lang w:val="en-US" w:eastAsia="zh-CN"/>
              </w:rPr>
              <w:t>Fatigue safety</w:t>
            </w:r>
          </w:p>
        </w:tc>
      </w:tr>
      <w:tr w:rsidR="009A6D48" w:rsidRPr="00CF2BDD" w14:paraId="12F10F3F" w14:textId="77777777">
        <w:trPr>
          <w:jc w:val="center"/>
        </w:trPr>
        <w:tc>
          <w:tcPr>
            <w:tcW w:w="1363" w:type="dxa"/>
            <w:tcBorders>
              <w:top w:val="single" w:sz="12" w:space="0" w:color="auto"/>
              <w:left w:val="nil"/>
              <w:bottom w:val="nil"/>
              <w:right w:val="nil"/>
            </w:tcBorders>
            <w:vAlign w:val="center"/>
          </w:tcPr>
          <w:p w14:paraId="4F9F46FD" w14:textId="77777777" w:rsidR="009A6D48" w:rsidRPr="00CF2BDD" w:rsidRDefault="009A6D48">
            <w:pPr>
              <w:jc w:val="center"/>
              <w:rPr>
                <w:bCs/>
                <w:sz w:val="20"/>
                <w:szCs w:val="20"/>
                <w:lang w:val="en-US" w:eastAsia="zh-CN"/>
              </w:rPr>
            </w:pPr>
            <w:r w:rsidRPr="00CF2BDD">
              <w:rPr>
                <w:rFonts w:hint="eastAsia"/>
                <w:bCs/>
                <w:sz w:val="20"/>
                <w:szCs w:val="20"/>
                <w:lang w:val="en-US" w:eastAsia="zh-CN"/>
              </w:rPr>
              <w:t>Point-A</w:t>
            </w:r>
          </w:p>
        </w:tc>
        <w:tc>
          <w:tcPr>
            <w:tcW w:w="1313" w:type="dxa"/>
            <w:tcBorders>
              <w:top w:val="single" w:sz="12" w:space="0" w:color="auto"/>
              <w:left w:val="nil"/>
              <w:bottom w:val="nil"/>
              <w:right w:val="nil"/>
            </w:tcBorders>
            <w:vAlign w:val="center"/>
          </w:tcPr>
          <w:p w14:paraId="2C7346BB" w14:textId="77777777" w:rsidR="009A6D48" w:rsidRPr="00CF2BDD" w:rsidRDefault="009A6D48">
            <w:pPr>
              <w:jc w:val="center"/>
              <w:rPr>
                <w:bCs/>
                <w:sz w:val="20"/>
                <w:szCs w:val="20"/>
                <w:lang w:val="en-US" w:eastAsia="zh-CN"/>
              </w:rPr>
            </w:pPr>
            <w:r w:rsidRPr="00CF2BDD">
              <w:rPr>
                <w:rFonts w:hint="eastAsia"/>
                <w:bCs/>
                <w:sz w:val="20"/>
                <w:szCs w:val="20"/>
                <w:lang w:val="en-US" w:eastAsia="zh-CN"/>
              </w:rPr>
              <w:t>38.11</w:t>
            </w:r>
          </w:p>
        </w:tc>
        <w:tc>
          <w:tcPr>
            <w:tcW w:w="1310" w:type="dxa"/>
            <w:tcBorders>
              <w:top w:val="single" w:sz="12" w:space="0" w:color="auto"/>
              <w:left w:val="nil"/>
              <w:bottom w:val="nil"/>
              <w:right w:val="nil"/>
            </w:tcBorders>
            <w:vAlign w:val="center"/>
          </w:tcPr>
          <w:p w14:paraId="5D6D4036" w14:textId="77777777" w:rsidR="009A6D48" w:rsidRPr="00CF2BDD" w:rsidRDefault="009A6D48">
            <w:pPr>
              <w:jc w:val="center"/>
              <w:rPr>
                <w:bCs/>
                <w:sz w:val="20"/>
                <w:szCs w:val="20"/>
                <w:lang w:val="en-US" w:eastAsia="zh-CN"/>
              </w:rPr>
            </w:pPr>
            <w:r w:rsidRPr="00CF2BDD">
              <w:rPr>
                <w:rFonts w:hint="eastAsia"/>
                <w:bCs/>
                <w:sz w:val="20"/>
                <w:szCs w:val="20"/>
                <w:lang w:val="en-US" w:eastAsia="zh-CN"/>
              </w:rPr>
              <w:t>2.0</w:t>
            </w:r>
          </w:p>
        </w:tc>
        <w:tc>
          <w:tcPr>
            <w:tcW w:w="1313" w:type="dxa"/>
            <w:tcBorders>
              <w:top w:val="single" w:sz="12" w:space="0" w:color="auto"/>
              <w:left w:val="nil"/>
              <w:bottom w:val="nil"/>
              <w:right w:val="nil"/>
            </w:tcBorders>
            <w:vAlign w:val="center"/>
          </w:tcPr>
          <w:p w14:paraId="43452E02" w14:textId="77777777" w:rsidR="009A6D48" w:rsidRPr="00CF2BDD" w:rsidRDefault="009A6D48">
            <w:pPr>
              <w:jc w:val="center"/>
              <w:rPr>
                <w:bCs/>
                <w:sz w:val="20"/>
                <w:szCs w:val="20"/>
                <w:lang w:val="en-US" w:eastAsia="zh-CN"/>
              </w:rPr>
            </w:pPr>
            <w:r w:rsidRPr="00CF2BDD">
              <w:rPr>
                <w:rFonts w:hint="eastAsia"/>
                <w:bCs/>
                <w:sz w:val="20"/>
                <w:szCs w:val="20"/>
                <w:lang w:val="en-US" w:eastAsia="zh-CN"/>
              </w:rPr>
              <w:t>76.22</w:t>
            </w:r>
          </w:p>
        </w:tc>
        <w:tc>
          <w:tcPr>
            <w:tcW w:w="991" w:type="dxa"/>
            <w:tcBorders>
              <w:top w:val="single" w:sz="12" w:space="0" w:color="auto"/>
              <w:left w:val="nil"/>
              <w:bottom w:val="nil"/>
              <w:right w:val="nil"/>
            </w:tcBorders>
            <w:vAlign w:val="center"/>
          </w:tcPr>
          <w:p w14:paraId="5002ED20" w14:textId="77777777" w:rsidR="009A6D48" w:rsidRPr="00CF2BDD" w:rsidRDefault="009A6D48">
            <w:pPr>
              <w:jc w:val="center"/>
              <w:rPr>
                <w:bCs/>
                <w:sz w:val="20"/>
                <w:szCs w:val="20"/>
                <w:lang w:val="en-US" w:eastAsia="zh-CN"/>
              </w:rPr>
            </w:pPr>
            <w:r w:rsidRPr="00CF2BDD">
              <w:rPr>
                <w:rFonts w:hint="eastAsia"/>
                <w:bCs/>
                <w:sz w:val="20"/>
                <w:szCs w:val="20"/>
                <w:lang w:val="en-US" w:eastAsia="zh-CN"/>
              </w:rPr>
              <w:t>90</w:t>
            </w:r>
          </w:p>
        </w:tc>
        <w:tc>
          <w:tcPr>
            <w:tcW w:w="1033" w:type="dxa"/>
            <w:tcBorders>
              <w:top w:val="single" w:sz="12" w:space="0" w:color="auto"/>
              <w:left w:val="nil"/>
              <w:bottom w:val="nil"/>
              <w:right w:val="nil"/>
            </w:tcBorders>
            <w:vAlign w:val="center"/>
          </w:tcPr>
          <w:p w14:paraId="1B4FBBC5" w14:textId="77777777" w:rsidR="009A6D48" w:rsidRPr="00CF2BDD" w:rsidRDefault="009A6D48">
            <w:pPr>
              <w:jc w:val="center"/>
              <w:rPr>
                <w:bCs/>
                <w:sz w:val="20"/>
                <w:szCs w:val="20"/>
                <w:lang w:val="en-US" w:eastAsia="zh-CN"/>
              </w:rPr>
            </w:pPr>
            <w:r w:rsidRPr="00CF2BDD">
              <w:rPr>
                <w:rFonts w:hint="eastAsia"/>
                <w:bCs/>
                <w:sz w:val="20"/>
                <w:szCs w:val="20"/>
                <w:lang w:val="en-US" w:eastAsia="zh-CN"/>
              </w:rPr>
              <w:t>1.03</w:t>
            </w:r>
          </w:p>
        </w:tc>
        <w:tc>
          <w:tcPr>
            <w:tcW w:w="1676" w:type="dxa"/>
            <w:tcBorders>
              <w:top w:val="single" w:sz="12" w:space="0" w:color="auto"/>
              <w:left w:val="nil"/>
              <w:bottom w:val="nil"/>
              <w:right w:val="nil"/>
            </w:tcBorders>
            <w:vAlign w:val="center"/>
          </w:tcPr>
          <w:p w14:paraId="5CE3318E" w14:textId="77777777" w:rsidR="009A6D48" w:rsidRPr="00CF2BDD" w:rsidRDefault="009A6D48">
            <w:pPr>
              <w:jc w:val="center"/>
              <w:rPr>
                <w:bCs/>
                <w:sz w:val="20"/>
                <w:szCs w:val="20"/>
                <w:lang w:val="en-US" w:eastAsia="zh-CN"/>
              </w:rPr>
            </w:pPr>
            <w:r w:rsidRPr="00CF2BDD">
              <w:rPr>
                <w:rFonts w:hint="eastAsia"/>
                <w:bCs/>
                <w:sz w:val="20"/>
                <w:szCs w:val="20"/>
                <w:lang w:val="en-US" w:eastAsia="zh-CN"/>
              </w:rPr>
              <w:t>Yes</w:t>
            </w:r>
          </w:p>
        </w:tc>
      </w:tr>
      <w:tr w:rsidR="009A6D48" w:rsidRPr="00CF2BDD" w14:paraId="6695BA4B" w14:textId="77777777">
        <w:trPr>
          <w:jc w:val="center"/>
        </w:trPr>
        <w:tc>
          <w:tcPr>
            <w:tcW w:w="1363" w:type="dxa"/>
            <w:tcBorders>
              <w:top w:val="nil"/>
              <w:left w:val="nil"/>
              <w:bottom w:val="nil"/>
              <w:right w:val="nil"/>
            </w:tcBorders>
            <w:vAlign w:val="center"/>
          </w:tcPr>
          <w:p w14:paraId="44E2A4A0" w14:textId="77777777" w:rsidR="009A6D48" w:rsidRPr="00CF2BDD" w:rsidRDefault="009A6D48">
            <w:pPr>
              <w:jc w:val="center"/>
              <w:rPr>
                <w:bCs/>
                <w:sz w:val="20"/>
                <w:szCs w:val="20"/>
                <w:lang w:val="en-US" w:eastAsia="zh-CN"/>
              </w:rPr>
            </w:pPr>
            <w:r w:rsidRPr="00CF2BDD">
              <w:rPr>
                <w:rFonts w:hint="eastAsia"/>
                <w:bCs/>
                <w:sz w:val="20"/>
                <w:szCs w:val="20"/>
                <w:lang w:val="en-US" w:eastAsia="zh-CN"/>
              </w:rPr>
              <w:t>Point-B</w:t>
            </w:r>
          </w:p>
        </w:tc>
        <w:tc>
          <w:tcPr>
            <w:tcW w:w="1313" w:type="dxa"/>
            <w:tcBorders>
              <w:top w:val="nil"/>
              <w:left w:val="nil"/>
              <w:bottom w:val="nil"/>
              <w:right w:val="nil"/>
            </w:tcBorders>
            <w:vAlign w:val="center"/>
          </w:tcPr>
          <w:p w14:paraId="45D26591" w14:textId="77777777" w:rsidR="009A6D48" w:rsidRPr="00CF2BDD" w:rsidRDefault="009A6D48">
            <w:pPr>
              <w:jc w:val="center"/>
              <w:rPr>
                <w:bCs/>
                <w:sz w:val="20"/>
                <w:szCs w:val="20"/>
                <w:lang w:val="en-US" w:eastAsia="zh-CN"/>
              </w:rPr>
            </w:pPr>
            <w:r w:rsidRPr="00CF2BDD">
              <w:rPr>
                <w:rFonts w:hint="eastAsia"/>
                <w:bCs/>
                <w:sz w:val="20"/>
                <w:szCs w:val="20"/>
                <w:lang w:val="en-US" w:eastAsia="zh-CN"/>
              </w:rPr>
              <w:t>37.24</w:t>
            </w:r>
          </w:p>
        </w:tc>
        <w:tc>
          <w:tcPr>
            <w:tcW w:w="1310" w:type="dxa"/>
            <w:tcBorders>
              <w:top w:val="nil"/>
              <w:left w:val="nil"/>
              <w:bottom w:val="nil"/>
              <w:right w:val="nil"/>
            </w:tcBorders>
            <w:vAlign w:val="center"/>
          </w:tcPr>
          <w:p w14:paraId="338F448B" w14:textId="77777777" w:rsidR="009A6D48" w:rsidRPr="00CF2BDD" w:rsidRDefault="009A6D48">
            <w:pPr>
              <w:jc w:val="center"/>
              <w:rPr>
                <w:bCs/>
                <w:sz w:val="20"/>
                <w:szCs w:val="20"/>
                <w:lang w:val="en-US" w:eastAsia="zh-CN"/>
              </w:rPr>
            </w:pPr>
            <w:r w:rsidRPr="00CF2BDD">
              <w:rPr>
                <w:rFonts w:hint="eastAsia"/>
                <w:bCs/>
                <w:sz w:val="20"/>
                <w:szCs w:val="20"/>
                <w:lang w:val="en-US" w:eastAsia="zh-CN"/>
              </w:rPr>
              <w:t>2.0</w:t>
            </w:r>
          </w:p>
        </w:tc>
        <w:tc>
          <w:tcPr>
            <w:tcW w:w="1313" w:type="dxa"/>
            <w:tcBorders>
              <w:top w:val="nil"/>
              <w:left w:val="nil"/>
              <w:bottom w:val="nil"/>
              <w:right w:val="nil"/>
            </w:tcBorders>
            <w:vAlign w:val="center"/>
          </w:tcPr>
          <w:p w14:paraId="1A454C4F" w14:textId="77777777" w:rsidR="009A6D48" w:rsidRPr="00CF2BDD" w:rsidRDefault="009A6D48">
            <w:pPr>
              <w:jc w:val="center"/>
              <w:rPr>
                <w:bCs/>
                <w:sz w:val="20"/>
                <w:szCs w:val="20"/>
                <w:lang w:val="en-US" w:eastAsia="zh-CN"/>
              </w:rPr>
            </w:pPr>
            <w:r w:rsidRPr="00CF2BDD">
              <w:rPr>
                <w:rFonts w:hint="eastAsia"/>
                <w:bCs/>
                <w:sz w:val="20"/>
                <w:szCs w:val="20"/>
                <w:lang w:val="en-US" w:eastAsia="zh-CN"/>
              </w:rPr>
              <w:t>74.48</w:t>
            </w:r>
          </w:p>
        </w:tc>
        <w:tc>
          <w:tcPr>
            <w:tcW w:w="991" w:type="dxa"/>
            <w:tcBorders>
              <w:top w:val="nil"/>
              <w:left w:val="nil"/>
              <w:bottom w:val="nil"/>
              <w:right w:val="nil"/>
            </w:tcBorders>
            <w:vAlign w:val="center"/>
          </w:tcPr>
          <w:p w14:paraId="6F8D34EF" w14:textId="77777777" w:rsidR="009A6D48" w:rsidRPr="00CF2BDD" w:rsidRDefault="009A6D48">
            <w:pPr>
              <w:jc w:val="center"/>
              <w:rPr>
                <w:bCs/>
                <w:sz w:val="20"/>
                <w:szCs w:val="20"/>
                <w:lang w:val="en-US" w:eastAsia="zh-CN"/>
              </w:rPr>
            </w:pPr>
            <w:r w:rsidRPr="00CF2BDD">
              <w:rPr>
                <w:rFonts w:hint="eastAsia"/>
                <w:bCs/>
                <w:sz w:val="20"/>
                <w:szCs w:val="20"/>
                <w:lang w:val="en-US" w:eastAsia="zh-CN"/>
              </w:rPr>
              <w:t>90</w:t>
            </w:r>
          </w:p>
        </w:tc>
        <w:tc>
          <w:tcPr>
            <w:tcW w:w="1033" w:type="dxa"/>
            <w:tcBorders>
              <w:top w:val="nil"/>
              <w:left w:val="nil"/>
              <w:bottom w:val="nil"/>
              <w:right w:val="nil"/>
            </w:tcBorders>
            <w:vAlign w:val="center"/>
          </w:tcPr>
          <w:p w14:paraId="1734A48C" w14:textId="77777777" w:rsidR="009A6D48" w:rsidRPr="00CF2BDD" w:rsidRDefault="009A6D48">
            <w:pPr>
              <w:jc w:val="center"/>
              <w:rPr>
                <w:bCs/>
                <w:sz w:val="20"/>
                <w:szCs w:val="20"/>
                <w:lang w:val="en-US" w:eastAsia="zh-CN"/>
              </w:rPr>
            </w:pPr>
            <w:r w:rsidRPr="00CF2BDD">
              <w:rPr>
                <w:rFonts w:hint="eastAsia"/>
                <w:bCs/>
                <w:sz w:val="20"/>
                <w:szCs w:val="20"/>
                <w:lang w:val="en-US" w:eastAsia="zh-CN"/>
              </w:rPr>
              <w:t>1.05</w:t>
            </w:r>
          </w:p>
        </w:tc>
        <w:tc>
          <w:tcPr>
            <w:tcW w:w="1676" w:type="dxa"/>
            <w:tcBorders>
              <w:top w:val="nil"/>
              <w:left w:val="nil"/>
              <w:bottom w:val="nil"/>
              <w:right w:val="nil"/>
            </w:tcBorders>
            <w:vAlign w:val="center"/>
          </w:tcPr>
          <w:p w14:paraId="59993BBD" w14:textId="77777777" w:rsidR="009A6D48" w:rsidRPr="00CF2BDD" w:rsidRDefault="009A6D48">
            <w:pPr>
              <w:jc w:val="center"/>
              <w:rPr>
                <w:bCs/>
                <w:sz w:val="20"/>
                <w:szCs w:val="20"/>
                <w:lang w:val="en-US" w:eastAsia="zh-CN"/>
              </w:rPr>
            </w:pPr>
            <w:r w:rsidRPr="00CF2BDD">
              <w:rPr>
                <w:rFonts w:hint="eastAsia"/>
                <w:bCs/>
                <w:sz w:val="20"/>
                <w:szCs w:val="20"/>
                <w:lang w:val="en-US" w:eastAsia="zh-CN"/>
              </w:rPr>
              <w:t>Yes</w:t>
            </w:r>
          </w:p>
        </w:tc>
      </w:tr>
      <w:tr w:rsidR="009A6D48" w:rsidRPr="00CF2BDD" w14:paraId="59FA7ED5" w14:textId="77777777">
        <w:trPr>
          <w:jc w:val="center"/>
        </w:trPr>
        <w:tc>
          <w:tcPr>
            <w:tcW w:w="1363" w:type="dxa"/>
            <w:tcBorders>
              <w:top w:val="nil"/>
              <w:left w:val="nil"/>
              <w:bottom w:val="nil"/>
              <w:right w:val="nil"/>
            </w:tcBorders>
            <w:vAlign w:val="center"/>
          </w:tcPr>
          <w:p w14:paraId="1918BA06" w14:textId="77777777" w:rsidR="009A6D48" w:rsidRPr="00CF2BDD" w:rsidRDefault="009A6D48">
            <w:pPr>
              <w:jc w:val="center"/>
              <w:rPr>
                <w:bCs/>
                <w:sz w:val="20"/>
                <w:szCs w:val="20"/>
                <w:lang w:val="en-US" w:eastAsia="zh-CN"/>
              </w:rPr>
            </w:pPr>
            <w:r w:rsidRPr="00CF2BDD">
              <w:rPr>
                <w:rFonts w:hint="eastAsia"/>
                <w:bCs/>
                <w:sz w:val="20"/>
                <w:szCs w:val="20"/>
                <w:lang w:val="en-US" w:eastAsia="zh-CN"/>
              </w:rPr>
              <w:t>Point-C</w:t>
            </w:r>
          </w:p>
        </w:tc>
        <w:tc>
          <w:tcPr>
            <w:tcW w:w="1313" w:type="dxa"/>
            <w:tcBorders>
              <w:top w:val="nil"/>
              <w:left w:val="nil"/>
              <w:bottom w:val="nil"/>
              <w:right w:val="nil"/>
            </w:tcBorders>
            <w:vAlign w:val="center"/>
          </w:tcPr>
          <w:p w14:paraId="64A5256F" w14:textId="77777777" w:rsidR="009A6D48" w:rsidRPr="00CF2BDD" w:rsidRDefault="009A6D48">
            <w:pPr>
              <w:jc w:val="center"/>
              <w:rPr>
                <w:bCs/>
                <w:sz w:val="20"/>
                <w:szCs w:val="20"/>
                <w:lang w:val="en-US" w:eastAsia="zh-CN"/>
              </w:rPr>
            </w:pPr>
            <w:r w:rsidRPr="00CF2BDD">
              <w:rPr>
                <w:rFonts w:hint="eastAsia"/>
                <w:bCs/>
                <w:sz w:val="20"/>
                <w:szCs w:val="20"/>
                <w:lang w:val="en-US" w:eastAsia="zh-CN"/>
              </w:rPr>
              <w:t>13.01</w:t>
            </w:r>
          </w:p>
        </w:tc>
        <w:tc>
          <w:tcPr>
            <w:tcW w:w="1310" w:type="dxa"/>
            <w:tcBorders>
              <w:top w:val="nil"/>
              <w:left w:val="nil"/>
              <w:bottom w:val="nil"/>
              <w:right w:val="nil"/>
            </w:tcBorders>
            <w:vAlign w:val="center"/>
          </w:tcPr>
          <w:p w14:paraId="2E9A0870" w14:textId="77777777" w:rsidR="009A6D48" w:rsidRPr="00CF2BDD" w:rsidRDefault="009A6D48">
            <w:pPr>
              <w:jc w:val="center"/>
              <w:rPr>
                <w:bCs/>
                <w:sz w:val="20"/>
                <w:szCs w:val="20"/>
                <w:lang w:val="en-US" w:eastAsia="zh-CN"/>
              </w:rPr>
            </w:pPr>
            <w:r w:rsidRPr="00CF2BDD">
              <w:rPr>
                <w:rFonts w:hint="eastAsia"/>
                <w:bCs/>
                <w:sz w:val="20"/>
                <w:szCs w:val="20"/>
                <w:lang w:val="en-US" w:eastAsia="zh-CN"/>
              </w:rPr>
              <w:t>2.0</w:t>
            </w:r>
          </w:p>
        </w:tc>
        <w:tc>
          <w:tcPr>
            <w:tcW w:w="1313" w:type="dxa"/>
            <w:tcBorders>
              <w:top w:val="nil"/>
              <w:left w:val="nil"/>
              <w:bottom w:val="nil"/>
              <w:right w:val="nil"/>
            </w:tcBorders>
            <w:vAlign w:val="center"/>
          </w:tcPr>
          <w:p w14:paraId="664286DA" w14:textId="77777777" w:rsidR="009A6D48" w:rsidRPr="00CF2BDD" w:rsidRDefault="009A6D48">
            <w:pPr>
              <w:jc w:val="center"/>
              <w:rPr>
                <w:bCs/>
                <w:sz w:val="20"/>
                <w:szCs w:val="20"/>
                <w:lang w:val="en-US" w:eastAsia="zh-CN"/>
              </w:rPr>
            </w:pPr>
            <w:r w:rsidRPr="00CF2BDD">
              <w:rPr>
                <w:rFonts w:hint="eastAsia"/>
                <w:bCs/>
                <w:sz w:val="20"/>
                <w:szCs w:val="20"/>
                <w:lang w:val="en-US" w:eastAsia="zh-CN"/>
              </w:rPr>
              <w:t>26.02</w:t>
            </w:r>
          </w:p>
        </w:tc>
        <w:tc>
          <w:tcPr>
            <w:tcW w:w="991" w:type="dxa"/>
            <w:tcBorders>
              <w:top w:val="nil"/>
              <w:left w:val="nil"/>
              <w:bottom w:val="nil"/>
              <w:right w:val="nil"/>
            </w:tcBorders>
            <w:vAlign w:val="center"/>
          </w:tcPr>
          <w:p w14:paraId="213C550E" w14:textId="77777777" w:rsidR="009A6D48" w:rsidRPr="00CF2BDD" w:rsidRDefault="009A6D48">
            <w:pPr>
              <w:jc w:val="center"/>
              <w:rPr>
                <w:bCs/>
                <w:sz w:val="20"/>
                <w:szCs w:val="20"/>
                <w:lang w:val="en-US" w:eastAsia="zh-CN"/>
              </w:rPr>
            </w:pPr>
            <w:r w:rsidRPr="00CF2BDD">
              <w:rPr>
                <w:rFonts w:hint="eastAsia"/>
                <w:bCs/>
                <w:sz w:val="20"/>
                <w:szCs w:val="20"/>
                <w:lang w:val="en-US" w:eastAsia="zh-CN"/>
              </w:rPr>
              <w:t>90</w:t>
            </w:r>
          </w:p>
        </w:tc>
        <w:tc>
          <w:tcPr>
            <w:tcW w:w="1033" w:type="dxa"/>
            <w:tcBorders>
              <w:top w:val="nil"/>
              <w:left w:val="nil"/>
              <w:bottom w:val="nil"/>
              <w:right w:val="nil"/>
            </w:tcBorders>
            <w:vAlign w:val="center"/>
          </w:tcPr>
          <w:p w14:paraId="2297B73B" w14:textId="77777777" w:rsidR="009A6D48" w:rsidRPr="00CF2BDD" w:rsidRDefault="009A6D48">
            <w:pPr>
              <w:jc w:val="center"/>
              <w:rPr>
                <w:bCs/>
                <w:sz w:val="20"/>
                <w:szCs w:val="20"/>
                <w:lang w:val="en-US" w:eastAsia="zh-CN"/>
              </w:rPr>
            </w:pPr>
            <w:r w:rsidRPr="00CF2BDD">
              <w:rPr>
                <w:rFonts w:hint="eastAsia"/>
                <w:bCs/>
                <w:sz w:val="20"/>
                <w:szCs w:val="20"/>
                <w:lang w:val="en-US" w:eastAsia="zh-CN"/>
              </w:rPr>
              <w:t>3.01</w:t>
            </w:r>
          </w:p>
        </w:tc>
        <w:tc>
          <w:tcPr>
            <w:tcW w:w="1676" w:type="dxa"/>
            <w:tcBorders>
              <w:top w:val="nil"/>
              <w:left w:val="nil"/>
              <w:bottom w:val="nil"/>
              <w:right w:val="nil"/>
            </w:tcBorders>
            <w:vAlign w:val="center"/>
          </w:tcPr>
          <w:p w14:paraId="315D0E4D" w14:textId="77777777" w:rsidR="009A6D48" w:rsidRPr="00CF2BDD" w:rsidRDefault="009A6D48">
            <w:pPr>
              <w:jc w:val="center"/>
              <w:rPr>
                <w:bCs/>
                <w:sz w:val="20"/>
                <w:szCs w:val="20"/>
                <w:lang w:val="en-US" w:eastAsia="zh-CN"/>
              </w:rPr>
            </w:pPr>
            <w:r w:rsidRPr="00CF2BDD">
              <w:rPr>
                <w:rFonts w:hint="eastAsia"/>
                <w:bCs/>
                <w:sz w:val="20"/>
                <w:szCs w:val="20"/>
                <w:lang w:val="en-US" w:eastAsia="zh-CN"/>
              </w:rPr>
              <w:t>Yes</w:t>
            </w:r>
          </w:p>
        </w:tc>
      </w:tr>
      <w:tr w:rsidR="009A6D48" w:rsidRPr="00CF2BDD" w14:paraId="44F904B1" w14:textId="77777777">
        <w:trPr>
          <w:jc w:val="center"/>
        </w:trPr>
        <w:tc>
          <w:tcPr>
            <w:tcW w:w="1363" w:type="dxa"/>
            <w:tcBorders>
              <w:top w:val="nil"/>
              <w:left w:val="nil"/>
              <w:bottom w:val="nil"/>
              <w:right w:val="nil"/>
            </w:tcBorders>
            <w:vAlign w:val="center"/>
          </w:tcPr>
          <w:p w14:paraId="79E08991" w14:textId="77777777" w:rsidR="009A6D48" w:rsidRPr="00CF2BDD" w:rsidRDefault="009A6D48">
            <w:pPr>
              <w:jc w:val="center"/>
              <w:rPr>
                <w:bCs/>
                <w:sz w:val="20"/>
                <w:szCs w:val="20"/>
                <w:lang w:val="en-US" w:eastAsia="zh-CN"/>
              </w:rPr>
            </w:pPr>
            <w:r w:rsidRPr="00CF2BDD">
              <w:rPr>
                <w:rFonts w:hint="eastAsia"/>
                <w:bCs/>
                <w:sz w:val="20"/>
                <w:szCs w:val="20"/>
                <w:lang w:val="en-US" w:eastAsia="zh-CN"/>
              </w:rPr>
              <w:t>Point-D</w:t>
            </w:r>
          </w:p>
        </w:tc>
        <w:tc>
          <w:tcPr>
            <w:tcW w:w="1313" w:type="dxa"/>
            <w:tcBorders>
              <w:top w:val="nil"/>
              <w:left w:val="nil"/>
              <w:bottom w:val="nil"/>
              <w:right w:val="nil"/>
            </w:tcBorders>
            <w:vAlign w:val="center"/>
          </w:tcPr>
          <w:p w14:paraId="360A77DD" w14:textId="77777777" w:rsidR="009A6D48" w:rsidRPr="00CF2BDD" w:rsidRDefault="009A6D48">
            <w:pPr>
              <w:jc w:val="center"/>
              <w:rPr>
                <w:bCs/>
                <w:sz w:val="20"/>
                <w:szCs w:val="20"/>
                <w:lang w:val="en-US" w:eastAsia="zh-CN"/>
              </w:rPr>
            </w:pPr>
            <w:r w:rsidRPr="00CF2BDD">
              <w:rPr>
                <w:rFonts w:hint="eastAsia"/>
                <w:bCs/>
                <w:sz w:val="20"/>
                <w:szCs w:val="20"/>
                <w:lang w:val="en-US" w:eastAsia="zh-CN"/>
              </w:rPr>
              <w:t>14.68</w:t>
            </w:r>
          </w:p>
        </w:tc>
        <w:tc>
          <w:tcPr>
            <w:tcW w:w="1310" w:type="dxa"/>
            <w:tcBorders>
              <w:top w:val="nil"/>
              <w:left w:val="nil"/>
              <w:bottom w:val="nil"/>
              <w:right w:val="nil"/>
            </w:tcBorders>
            <w:vAlign w:val="center"/>
          </w:tcPr>
          <w:p w14:paraId="4AA51A3F" w14:textId="77777777" w:rsidR="009A6D48" w:rsidRPr="00CF2BDD" w:rsidRDefault="009A6D48">
            <w:pPr>
              <w:jc w:val="center"/>
              <w:rPr>
                <w:bCs/>
                <w:sz w:val="20"/>
                <w:szCs w:val="20"/>
                <w:lang w:val="en-US" w:eastAsia="zh-CN"/>
              </w:rPr>
            </w:pPr>
            <w:r w:rsidRPr="00CF2BDD">
              <w:rPr>
                <w:rFonts w:hint="eastAsia"/>
                <w:bCs/>
                <w:sz w:val="20"/>
                <w:szCs w:val="20"/>
                <w:lang w:val="en-US" w:eastAsia="zh-CN"/>
              </w:rPr>
              <w:t>2.0</w:t>
            </w:r>
          </w:p>
        </w:tc>
        <w:tc>
          <w:tcPr>
            <w:tcW w:w="1313" w:type="dxa"/>
            <w:tcBorders>
              <w:top w:val="nil"/>
              <w:left w:val="nil"/>
              <w:bottom w:val="nil"/>
              <w:right w:val="nil"/>
            </w:tcBorders>
            <w:vAlign w:val="center"/>
          </w:tcPr>
          <w:p w14:paraId="3AECCF3C" w14:textId="77777777" w:rsidR="009A6D48" w:rsidRPr="00CF2BDD" w:rsidRDefault="009A6D48">
            <w:pPr>
              <w:jc w:val="center"/>
              <w:rPr>
                <w:bCs/>
                <w:sz w:val="20"/>
                <w:szCs w:val="20"/>
                <w:lang w:val="en-US" w:eastAsia="zh-CN"/>
              </w:rPr>
            </w:pPr>
            <w:r w:rsidRPr="00CF2BDD">
              <w:rPr>
                <w:rFonts w:hint="eastAsia"/>
                <w:bCs/>
                <w:sz w:val="20"/>
                <w:szCs w:val="20"/>
                <w:lang w:val="en-US" w:eastAsia="zh-CN"/>
              </w:rPr>
              <w:t>29.16</w:t>
            </w:r>
          </w:p>
        </w:tc>
        <w:tc>
          <w:tcPr>
            <w:tcW w:w="991" w:type="dxa"/>
            <w:tcBorders>
              <w:top w:val="nil"/>
              <w:left w:val="nil"/>
              <w:bottom w:val="nil"/>
              <w:right w:val="nil"/>
            </w:tcBorders>
            <w:vAlign w:val="center"/>
          </w:tcPr>
          <w:p w14:paraId="29D6FD4D" w14:textId="77777777" w:rsidR="009A6D48" w:rsidRPr="00CF2BDD" w:rsidRDefault="009A6D48">
            <w:pPr>
              <w:jc w:val="center"/>
              <w:rPr>
                <w:bCs/>
                <w:sz w:val="20"/>
                <w:szCs w:val="20"/>
                <w:lang w:val="en-US" w:eastAsia="zh-CN"/>
              </w:rPr>
            </w:pPr>
            <w:r w:rsidRPr="00CF2BDD">
              <w:rPr>
                <w:rFonts w:hint="eastAsia"/>
                <w:bCs/>
                <w:sz w:val="20"/>
                <w:szCs w:val="20"/>
                <w:lang w:val="en-US" w:eastAsia="zh-CN"/>
              </w:rPr>
              <w:t>90</w:t>
            </w:r>
          </w:p>
        </w:tc>
        <w:tc>
          <w:tcPr>
            <w:tcW w:w="1033" w:type="dxa"/>
            <w:tcBorders>
              <w:top w:val="nil"/>
              <w:left w:val="nil"/>
              <w:bottom w:val="nil"/>
              <w:right w:val="nil"/>
            </w:tcBorders>
            <w:vAlign w:val="center"/>
          </w:tcPr>
          <w:p w14:paraId="37C037E8" w14:textId="77777777" w:rsidR="009A6D48" w:rsidRPr="00CF2BDD" w:rsidRDefault="009A6D48">
            <w:pPr>
              <w:jc w:val="center"/>
              <w:rPr>
                <w:bCs/>
                <w:sz w:val="20"/>
                <w:szCs w:val="20"/>
                <w:lang w:val="en-US" w:eastAsia="zh-CN"/>
              </w:rPr>
            </w:pPr>
            <w:r w:rsidRPr="00CF2BDD">
              <w:rPr>
                <w:rFonts w:hint="eastAsia"/>
                <w:bCs/>
                <w:sz w:val="20"/>
                <w:szCs w:val="20"/>
                <w:lang w:val="en-US" w:eastAsia="zh-CN"/>
              </w:rPr>
              <w:t>2.68</w:t>
            </w:r>
          </w:p>
        </w:tc>
        <w:tc>
          <w:tcPr>
            <w:tcW w:w="1676" w:type="dxa"/>
            <w:tcBorders>
              <w:top w:val="nil"/>
              <w:left w:val="nil"/>
              <w:bottom w:val="nil"/>
              <w:right w:val="nil"/>
            </w:tcBorders>
            <w:vAlign w:val="center"/>
          </w:tcPr>
          <w:p w14:paraId="642D9D50" w14:textId="77777777" w:rsidR="009A6D48" w:rsidRPr="00CF2BDD" w:rsidRDefault="009A6D48">
            <w:pPr>
              <w:jc w:val="center"/>
              <w:rPr>
                <w:bCs/>
                <w:sz w:val="20"/>
                <w:szCs w:val="20"/>
                <w:lang w:val="en-US" w:eastAsia="zh-CN"/>
              </w:rPr>
            </w:pPr>
            <w:r w:rsidRPr="00CF2BDD">
              <w:rPr>
                <w:rFonts w:hint="eastAsia"/>
                <w:bCs/>
                <w:sz w:val="20"/>
                <w:szCs w:val="20"/>
                <w:lang w:val="en-US" w:eastAsia="zh-CN"/>
              </w:rPr>
              <w:t>Yes</w:t>
            </w:r>
          </w:p>
        </w:tc>
      </w:tr>
      <w:tr w:rsidR="009A6D48" w:rsidRPr="00CF2BDD" w14:paraId="55F63B6F" w14:textId="77777777">
        <w:trPr>
          <w:jc w:val="center"/>
        </w:trPr>
        <w:tc>
          <w:tcPr>
            <w:tcW w:w="1363" w:type="dxa"/>
            <w:tcBorders>
              <w:top w:val="nil"/>
              <w:left w:val="nil"/>
              <w:bottom w:val="single" w:sz="12" w:space="0" w:color="auto"/>
              <w:right w:val="nil"/>
            </w:tcBorders>
            <w:vAlign w:val="center"/>
          </w:tcPr>
          <w:p w14:paraId="2035D318" w14:textId="77777777" w:rsidR="009A6D48" w:rsidRPr="00CF2BDD" w:rsidRDefault="009A6D48">
            <w:pPr>
              <w:jc w:val="center"/>
              <w:rPr>
                <w:bCs/>
                <w:sz w:val="20"/>
                <w:szCs w:val="20"/>
                <w:lang w:val="en-US" w:eastAsia="zh-CN"/>
              </w:rPr>
            </w:pPr>
            <w:r w:rsidRPr="00CF2BDD">
              <w:rPr>
                <w:rFonts w:hint="eastAsia"/>
                <w:bCs/>
                <w:sz w:val="20"/>
                <w:szCs w:val="20"/>
                <w:lang w:val="en-US" w:eastAsia="zh-CN"/>
              </w:rPr>
              <w:t>Point-E</w:t>
            </w:r>
          </w:p>
        </w:tc>
        <w:tc>
          <w:tcPr>
            <w:tcW w:w="1313" w:type="dxa"/>
            <w:tcBorders>
              <w:top w:val="nil"/>
              <w:left w:val="nil"/>
              <w:bottom w:val="single" w:sz="12" w:space="0" w:color="auto"/>
              <w:right w:val="nil"/>
            </w:tcBorders>
            <w:vAlign w:val="center"/>
          </w:tcPr>
          <w:p w14:paraId="4BEFFC8F" w14:textId="77777777" w:rsidR="009A6D48" w:rsidRPr="00CF2BDD" w:rsidRDefault="009A6D48">
            <w:pPr>
              <w:jc w:val="center"/>
              <w:rPr>
                <w:bCs/>
                <w:sz w:val="20"/>
                <w:szCs w:val="20"/>
                <w:lang w:val="en-US" w:eastAsia="zh-CN"/>
              </w:rPr>
            </w:pPr>
            <w:r w:rsidRPr="00CF2BDD">
              <w:rPr>
                <w:rFonts w:hint="eastAsia"/>
                <w:bCs/>
                <w:sz w:val="20"/>
                <w:szCs w:val="20"/>
                <w:lang w:val="en-US" w:eastAsia="zh-CN"/>
              </w:rPr>
              <w:t>26.73</w:t>
            </w:r>
          </w:p>
        </w:tc>
        <w:tc>
          <w:tcPr>
            <w:tcW w:w="1310" w:type="dxa"/>
            <w:tcBorders>
              <w:top w:val="nil"/>
              <w:left w:val="nil"/>
              <w:bottom w:val="single" w:sz="12" w:space="0" w:color="auto"/>
              <w:right w:val="nil"/>
            </w:tcBorders>
            <w:vAlign w:val="center"/>
          </w:tcPr>
          <w:p w14:paraId="50B8E6AB" w14:textId="77777777" w:rsidR="009A6D48" w:rsidRPr="00CF2BDD" w:rsidRDefault="009A6D48">
            <w:pPr>
              <w:jc w:val="center"/>
              <w:rPr>
                <w:bCs/>
                <w:sz w:val="20"/>
                <w:szCs w:val="20"/>
                <w:lang w:val="en-US" w:eastAsia="zh-CN"/>
              </w:rPr>
            </w:pPr>
            <w:r w:rsidRPr="00CF2BDD">
              <w:rPr>
                <w:rFonts w:hint="eastAsia"/>
                <w:bCs/>
                <w:sz w:val="20"/>
                <w:szCs w:val="20"/>
                <w:lang w:val="en-US" w:eastAsia="zh-CN"/>
              </w:rPr>
              <w:t>2.0</w:t>
            </w:r>
          </w:p>
        </w:tc>
        <w:tc>
          <w:tcPr>
            <w:tcW w:w="1313" w:type="dxa"/>
            <w:tcBorders>
              <w:top w:val="nil"/>
              <w:left w:val="nil"/>
              <w:bottom w:val="single" w:sz="12" w:space="0" w:color="auto"/>
              <w:right w:val="nil"/>
            </w:tcBorders>
            <w:vAlign w:val="center"/>
          </w:tcPr>
          <w:p w14:paraId="60761D76" w14:textId="77777777" w:rsidR="009A6D48" w:rsidRPr="00CF2BDD" w:rsidRDefault="009A6D48">
            <w:pPr>
              <w:jc w:val="center"/>
              <w:rPr>
                <w:bCs/>
                <w:sz w:val="20"/>
                <w:szCs w:val="20"/>
                <w:lang w:val="en-US" w:eastAsia="zh-CN"/>
              </w:rPr>
            </w:pPr>
            <w:r w:rsidRPr="00CF2BDD">
              <w:rPr>
                <w:rFonts w:hint="eastAsia"/>
                <w:bCs/>
                <w:sz w:val="20"/>
                <w:szCs w:val="20"/>
                <w:lang w:val="en-US" w:eastAsia="zh-CN"/>
              </w:rPr>
              <w:t>53.46</w:t>
            </w:r>
          </w:p>
        </w:tc>
        <w:tc>
          <w:tcPr>
            <w:tcW w:w="991" w:type="dxa"/>
            <w:tcBorders>
              <w:top w:val="nil"/>
              <w:left w:val="nil"/>
              <w:bottom w:val="single" w:sz="12" w:space="0" w:color="auto"/>
              <w:right w:val="nil"/>
            </w:tcBorders>
            <w:vAlign w:val="center"/>
          </w:tcPr>
          <w:p w14:paraId="2E5534ED" w14:textId="77777777" w:rsidR="009A6D48" w:rsidRPr="00CF2BDD" w:rsidRDefault="009A6D48">
            <w:pPr>
              <w:jc w:val="center"/>
              <w:rPr>
                <w:bCs/>
                <w:sz w:val="20"/>
                <w:szCs w:val="20"/>
                <w:lang w:val="en-US" w:eastAsia="zh-CN"/>
              </w:rPr>
            </w:pPr>
            <w:r w:rsidRPr="00CF2BDD">
              <w:rPr>
                <w:rFonts w:hint="eastAsia"/>
                <w:bCs/>
                <w:sz w:val="20"/>
                <w:szCs w:val="20"/>
                <w:lang w:val="en-US" w:eastAsia="zh-CN"/>
              </w:rPr>
              <w:t>90</w:t>
            </w:r>
          </w:p>
        </w:tc>
        <w:tc>
          <w:tcPr>
            <w:tcW w:w="1033" w:type="dxa"/>
            <w:tcBorders>
              <w:top w:val="nil"/>
              <w:left w:val="nil"/>
              <w:bottom w:val="single" w:sz="12" w:space="0" w:color="auto"/>
              <w:right w:val="nil"/>
            </w:tcBorders>
            <w:vAlign w:val="center"/>
          </w:tcPr>
          <w:p w14:paraId="15DC21A5" w14:textId="77777777" w:rsidR="009A6D48" w:rsidRPr="00CF2BDD" w:rsidRDefault="009A6D48">
            <w:pPr>
              <w:jc w:val="center"/>
              <w:rPr>
                <w:bCs/>
                <w:sz w:val="20"/>
                <w:szCs w:val="20"/>
                <w:lang w:val="en-US" w:eastAsia="zh-CN"/>
              </w:rPr>
            </w:pPr>
            <w:r w:rsidRPr="00CF2BDD">
              <w:rPr>
                <w:rFonts w:hint="eastAsia"/>
                <w:bCs/>
                <w:sz w:val="20"/>
                <w:szCs w:val="20"/>
                <w:lang w:val="en-US" w:eastAsia="zh-CN"/>
              </w:rPr>
              <w:t>1.46</w:t>
            </w:r>
          </w:p>
        </w:tc>
        <w:tc>
          <w:tcPr>
            <w:tcW w:w="1676" w:type="dxa"/>
            <w:tcBorders>
              <w:top w:val="nil"/>
              <w:left w:val="nil"/>
              <w:bottom w:val="single" w:sz="12" w:space="0" w:color="auto"/>
              <w:right w:val="nil"/>
            </w:tcBorders>
            <w:vAlign w:val="center"/>
          </w:tcPr>
          <w:p w14:paraId="39037D99" w14:textId="77777777" w:rsidR="009A6D48" w:rsidRPr="00CF2BDD" w:rsidRDefault="009A6D48">
            <w:pPr>
              <w:jc w:val="center"/>
              <w:rPr>
                <w:bCs/>
                <w:sz w:val="20"/>
                <w:szCs w:val="20"/>
                <w:lang w:val="en-US" w:eastAsia="zh-CN"/>
              </w:rPr>
            </w:pPr>
            <w:r w:rsidRPr="00CF2BDD">
              <w:rPr>
                <w:rFonts w:hint="eastAsia"/>
                <w:bCs/>
                <w:sz w:val="20"/>
                <w:szCs w:val="20"/>
                <w:lang w:val="en-US" w:eastAsia="zh-CN"/>
              </w:rPr>
              <w:t>Yes</w:t>
            </w:r>
          </w:p>
        </w:tc>
      </w:tr>
    </w:tbl>
    <w:p w14:paraId="6252FDE5" w14:textId="77777777" w:rsidR="009A6D48" w:rsidRPr="00CF2BDD" w:rsidRDefault="009A6D48">
      <w:pPr>
        <w:spacing w:beforeLines="50" w:before="120" w:after="0" w:line="360" w:lineRule="auto"/>
        <w:ind w:firstLineChars="200" w:firstLine="480"/>
        <w:jc w:val="both"/>
        <w:rPr>
          <w:sz w:val="24"/>
          <w:szCs w:val="24"/>
          <w:lang w:val="en-US" w:eastAsia="zh-CN"/>
        </w:rPr>
      </w:pPr>
    </w:p>
    <w:p w14:paraId="24E31B9A" w14:textId="0C1E360F" w:rsidR="009A6D48" w:rsidRPr="00CF2BDD" w:rsidRDefault="007E29A6" w:rsidP="00C7061D">
      <w:pPr>
        <w:spacing w:after="0" w:line="360" w:lineRule="auto"/>
        <w:jc w:val="center"/>
        <w:rPr>
          <w:sz w:val="24"/>
          <w:szCs w:val="24"/>
          <w:lang w:val="en-US" w:eastAsia="zh-CN"/>
        </w:rPr>
      </w:pPr>
      <w:r w:rsidRPr="00CF2BDD">
        <w:rPr>
          <w:noProof/>
          <w:sz w:val="24"/>
          <w:szCs w:val="24"/>
          <w:lang w:val="en-US" w:eastAsia="zh-CN"/>
        </w:rPr>
        <w:drawing>
          <wp:inline distT="0" distB="0" distL="0" distR="0" wp14:anchorId="204609A7" wp14:editId="395850BD">
            <wp:extent cx="2527300" cy="1733550"/>
            <wp:effectExtent l="0" t="0" r="0" b="0"/>
            <wp:docPr id="96" name="图片 307" descr="tiff格式处理_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7" descr="tiff格式处理_17"/>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2527300" cy="1733550"/>
                    </a:xfrm>
                    <a:prstGeom prst="rect">
                      <a:avLst/>
                    </a:prstGeom>
                    <a:noFill/>
                    <a:ln>
                      <a:noFill/>
                    </a:ln>
                    <a:effectLst/>
                  </pic:spPr>
                </pic:pic>
              </a:graphicData>
            </a:graphic>
          </wp:inline>
        </w:drawing>
      </w:r>
    </w:p>
    <w:p w14:paraId="37A69B84" w14:textId="77777777" w:rsidR="009A6D48" w:rsidRPr="00CF2BDD" w:rsidRDefault="009A6D48" w:rsidP="00C7061D">
      <w:pPr>
        <w:snapToGrid w:val="0"/>
        <w:spacing w:after="0" w:line="360" w:lineRule="auto"/>
        <w:jc w:val="center"/>
        <w:rPr>
          <w:sz w:val="24"/>
          <w:szCs w:val="24"/>
          <w:lang w:val="en-US" w:eastAsia="zh-CN"/>
        </w:rPr>
      </w:pPr>
      <w:r w:rsidRPr="00CF2BDD">
        <w:rPr>
          <w:rFonts w:hint="eastAsia"/>
          <w:sz w:val="24"/>
          <w:szCs w:val="24"/>
          <w:lang w:val="en-US" w:eastAsia="zh-CN"/>
        </w:rPr>
        <w:t>(a)</w:t>
      </w:r>
    </w:p>
    <w:p w14:paraId="0DA8F61E" w14:textId="1439B21E" w:rsidR="009A6D48" w:rsidRPr="00CF2BDD" w:rsidRDefault="007E29A6">
      <w:pPr>
        <w:spacing w:beforeLines="50" w:before="120" w:after="0" w:line="360" w:lineRule="auto"/>
        <w:jc w:val="center"/>
        <w:rPr>
          <w:bCs/>
          <w:sz w:val="24"/>
          <w:szCs w:val="24"/>
          <w:lang w:val="en-US" w:eastAsia="zh-CN"/>
        </w:rPr>
      </w:pPr>
      <w:r w:rsidRPr="00CF2BDD">
        <w:rPr>
          <w:rFonts w:hint="eastAsia"/>
          <w:bCs/>
          <w:noProof/>
          <w:sz w:val="24"/>
          <w:szCs w:val="24"/>
          <w:lang w:val="en-US" w:eastAsia="zh-CN"/>
        </w:rPr>
        <w:drawing>
          <wp:inline distT="0" distB="0" distL="0" distR="0" wp14:anchorId="39ED1CD1" wp14:editId="78454374">
            <wp:extent cx="2520950" cy="1930400"/>
            <wp:effectExtent l="0" t="0" r="0" b="0"/>
            <wp:docPr id="97" name="图片 305" descr="热点应力法-path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5" descr="热点应力法-path1"/>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2520950" cy="1930400"/>
                    </a:xfrm>
                    <a:prstGeom prst="rect">
                      <a:avLst/>
                    </a:prstGeom>
                    <a:noFill/>
                    <a:ln>
                      <a:noFill/>
                    </a:ln>
                    <a:effectLst/>
                  </pic:spPr>
                </pic:pic>
              </a:graphicData>
            </a:graphic>
          </wp:inline>
        </w:drawing>
      </w:r>
      <w:r w:rsidR="009A6D48" w:rsidRPr="00CF2BDD">
        <w:rPr>
          <w:rFonts w:hint="eastAsia"/>
          <w:bCs/>
          <w:sz w:val="24"/>
          <w:szCs w:val="24"/>
          <w:lang w:val="en-US" w:eastAsia="zh-CN"/>
        </w:rPr>
        <w:t xml:space="preserve"> </w:t>
      </w:r>
      <w:r w:rsidRPr="00CF2BDD">
        <w:rPr>
          <w:bCs/>
          <w:noProof/>
          <w:sz w:val="24"/>
          <w:szCs w:val="24"/>
          <w:lang w:val="en-US" w:eastAsia="zh-CN"/>
        </w:rPr>
        <w:drawing>
          <wp:inline distT="0" distB="0" distL="0" distR="0" wp14:anchorId="58774CE6" wp14:editId="358E112A">
            <wp:extent cx="2571750" cy="1974850"/>
            <wp:effectExtent l="0" t="0" r="0" b="0"/>
            <wp:docPr id="98" name="图片 306" descr="热点应力法-path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6" descr="热点应力法-path2"/>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2571750" cy="1974850"/>
                    </a:xfrm>
                    <a:prstGeom prst="rect">
                      <a:avLst/>
                    </a:prstGeom>
                    <a:noFill/>
                    <a:ln>
                      <a:noFill/>
                    </a:ln>
                    <a:effectLst/>
                  </pic:spPr>
                </pic:pic>
              </a:graphicData>
            </a:graphic>
          </wp:inline>
        </w:drawing>
      </w:r>
    </w:p>
    <w:p w14:paraId="25F6843D" w14:textId="77777777" w:rsidR="009A6D48" w:rsidRPr="00CF2BDD" w:rsidRDefault="009A6D48" w:rsidP="00C7061D">
      <w:pPr>
        <w:spacing w:after="0" w:line="360" w:lineRule="auto"/>
        <w:jc w:val="center"/>
        <w:rPr>
          <w:sz w:val="24"/>
          <w:szCs w:val="24"/>
          <w:lang w:val="en-US" w:eastAsia="zh-CN"/>
        </w:rPr>
      </w:pPr>
      <w:r w:rsidRPr="00CF2BDD">
        <w:rPr>
          <w:rFonts w:hint="eastAsia"/>
          <w:sz w:val="24"/>
          <w:szCs w:val="24"/>
          <w:lang w:val="en-US" w:eastAsia="zh-CN"/>
        </w:rPr>
        <w:t>(b)                                                                    (c)</w:t>
      </w:r>
    </w:p>
    <w:p w14:paraId="7D3BD97F" w14:textId="77777777" w:rsidR="009A6D48" w:rsidRPr="00CF2BDD" w:rsidRDefault="009A6D48">
      <w:pPr>
        <w:spacing w:beforeLines="50" w:before="120" w:after="0"/>
        <w:jc w:val="center"/>
        <w:rPr>
          <w:bCs/>
          <w:sz w:val="24"/>
          <w:szCs w:val="24"/>
          <w:lang w:val="en-US" w:eastAsia="zh-CN"/>
        </w:rPr>
      </w:pPr>
      <w:r w:rsidRPr="00CF2BDD">
        <w:rPr>
          <w:b/>
          <w:sz w:val="24"/>
          <w:szCs w:val="24"/>
        </w:rPr>
        <w:t>Fig</w:t>
      </w:r>
      <w:r w:rsidRPr="00CF2BDD">
        <w:rPr>
          <w:rFonts w:hint="eastAsia"/>
          <w:b/>
          <w:sz w:val="24"/>
          <w:szCs w:val="24"/>
        </w:rPr>
        <w:t>.</w:t>
      </w:r>
      <w:r w:rsidRPr="00CF2BDD">
        <w:rPr>
          <w:b/>
          <w:sz w:val="24"/>
          <w:szCs w:val="24"/>
        </w:rPr>
        <w:t xml:space="preserve"> </w:t>
      </w:r>
      <w:r w:rsidRPr="00CF2BDD">
        <w:rPr>
          <w:rFonts w:hint="eastAsia"/>
          <w:b/>
          <w:sz w:val="24"/>
          <w:szCs w:val="24"/>
          <w:lang w:val="en-US" w:eastAsia="zh-CN"/>
        </w:rPr>
        <w:t xml:space="preserve">25 </w:t>
      </w:r>
      <w:r w:rsidRPr="00CF2BDD">
        <w:rPr>
          <w:sz w:val="24"/>
          <w:szCs w:val="24"/>
          <w:lang w:val="en-US" w:eastAsia="zh-CN"/>
        </w:rPr>
        <w:t xml:space="preserve">Stress distributions and </w:t>
      </w:r>
      <w:r w:rsidRPr="00CF2BDD">
        <w:rPr>
          <w:rFonts w:hint="eastAsia"/>
          <w:sz w:val="24"/>
          <w:szCs w:val="24"/>
          <w:lang w:val="en-US" w:eastAsia="zh-CN"/>
        </w:rPr>
        <w:t>hot spot stresses of the rib-to-diaphragm welded joint:</w:t>
      </w:r>
      <w:r w:rsidRPr="00CF2BDD">
        <w:rPr>
          <w:sz w:val="24"/>
          <w:szCs w:val="24"/>
          <w:lang w:val="en-US" w:eastAsia="zh-CN"/>
        </w:rPr>
        <w:t xml:space="preserve"> (a) stress distribution in the </w:t>
      </w:r>
      <w:proofErr w:type="spellStart"/>
      <w:r w:rsidRPr="00CF2BDD">
        <w:rPr>
          <w:sz w:val="24"/>
          <w:szCs w:val="24"/>
          <w:lang w:val="en-US" w:eastAsia="zh-CN"/>
        </w:rPr>
        <w:t>OSD</w:t>
      </w:r>
      <w:proofErr w:type="spellEnd"/>
      <w:r w:rsidRPr="00CF2BDD">
        <w:rPr>
          <w:sz w:val="24"/>
          <w:szCs w:val="24"/>
          <w:lang w:val="en-US" w:eastAsia="zh-CN"/>
        </w:rPr>
        <w:t xml:space="preserve"> under the load of 200 </w:t>
      </w:r>
      <w:proofErr w:type="spellStart"/>
      <w:r w:rsidRPr="00CF2BDD">
        <w:rPr>
          <w:sz w:val="24"/>
          <w:szCs w:val="24"/>
          <w:lang w:val="en-US" w:eastAsia="zh-CN"/>
        </w:rPr>
        <w:t>kN</w:t>
      </w:r>
      <w:proofErr w:type="spellEnd"/>
      <w:r w:rsidRPr="00CF2BDD">
        <w:rPr>
          <w:rFonts w:hint="eastAsia"/>
          <w:sz w:val="24"/>
          <w:szCs w:val="24"/>
          <w:lang w:val="en-US" w:eastAsia="zh-CN"/>
        </w:rPr>
        <w:t>,</w:t>
      </w:r>
      <w:r w:rsidRPr="00CF2BDD">
        <w:rPr>
          <w:sz w:val="24"/>
          <w:szCs w:val="24"/>
          <w:lang w:val="en-US" w:eastAsia="zh-CN"/>
        </w:rPr>
        <w:t xml:space="preserve"> (b) stress distributions in </w:t>
      </w:r>
      <w:r w:rsidRPr="00CF2BDD">
        <w:rPr>
          <w:rFonts w:hint="eastAsia"/>
          <w:sz w:val="24"/>
          <w:szCs w:val="24"/>
          <w:lang w:val="en-US" w:eastAsia="zh-CN"/>
        </w:rPr>
        <w:t>P</w:t>
      </w:r>
      <w:r w:rsidRPr="00CF2BDD">
        <w:rPr>
          <w:sz w:val="24"/>
          <w:szCs w:val="24"/>
          <w:lang w:val="en-US" w:eastAsia="zh-CN"/>
        </w:rPr>
        <w:t>ath 1</w:t>
      </w:r>
      <w:r w:rsidRPr="00CF2BDD">
        <w:rPr>
          <w:rFonts w:hint="eastAsia"/>
          <w:sz w:val="24"/>
          <w:szCs w:val="24"/>
          <w:lang w:val="en-US" w:eastAsia="zh-CN"/>
        </w:rPr>
        <w:t xml:space="preserve">, and (c) </w:t>
      </w:r>
      <w:r w:rsidRPr="00CF2BDD">
        <w:rPr>
          <w:sz w:val="24"/>
          <w:szCs w:val="24"/>
          <w:lang w:val="en-US" w:eastAsia="zh-CN"/>
        </w:rPr>
        <w:t xml:space="preserve">stress distributions in </w:t>
      </w:r>
      <w:r w:rsidRPr="00CF2BDD">
        <w:rPr>
          <w:rFonts w:hint="eastAsia"/>
          <w:sz w:val="24"/>
          <w:szCs w:val="24"/>
          <w:lang w:val="en-US" w:eastAsia="zh-CN"/>
        </w:rPr>
        <w:t>P</w:t>
      </w:r>
      <w:r w:rsidRPr="00CF2BDD">
        <w:rPr>
          <w:sz w:val="24"/>
          <w:szCs w:val="24"/>
          <w:lang w:val="en-US" w:eastAsia="zh-CN"/>
        </w:rPr>
        <w:t>ath 2</w:t>
      </w:r>
      <w:r w:rsidRPr="00CF2BDD">
        <w:rPr>
          <w:rFonts w:hint="eastAsia"/>
          <w:sz w:val="24"/>
          <w:szCs w:val="24"/>
          <w:lang w:val="en-US" w:eastAsia="zh-CN"/>
        </w:rPr>
        <w:t>.</w:t>
      </w:r>
    </w:p>
    <w:p w14:paraId="7C13C5F5" w14:textId="77777777" w:rsidR="009A6D48" w:rsidRPr="00CF2BDD" w:rsidRDefault="009A6D48">
      <w:pPr>
        <w:spacing w:beforeLines="50" w:before="120" w:after="0" w:line="360" w:lineRule="auto"/>
        <w:ind w:firstLineChars="200" w:firstLine="480"/>
        <w:jc w:val="both"/>
        <w:rPr>
          <w:sz w:val="24"/>
          <w:szCs w:val="24"/>
          <w:lang w:val="en-US" w:eastAsia="zh-CN"/>
        </w:rPr>
      </w:pPr>
      <w:r w:rsidRPr="00CF2BDD">
        <w:rPr>
          <w:sz w:val="24"/>
          <w:szCs w:val="24"/>
          <w:lang w:val="en-US" w:eastAsia="zh-CN"/>
        </w:rPr>
        <w:t xml:space="preserve">As </w:t>
      </w:r>
      <w:r w:rsidRPr="00CF2BDD">
        <w:rPr>
          <w:rFonts w:hint="eastAsia"/>
          <w:sz w:val="24"/>
          <w:szCs w:val="24"/>
          <w:lang w:val="en-US" w:eastAsia="zh-CN"/>
        </w:rPr>
        <w:t>recommended</w:t>
      </w:r>
      <w:r w:rsidRPr="00CF2BDD">
        <w:rPr>
          <w:sz w:val="24"/>
          <w:szCs w:val="24"/>
          <w:lang w:val="en-US" w:eastAsia="zh-CN"/>
        </w:rPr>
        <w:t xml:space="preserve"> by </w:t>
      </w:r>
      <w:bookmarkStart w:id="6" w:name="_Hlk60870859"/>
      <w:proofErr w:type="spellStart"/>
      <w:r w:rsidRPr="00CF2BDD">
        <w:rPr>
          <w:rFonts w:hint="eastAsia"/>
          <w:sz w:val="24"/>
          <w:szCs w:val="24"/>
          <w:lang w:val="en-US" w:eastAsia="zh-CN"/>
        </w:rPr>
        <w:t>IIW</w:t>
      </w:r>
      <w:proofErr w:type="spellEnd"/>
      <w:r w:rsidRPr="00CF2BDD">
        <w:rPr>
          <w:rFonts w:hint="eastAsia"/>
          <w:bCs/>
          <w:sz w:val="24"/>
          <w:szCs w:val="24"/>
          <w:lang w:val="en-US" w:eastAsia="zh-CN"/>
        </w:rPr>
        <w:t xml:space="preserve"> </w:t>
      </w:r>
      <w:r w:rsidRPr="00CF2BDD">
        <w:rPr>
          <w:rFonts w:hint="eastAsia"/>
          <w:color w:val="0066FF"/>
          <w:sz w:val="24"/>
          <w:szCs w:val="24"/>
          <w:vertAlign w:val="superscript"/>
          <w:lang w:val="en-US" w:eastAsia="zh-CN"/>
        </w:rPr>
        <w:t xml:space="preserve">[34] </w:t>
      </w:r>
      <w:r w:rsidRPr="00CF2BDD">
        <w:rPr>
          <w:sz w:val="24"/>
          <w:szCs w:val="24"/>
          <w:lang w:val="en-US" w:eastAsia="zh-CN"/>
        </w:rPr>
        <w:t>and</w:t>
      </w:r>
      <w:bookmarkEnd w:id="6"/>
      <w:r w:rsidRPr="00CF2BDD">
        <w:rPr>
          <w:sz w:val="24"/>
          <w:szCs w:val="24"/>
          <w:lang w:val="en-US" w:eastAsia="zh-CN"/>
        </w:rPr>
        <w:t xml:space="preserve"> AASHTO </w:t>
      </w:r>
      <w:proofErr w:type="spellStart"/>
      <w:r w:rsidRPr="00CF2BDD">
        <w:rPr>
          <w:sz w:val="24"/>
          <w:szCs w:val="24"/>
          <w:lang w:val="en-US" w:eastAsia="zh-CN"/>
        </w:rPr>
        <w:t>LRFD</w:t>
      </w:r>
      <w:proofErr w:type="spellEnd"/>
      <w:r w:rsidRPr="00CF2BDD">
        <w:rPr>
          <w:sz w:val="24"/>
          <w:szCs w:val="24"/>
          <w:lang w:val="en-US" w:eastAsia="zh-CN"/>
        </w:rPr>
        <w:t xml:space="preserve"> </w:t>
      </w:r>
      <w:r w:rsidRPr="00CF2BDD">
        <w:rPr>
          <w:color w:val="0066FF"/>
          <w:sz w:val="24"/>
          <w:szCs w:val="24"/>
          <w:vertAlign w:val="superscript"/>
          <w:lang w:val="en-US" w:eastAsia="zh-CN"/>
        </w:rPr>
        <w:t>[</w:t>
      </w:r>
      <w:r w:rsidRPr="00CF2BDD">
        <w:rPr>
          <w:rFonts w:hint="eastAsia"/>
          <w:color w:val="0066FF"/>
          <w:sz w:val="24"/>
          <w:szCs w:val="24"/>
          <w:vertAlign w:val="superscript"/>
          <w:lang w:val="en-US" w:eastAsia="zh-CN"/>
        </w:rPr>
        <w:t>38</w:t>
      </w:r>
      <w:r w:rsidRPr="00CF2BDD">
        <w:rPr>
          <w:color w:val="0066FF"/>
          <w:sz w:val="24"/>
          <w:szCs w:val="24"/>
          <w:vertAlign w:val="superscript"/>
          <w:lang w:val="en-US" w:eastAsia="zh-CN"/>
        </w:rPr>
        <w:t>]</w:t>
      </w:r>
      <w:r w:rsidRPr="00CF2BDD">
        <w:rPr>
          <w:sz w:val="24"/>
          <w:szCs w:val="24"/>
          <w:lang w:val="en-US" w:eastAsia="zh-CN"/>
        </w:rPr>
        <w:t xml:space="preserve">, for the fatigue life prediction of a steel structure, the fatigue resistance above the constant amplitude fatigue threshold </w:t>
      </w:r>
      <w:r w:rsidRPr="00CF2BDD">
        <w:rPr>
          <w:rFonts w:hint="eastAsia"/>
          <w:sz w:val="24"/>
          <w:szCs w:val="24"/>
          <w:lang w:val="en-US" w:eastAsia="zh-CN"/>
        </w:rPr>
        <w:t>(</w:t>
      </w:r>
      <w:r w:rsidRPr="00CF2BDD">
        <w:rPr>
          <w:sz w:val="24"/>
          <w:szCs w:val="24"/>
          <w:lang w:val="en-US" w:eastAsia="zh-CN"/>
        </w:rPr>
        <w:t xml:space="preserve">in terms </w:t>
      </w:r>
      <w:r w:rsidRPr="00CF2BDD">
        <w:rPr>
          <w:sz w:val="24"/>
          <w:szCs w:val="24"/>
          <w:lang w:val="en-US" w:eastAsia="zh-CN"/>
        </w:rPr>
        <w:lastRenderedPageBreak/>
        <w:t>of cycles</w:t>
      </w:r>
      <w:r w:rsidRPr="00CF2BDD">
        <w:rPr>
          <w:rFonts w:hint="eastAsia"/>
          <w:sz w:val="24"/>
          <w:szCs w:val="24"/>
          <w:lang w:val="en-US" w:eastAsia="zh-CN"/>
        </w:rPr>
        <w:t>)</w:t>
      </w:r>
      <w:r w:rsidRPr="00CF2BDD">
        <w:rPr>
          <w:sz w:val="24"/>
          <w:szCs w:val="24"/>
          <w:lang w:val="en-US" w:eastAsia="zh-CN"/>
        </w:rPr>
        <w:t xml:space="preserve"> is inversely proportional to the cube of the stress range</w:t>
      </w:r>
      <w:r w:rsidRPr="00CF2BDD">
        <w:rPr>
          <w:rFonts w:hint="eastAsia"/>
          <w:sz w:val="24"/>
          <w:szCs w:val="24"/>
          <w:lang w:val="en-US" w:eastAsia="zh-CN"/>
        </w:rPr>
        <w:t>. Th</w:t>
      </w:r>
      <w:r w:rsidRPr="00CF2BDD">
        <w:rPr>
          <w:sz w:val="24"/>
          <w:szCs w:val="24"/>
          <w:lang w:val="en-US" w:eastAsia="zh-CN"/>
        </w:rPr>
        <w:t>us, the</w:t>
      </w:r>
      <w:r w:rsidRPr="00CF2BDD">
        <w:rPr>
          <w:rFonts w:hint="eastAsia"/>
          <w:sz w:val="24"/>
          <w:szCs w:val="24"/>
          <w:lang w:val="en-US" w:eastAsia="zh-CN"/>
        </w:rPr>
        <w:t xml:space="preserve"> </w:t>
      </w:r>
      <w:r w:rsidRPr="00CF2BDD">
        <w:rPr>
          <w:sz w:val="24"/>
          <w:szCs w:val="24"/>
          <w:lang w:val="en-US" w:eastAsia="zh-CN"/>
        </w:rPr>
        <w:t>equivalent cumulative fatigue life can be calculated by</w:t>
      </w:r>
      <w:r w:rsidRPr="00CF2BDD">
        <w:rPr>
          <w:rFonts w:hint="eastAsia"/>
          <w:sz w:val="24"/>
          <w:szCs w:val="24"/>
          <w:lang w:val="en-US" w:eastAsia="zh-CN"/>
        </w:rPr>
        <w:t xml:space="preserve"> </w:t>
      </w:r>
      <w:r w:rsidRPr="00CF2BDD">
        <w:rPr>
          <w:color w:val="0066FF"/>
          <w:sz w:val="24"/>
          <w:szCs w:val="24"/>
          <w:lang w:val="en-US" w:eastAsia="zh-CN"/>
        </w:rPr>
        <w:t xml:space="preserve">Eq. </w:t>
      </w:r>
      <w:r w:rsidRPr="00CF2BDD">
        <w:rPr>
          <w:rFonts w:hint="eastAsia"/>
          <w:color w:val="0066FF"/>
          <w:sz w:val="24"/>
          <w:szCs w:val="24"/>
          <w:lang w:val="en-US" w:eastAsia="zh-CN"/>
        </w:rPr>
        <w:t>12</w:t>
      </w:r>
      <w:r w:rsidRPr="00CF2BDD">
        <w:rPr>
          <w:rFonts w:hint="eastAsia"/>
          <w:sz w:val="24"/>
          <w:szCs w:val="24"/>
          <w:lang w:val="en-US" w:eastAsia="zh-CN"/>
        </w:rPr>
        <w:t xml:space="preserve">. </w:t>
      </w:r>
    </w:p>
    <w:tbl>
      <w:tblPr>
        <w:tblW w:w="0" w:type="auto"/>
        <w:jc w:val="right"/>
        <w:tblLook w:val="0000" w:firstRow="0" w:lastRow="0" w:firstColumn="0" w:lastColumn="0" w:noHBand="0" w:noVBand="0"/>
      </w:tblPr>
      <w:tblGrid>
        <w:gridCol w:w="2807"/>
        <w:gridCol w:w="3632"/>
        <w:gridCol w:w="2587"/>
      </w:tblGrid>
      <w:tr w:rsidR="009A6D48" w:rsidRPr="00CF2BDD" w14:paraId="468642B1" w14:textId="77777777">
        <w:trPr>
          <w:trHeight w:val="897"/>
          <w:jc w:val="right"/>
        </w:trPr>
        <w:tc>
          <w:tcPr>
            <w:tcW w:w="2832" w:type="dxa"/>
            <w:vAlign w:val="center"/>
          </w:tcPr>
          <w:p w14:paraId="1D9E4CB4" w14:textId="77777777" w:rsidR="009A6D48" w:rsidRPr="00CF2BDD" w:rsidRDefault="009A6D48">
            <w:pPr>
              <w:widowControl w:val="0"/>
              <w:autoSpaceDE w:val="0"/>
              <w:autoSpaceDN w:val="0"/>
              <w:adjustRightInd w:val="0"/>
              <w:snapToGrid w:val="0"/>
              <w:spacing w:after="0" w:line="360" w:lineRule="auto"/>
              <w:ind w:firstLine="480"/>
              <w:rPr>
                <w:sz w:val="24"/>
                <w:szCs w:val="24"/>
              </w:rPr>
            </w:pPr>
          </w:p>
        </w:tc>
        <w:tc>
          <w:tcPr>
            <w:tcW w:w="3643" w:type="dxa"/>
          </w:tcPr>
          <w:p w14:paraId="5CF1633D" w14:textId="77777777" w:rsidR="009A6D48" w:rsidRPr="00CF2BDD" w:rsidRDefault="009A6D48">
            <w:pPr>
              <w:widowControl w:val="0"/>
              <w:autoSpaceDE w:val="0"/>
              <w:autoSpaceDN w:val="0"/>
              <w:adjustRightInd w:val="0"/>
              <w:snapToGrid w:val="0"/>
              <w:spacing w:after="0" w:line="360" w:lineRule="auto"/>
              <w:jc w:val="center"/>
              <w:rPr>
                <w:position w:val="-28"/>
                <w:sz w:val="24"/>
                <w:szCs w:val="24"/>
              </w:rPr>
            </w:pPr>
            <w:r w:rsidRPr="00CF2BDD">
              <w:rPr>
                <w:position w:val="-34"/>
                <w:sz w:val="24"/>
                <w:szCs w:val="24"/>
              </w:rPr>
              <w:object w:dxaOrig="2220" w:dyaOrig="839" w14:anchorId="73CDFEA0">
                <v:shape id="_x0000_i1082" type="#_x0000_t75" alt="" style="width:111pt;height:42pt;mso-position-horizontal-relative:page;mso-position-vertical-relative:page" o:ole="">
                  <v:fill o:detectmouseclick="t"/>
                  <v:imagedata r:id="rId159" o:title=""/>
                </v:shape>
                <o:OLEObject Type="Embed" ProgID="Equation.KSEE3" ShapeID="_x0000_i1082" DrawAspect="Content" ObjectID="_1691822130" r:id="rId160">
                  <o:FieldCodes>\* MERGEFORMAT</o:FieldCodes>
                </o:OLEObject>
              </w:object>
            </w:r>
          </w:p>
        </w:tc>
        <w:tc>
          <w:tcPr>
            <w:tcW w:w="2602" w:type="dxa"/>
            <w:vAlign w:val="center"/>
          </w:tcPr>
          <w:p w14:paraId="337910CC" w14:textId="77777777" w:rsidR="009A6D48" w:rsidRPr="00CF2BDD" w:rsidRDefault="009A6D48">
            <w:pPr>
              <w:widowControl w:val="0"/>
              <w:autoSpaceDE w:val="0"/>
              <w:autoSpaceDN w:val="0"/>
              <w:adjustRightInd w:val="0"/>
              <w:snapToGrid w:val="0"/>
              <w:spacing w:after="0" w:line="360" w:lineRule="auto"/>
              <w:ind w:firstLine="480"/>
              <w:jc w:val="right"/>
              <w:rPr>
                <w:bCs/>
                <w:sz w:val="24"/>
                <w:szCs w:val="24"/>
                <w:lang w:val="en-US" w:eastAsia="zh-CN"/>
              </w:rPr>
            </w:pPr>
            <w:r w:rsidRPr="00CF2BDD">
              <w:rPr>
                <w:rFonts w:hint="eastAsia"/>
                <w:bCs/>
                <w:sz w:val="24"/>
                <w:szCs w:val="24"/>
                <w:lang w:val="en-US" w:eastAsia="zh-CN"/>
              </w:rPr>
              <w:t>(11)</w:t>
            </w:r>
          </w:p>
        </w:tc>
      </w:tr>
      <w:tr w:rsidR="009A6D48" w:rsidRPr="00CF2BDD" w14:paraId="4A75BC4B" w14:textId="77777777">
        <w:trPr>
          <w:trHeight w:val="562"/>
          <w:jc w:val="right"/>
        </w:trPr>
        <w:tc>
          <w:tcPr>
            <w:tcW w:w="2832" w:type="dxa"/>
            <w:vAlign w:val="center"/>
          </w:tcPr>
          <w:p w14:paraId="27B95F50" w14:textId="77777777" w:rsidR="009A6D48" w:rsidRPr="00CF2BDD" w:rsidRDefault="009A6D48">
            <w:pPr>
              <w:widowControl w:val="0"/>
              <w:autoSpaceDE w:val="0"/>
              <w:autoSpaceDN w:val="0"/>
              <w:adjustRightInd w:val="0"/>
              <w:snapToGrid w:val="0"/>
              <w:spacing w:after="0" w:line="360" w:lineRule="auto"/>
              <w:ind w:firstLine="480"/>
              <w:rPr>
                <w:sz w:val="24"/>
                <w:szCs w:val="24"/>
              </w:rPr>
            </w:pPr>
          </w:p>
        </w:tc>
        <w:tc>
          <w:tcPr>
            <w:tcW w:w="3643" w:type="dxa"/>
          </w:tcPr>
          <w:p w14:paraId="0D8A3FD4" w14:textId="77777777" w:rsidR="009A6D48" w:rsidRPr="00CF2BDD" w:rsidRDefault="009A6D48">
            <w:pPr>
              <w:widowControl w:val="0"/>
              <w:autoSpaceDE w:val="0"/>
              <w:autoSpaceDN w:val="0"/>
              <w:adjustRightInd w:val="0"/>
              <w:snapToGrid w:val="0"/>
              <w:spacing w:after="0" w:line="360" w:lineRule="auto"/>
              <w:jc w:val="center"/>
              <w:rPr>
                <w:position w:val="-28"/>
                <w:sz w:val="24"/>
                <w:szCs w:val="24"/>
              </w:rPr>
            </w:pPr>
            <w:r w:rsidRPr="00CF2BDD">
              <w:rPr>
                <w:position w:val="-14"/>
                <w:sz w:val="24"/>
                <w:szCs w:val="24"/>
              </w:rPr>
              <w:object w:dxaOrig="2261" w:dyaOrig="399" w14:anchorId="40AE2F9E">
                <v:shape id="对象 314" o:spid="_x0000_i1083" type="#_x0000_t75" style="width:113.5pt;height:20.5pt;mso-position-horizontal-relative:page;mso-position-vertical-relative:page" o:ole="">
                  <v:fill o:detectmouseclick="t"/>
                  <v:imagedata r:id="rId161" o:title=""/>
                </v:shape>
                <o:OLEObject Type="Embed" ProgID="Equation.3" ShapeID="对象 314" DrawAspect="Content" ObjectID="_1691822131" r:id="rId162"/>
              </w:object>
            </w:r>
          </w:p>
        </w:tc>
        <w:tc>
          <w:tcPr>
            <w:tcW w:w="2602" w:type="dxa"/>
            <w:vAlign w:val="center"/>
          </w:tcPr>
          <w:p w14:paraId="0BBF7199" w14:textId="77777777" w:rsidR="009A6D48" w:rsidRPr="00CF2BDD" w:rsidRDefault="009A6D48">
            <w:pPr>
              <w:widowControl w:val="0"/>
              <w:autoSpaceDE w:val="0"/>
              <w:autoSpaceDN w:val="0"/>
              <w:adjustRightInd w:val="0"/>
              <w:snapToGrid w:val="0"/>
              <w:spacing w:after="0" w:line="360" w:lineRule="auto"/>
              <w:ind w:firstLine="480"/>
              <w:jc w:val="right"/>
              <w:rPr>
                <w:bCs/>
                <w:sz w:val="24"/>
                <w:szCs w:val="24"/>
                <w:lang w:val="en-US" w:eastAsia="zh-CN"/>
              </w:rPr>
            </w:pPr>
            <w:r w:rsidRPr="00CF2BDD">
              <w:rPr>
                <w:rFonts w:hint="eastAsia"/>
                <w:bCs/>
                <w:sz w:val="24"/>
                <w:szCs w:val="24"/>
                <w:lang w:val="en-US" w:eastAsia="zh-CN"/>
              </w:rPr>
              <w:t>(12)</w:t>
            </w:r>
          </w:p>
        </w:tc>
      </w:tr>
    </w:tbl>
    <w:p w14:paraId="21C56E8D" w14:textId="77777777" w:rsidR="009A6D48" w:rsidRPr="00CF2BDD" w:rsidRDefault="009A6D48">
      <w:pPr>
        <w:spacing w:beforeLines="50" w:before="120" w:after="0" w:line="360" w:lineRule="auto"/>
        <w:jc w:val="both"/>
        <w:rPr>
          <w:sz w:val="24"/>
          <w:szCs w:val="24"/>
          <w:lang w:val="en-US" w:eastAsia="zh-CN"/>
        </w:rPr>
      </w:pPr>
      <w:r w:rsidRPr="00CF2BDD">
        <w:rPr>
          <w:rFonts w:hint="eastAsia"/>
          <w:sz w:val="24"/>
          <w:szCs w:val="24"/>
          <w:lang w:val="en-US" w:eastAsia="zh-CN"/>
        </w:rPr>
        <w:t>w</w:t>
      </w:r>
      <w:r w:rsidRPr="00CF2BDD">
        <w:rPr>
          <w:sz w:val="24"/>
          <w:szCs w:val="24"/>
          <w:lang w:val="en-US" w:eastAsia="zh-CN"/>
        </w:rPr>
        <w:t xml:space="preserve">here </w:t>
      </w:r>
      <w:r w:rsidRPr="00CF2BDD">
        <w:rPr>
          <w:rFonts w:hint="eastAsia"/>
          <w:position w:val="-10"/>
          <w:sz w:val="24"/>
          <w:szCs w:val="24"/>
          <w:lang w:val="en-US" w:eastAsia="zh-CN"/>
        </w:rPr>
        <w:object w:dxaOrig="439" w:dyaOrig="299" w14:anchorId="7565A506">
          <v:shape id="对象 320" o:spid="_x0000_i1084" type="#_x0000_t75" style="width:22pt;height:15pt" o:ole="">
            <v:imagedata r:id="rId163" o:title=""/>
          </v:shape>
          <o:OLEObject Type="Embed" ProgID="Equation.KSEE3" ShapeID="对象 320" DrawAspect="Content" ObjectID="_1691822132" r:id="rId164">
            <o:FieldCodes>\* MERGEFORMAT</o:FieldCodes>
          </o:OLEObject>
        </w:object>
      </w:r>
      <w:r w:rsidRPr="00CF2BDD">
        <w:rPr>
          <w:rFonts w:hint="eastAsia"/>
          <w:sz w:val="24"/>
          <w:szCs w:val="24"/>
          <w:lang w:val="en-US" w:eastAsia="zh-CN"/>
        </w:rPr>
        <w:t xml:space="preserve"> is the </w:t>
      </w:r>
      <w:r w:rsidRPr="00CF2BDD">
        <w:rPr>
          <w:rFonts w:hint="eastAsia"/>
          <w:bCs/>
          <w:sz w:val="24"/>
          <w:szCs w:val="24"/>
          <w:lang w:val="en-US" w:eastAsia="zh-CN"/>
        </w:rPr>
        <w:t>equivalent constant amplitude stress range</w:t>
      </w:r>
      <w:r w:rsidRPr="00CF2BDD">
        <w:rPr>
          <w:rFonts w:hint="eastAsia"/>
          <w:sz w:val="24"/>
          <w:szCs w:val="24"/>
          <w:lang w:val="en-US" w:eastAsia="zh-CN"/>
        </w:rPr>
        <w:t xml:space="preserve">; </w:t>
      </w:r>
      <w:r w:rsidRPr="00CF2BDD">
        <w:rPr>
          <w:i/>
          <w:iCs/>
          <w:sz w:val="24"/>
          <w:szCs w:val="24"/>
          <w:lang w:val="en-US" w:eastAsia="zh-CN"/>
        </w:rPr>
        <w:t>N</w:t>
      </w:r>
      <w:r w:rsidRPr="00CF2BDD">
        <w:rPr>
          <w:sz w:val="24"/>
          <w:szCs w:val="24"/>
          <w:lang w:val="en-US" w:eastAsia="zh-CN"/>
        </w:rPr>
        <w:t xml:space="preserve"> is the</w:t>
      </w:r>
      <w:r w:rsidRPr="00CF2BDD">
        <w:rPr>
          <w:rFonts w:hint="eastAsia"/>
          <w:sz w:val="24"/>
          <w:szCs w:val="24"/>
          <w:lang w:val="en-US" w:eastAsia="zh-CN"/>
        </w:rPr>
        <w:t xml:space="preserve"> equivalent</w:t>
      </w:r>
      <w:r w:rsidRPr="00CF2BDD">
        <w:rPr>
          <w:sz w:val="24"/>
          <w:szCs w:val="24"/>
          <w:lang w:val="en-US" w:eastAsia="zh-CN"/>
        </w:rPr>
        <w:t xml:space="preserve"> cumulative fatigue life</w:t>
      </w:r>
      <w:r w:rsidRPr="00CF2BDD">
        <w:rPr>
          <w:rFonts w:hint="eastAsia"/>
          <w:sz w:val="24"/>
          <w:szCs w:val="24"/>
          <w:lang w:val="en-US" w:eastAsia="zh-CN"/>
        </w:rPr>
        <w:t xml:space="preserve">; </w:t>
      </w:r>
      <w:r w:rsidRPr="00CF2BDD">
        <w:rPr>
          <w:rFonts w:hint="eastAsia"/>
          <w:position w:val="-14"/>
          <w:sz w:val="24"/>
          <w:szCs w:val="24"/>
          <w:lang w:val="en-US" w:eastAsia="zh-CN"/>
        </w:rPr>
        <w:object w:dxaOrig="559" w:dyaOrig="359" w14:anchorId="5778D535">
          <v:shape id="对象 282" o:spid="_x0000_i1085" type="#_x0000_t75" style="width:28pt;height:18pt;mso-position-horizontal-relative:page;mso-position-vertical-relative:page" o:ole="">
            <v:fill o:detectmouseclick="t"/>
            <v:imagedata r:id="rId165" o:title=""/>
          </v:shape>
          <o:OLEObject Type="Embed" ProgID="Equation.KSEE3" ShapeID="对象 282" DrawAspect="Content" ObjectID="_1691822133" r:id="rId166">
            <o:FieldCodes>\* MERGEFORMAT</o:FieldCodes>
          </o:OLEObject>
        </w:object>
      </w:r>
      <w:r w:rsidRPr="00CF2BDD">
        <w:rPr>
          <w:rFonts w:hint="eastAsia"/>
          <w:sz w:val="24"/>
          <w:szCs w:val="24"/>
          <w:lang w:val="en-US" w:eastAsia="zh-CN"/>
        </w:rPr>
        <w:t xml:space="preserve"> is the stress amplitude</w:t>
      </w:r>
      <w:r w:rsidRPr="00CF2BDD">
        <w:rPr>
          <w:sz w:val="24"/>
          <w:szCs w:val="24"/>
          <w:lang w:val="en-US" w:eastAsia="zh-CN"/>
        </w:rPr>
        <w:t xml:space="preserve"> in each loading phase</w:t>
      </w:r>
      <w:r w:rsidRPr="00CF2BDD">
        <w:rPr>
          <w:rFonts w:hint="eastAsia"/>
          <w:sz w:val="24"/>
          <w:szCs w:val="24"/>
          <w:lang w:val="en-US" w:eastAsia="zh-CN"/>
        </w:rPr>
        <w:t xml:space="preserve">; and </w:t>
      </w:r>
      <w:proofErr w:type="spellStart"/>
      <w:r w:rsidRPr="00CF2BDD">
        <w:rPr>
          <w:i/>
          <w:iCs/>
          <w:sz w:val="24"/>
          <w:szCs w:val="24"/>
          <w:lang w:val="en-US" w:eastAsia="zh-CN"/>
        </w:rPr>
        <w:t>n</w:t>
      </w:r>
      <w:r w:rsidRPr="00CF2BDD">
        <w:rPr>
          <w:rFonts w:hint="eastAsia"/>
          <w:i/>
          <w:iCs/>
          <w:sz w:val="24"/>
          <w:szCs w:val="24"/>
          <w:vertAlign w:val="subscript"/>
          <w:lang w:val="en-US" w:eastAsia="zh-CN"/>
        </w:rPr>
        <w:t>i</w:t>
      </w:r>
      <w:proofErr w:type="spellEnd"/>
      <w:r w:rsidRPr="00CF2BDD">
        <w:rPr>
          <w:sz w:val="24"/>
          <w:szCs w:val="24"/>
          <w:lang w:val="en-US" w:eastAsia="zh-CN"/>
        </w:rPr>
        <w:t xml:space="preserve"> is the number of cycles associated with the stress </w:t>
      </w:r>
      <w:r w:rsidRPr="00CF2BDD">
        <w:rPr>
          <w:rFonts w:hint="eastAsia"/>
          <w:sz w:val="24"/>
          <w:szCs w:val="24"/>
          <w:lang w:val="en-US" w:eastAsia="zh-CN"/>
        </w:rPr>
        <w:t>amplitude</w:t>
      </w:r>
      <w:r w:rsidRPr="00CF2BDD">
        <w:rPr>
          <w:sz w:val="24"/>
          <w:szCs w:val="24"/>
          <w:lang w:val="en-US" w:eastAsia="zh-CN"/>
        </w:rPr>
        <w:t xml:space="preserve"> </w:t>
      </w:r>
      <w:r w:rsidRPr="00CF2BDD">
        <w:rPr>
          <w:rFonts w:hint="eastAsia"/>
          <w:position w:val="-14"/>
          <w:sz w:val="24"/>
          <w:szCs w:val="24"/>
          <w:lang w:val="en-US" w:eastAsia="zh-CN"/>
        </w:rPr>
        <w:object w:dxaOrig="559" w:dyaOrig="359" w14:anchorId="5198402C">
          <v:shape id="对象 283" o:spid="_x0000_i1086" type="#_x0000_t75" style="width:28pt;height:18pt;mso-position-horizontal-relative:page;mso-position-vertical-relative:page" o:ole="">
            <v:fill o:detectmouseclick="t"/>
            <v:imagedata r:id="rId165" o:title=""/>
          </v:shape>
          <o:OLEObject Type="Embed" ProgID="Equation.KSEE3" ShapeID="对象 283" DrawAspect="Content" ObjectID="_1691822134" r:id="rId167">
            <o:FieldCodes>\* MERGEFORMAT</o:FieldCodes>
          </o:OLEObject>
        </w:object>
      </w:r>
      <w:r w:rsidRPr="00CF2BDD">
        <w:rPr>
          <w:rFonts w:hint="eastAsia"/>
          <w:sz w:val="24"/>
          <w:szCs w:val="24"/>
          <w:lang w:val="en-US" w:eastAsia="zh-CN"/>
        </w:rPr>
        <w:t>.</w:t>
      </w:r>
    </w:p>
    <w:p w14:paraId="2E2EE0E1" w14:textId="77777777" w:rsidR="009A6D48" w:rsidRPr="00CF2BDD" w:rsidRDefault="009A6D48">
      <w:pPr>
        <w:spacing w:beforeLines="50" w:before="120" w:after="0" w:line="360" w:lineRule="auto"/>
        <w:ind w:firstLineChars="200" w:firstLine="480"/>
        <w:jc w:val="both"/>
        <w:rPr>
          <w:sz w:val="24"/>
          <w:szCs w:val="24"/>
          <w:lang w:val="en-US" w:eastAsia="zh-CN"/>
        </w:rPr>
      </w:pPr>
      <w:r w:rsidRPr="00CF2BDD">
        <w:rPr>
          <w:rFonts w:hint="eastAsia"/>
          <w:sz w:val="24"/>
          <w:szCs w:val="24"/>
          <w:lang w:val="en-US" w:eastAsia="zh-CN"/>
        </w:rPr>
        <w:t xml:space="preserve">Based on </w:t>
      </w:r>
      <w:r w:rsidRPr="00CF2BDD">
        <w:rPr>
          <w:color w:val="0066FF"/>
          <w:sz w:val="24"/>
          <w:szCs w:val="24"/>
          <w:lang w:val="en-US" w:eastAsia="zh-CN"/>
        </w:rPr>
        <w:t>Eq. 1</w:t>
      </w:r>
      <w:r w:rsidRPr="00CF2BDD">
        <w:rPr>
          <w:rFonts w:hint="eastAsia"/>
          <w:color w:val="0066FF"/>
          <w:sz w:val="24"/>
          <w:szCs w:val="24"/>
          <w:lang w:val="en-US" w:eastAsia="zh-CN"/>
        </w:rPr>
        <w:t xml:space="preserve">1 </w:t>
      </w:r>
      <w:r w:rsidRPr="00CF2BDD">
        <w:rPr>
          <w:rFonts w:hint="eastAsia"/>
          <w:sz w:val="24"/>
          <w:szCs w:val="24"/>
          <w:lang w:val="en-US" w:eastAsia="zh-CN"/>
        </w:rPr>
        <w:t>and</w:t>
      </w:r>
      <w:r w:rsidRPr="00CF2BDD">
        <w:rPr>
          <w:rFonts w:hint="eastAsia"/>
          <w:color w:val="0066FF"/>
          <w:sz w:val="24"/>
          <w:szCs w:val="24"/>
          <w:lang w:val="en-US" w:eastAsia="zh-CN"/>
        </w:rPr>
        <w:t xml:space="preserve"> 12</w:t>
      </w:r>
      <w:r w:rsidRPr="00CF2BDD">
        <w:rPr>
          <w:rFonts w:hint="eastAsia"/>
          <w:bCs/>
          <w:sz w:val="24"/>
          <w:szCs w:val="24"/>
          <w:lang w:val="en-US" w:eastAsia="zh-CN"/>
        </w:rPr>
        <w:t xml:space="preserve">, </w:t>
      </w:r>
      <w:r w:rsidRPr="00CF2BDD">
        <w:rPr>
          <w:rFonts w:hint="eastAsia"/>
          <w:sz w:val="24"/>
          <w:szCs w:val="24"/>
          <w:lang w:val="en-US" w:eastAsia="zh-CN"/>
        </w:rPr>
        <w:t>the equivalent</w:t>
      </w:r>
      <w:r w:rsidRPr="00CF2BDD">
        <w:rPr>
          <w:sz w:val="24"/>
          <w:szCs w:val="24"/>
          <w:lang w:val="en-US" w:eastAsia="zh-CN"/>
        </w:rPr>
        <w:t xml:space="preserve"> fatigue life</w:t>
      </w:r>
      <w:r w:rsidRPr="00CF2BDD">
        <w:rPr>
          <w:rFonts w:hint="eastAsia"/>
          <w:sz w:val="24"/>
          <w:szCs w:val="24"/>
          <w:lang w:val="en-US" w:eastAsia="zh-CN"/>
        </w:rPr>
        <w:t xml:space="preserve"> of point-B is 0.74 </w:t>
      </w:r>
      <w:r w:rsidRPr="00CF2BDD">
        <w:rPr>
          <w:sz w:val="24"/>
          <w:szCs w:val="24"/>
        </w:rPr>
        <w:t>million</w:t>
      </w:r>
      <w:r w:rsidRPr="00CF2BDD">
        <w:rPr>
          <w:rFonts w:hint="eastAsia"/>
          <w:sz w:val="24"/>
          <w:szCs w:val="24"/>
          <w:lang w:val="en-US" w:eastAsia="zh-CN"/>
        </w:rPr>
        <w:t xml:space="preserve"> cycles (=1.142</w:t>
      </w:r>
      <w:r w:rsidRPr="00CF2BDD">
        <w:rPr>
          <w:rFonts w:hint="eastAsia"/>
          <w:sz w:val="24"/>
          <w:szCs w:val="24"/>
          <w:lang w:val="en-US" w:eastAsia="zh-CN"/>
        </w:rPr>
        <w:t>×</w:t>
      </w:r>
      <w:r w:rsidRPr="00CF2BDD">
        <w:rPr>
          <w:rFonts w:hint="eastAsia"/>
          <w:sz w:val="24"/>
          <w:szCs w:val="24"/>
          <w:lang w:val="en-US" w:eastAsia="zh-CN"/>
        </w:rPr>
        <w:t>10</w:t>
      </w:r>
      <w:r w:rsidRPr="00CF2BDD">
        <w:rPr>
          <w:rFonts w:hint="eastAsia"/>
          <w:sz w:val="24"/>
          <w:szCs w:val="24"/>
          <w:vertAlign w:val="superscript"/>
          <w:lang w:val="en-US" w:eastAsia="zh-CN"/>
        </w:rPr>
        <w:t>6</w:t>
      </w:r>
      <w:r w:rsidRPr="00CF2BDD">
        <w:rPr>
          <w:rFonts w:hint="eastAsia"/>
          <w:sz w:val="24"/>
          <w:szCs w:val="24"/>
          <w:lang w:val="en-US" w:eastAsia="zh-CN"/>
        </w:rPr>
        <w:t>×</w:t>
      </w:r>
      <w:r w:rsidRPr="00CF2BDD">
        <w:rPr>
          <w:rFonts w:hint="eastAsia"/>
          <w:sz w:val="24"/>
          <w:szCs w:val="24"/>
          <w:lang w:val="en-US" w:eastAsia="zh-CN"/>
        </w:rPr>
        <w:t>(64.59/74.48)</w:t>
      </w:r>
      <w:r w:rsidRPr="00CF2BDD">
        <w:rPr>
          <w:rFonts w:hint="eastAsia"/>
          <w:sz w:val="24"/>
          <w:szCs w:val="24"/>
          <w:vertAlign w:val="superscript"/>
          <w:lang w:val="en-US" w:eastAsia="zh-CN"/>
        </w:rPr>
        <w:t>3</w:t>
      </w:r>
      <w:r w:rsidRPr="00CF2BDD">
        <w:rPr>
          <w:rFonts w:hint="eastAsia"/>
          <w:sz w:val="24"/>
          <w:szCs w:val="24"/>
          <w:lang w:val="en-US" w:eastAsia="zh-CN"/>
        </w:rPr>
        <w:t>), which is less than 2</w:t>
      </w:r>
      <w:r w:rsidRPr="00CF2BDD">
        <w:rPr>
          <w:sz w:val="24"/>
          <w:szCs w:val="24"/>
        </w:rPr>
        <w:t xml:space="preserve"> million cycles</w:t>
      </w:r>
      <w:r w:rsidRPr="00CF2BDD">
        <w:rPr>
          <w:rFonts w:hint="eastAsia"/>
          <w:sz w:val="24"/>
          <w:szCs w:val="24"/>
          <w:lang w:val="en-US" w:eastAsia="zh-CN"/>
        </w:rPr>
        <w:t xml:space="preserve">. Therefore, </w:t>
      </w:r>
      <w:r w:rsidRPr="00CF2BDD">
        <w:rPr>
          <w:sz w:val="24"/>
          <w:szCs w:val="24"/>
          <w:lang w:val="en-US" w:eastAsia="zh-CN"/>
        </w:rPr>
        <w:t>application of</w:t>
      </w:r>
      <w:r w:rsidRPr="00CF2BDD">
        <w:rPr>
          <w:rFonts w:hint="eastAsia"/>
          <w:sz w:val="24"/>
          <w:szCs w:val="24"/>
        </w:rPr>
        <w:t xml:space="preserve"> the </w:t>
      </w:r>
      <w:proofErr w:type="spellStart"/>
      <w:r w:rsidRPr="00CF2BDD">
        <w:rPr>
          <w:rFonts w:hint="eastAsia"/>
          <w:sz w:val="24"/>
          <w:szCs w:val="24"/>
        </w:rPr>
        <w:t>UHPC</w:t>
      </w:r>
      <w:proofErr w:type="spellEnd"/>
      <w:r w:rsidRPr="00CF2BDD">
        <w:rPr>
          <w:rFonts w:hint="eastAsia"/>
          <w:sz w:val="24"/>
          <w:szCs w:val="24"/>
        </w:rPr>
        <w:t xml:space="preserve"> as the steel deck pavement</w:t>
      </w:r>
      <w:r w:rsidRPr="00CF2BDD">
        <w:rPr>
          <w:sz w:val="24"/>
          <w:szCs w:val="24"/>
        </w:rPr>
        <w:t xml:space="preserve">, the </w:t>
      </w:r>
      <w:r w:rsidRPr="00CF2BDD">
        <w:rPr>
          <w:rFonts w:hint="eastAsia"/>
          <w:sz w:val="24"/>
          <w:szCs w:val="24"/>
          <w:lang w:eastAsia="zh-CN"/>
        </w:rPr>
        <w:t>rib-to-diaphragm welded joint</w:t>
      </w:r>
      <w:r w:rsidRPr="00CF2BDD">
        <w:rPr>
          <w:sz w:val="24"/>
          <w:szCs w:val="24"/>
        </w:rPr>
        <w:t xml:space="preserve"> </w:t>
      </w:r>
      <w:r w:rsidRPr="00CF2BDD">
        <w:rPr>
          <w:rFonts w:hint="eastAsia"/>
          <w:sz w:val="24"/>
          <w:szCs w:val="24"/>
          <w:lang w:val="en-US" w:eastAsia="zh-CN"/>
        </w:rPr>
        <w:t>is</w:t>
      </w:r>
      <w:r w:rsidRPr="00CF2BDD">
        <w:rPr>
          <w:sz w:val="24"/>
          <w:szCs w:val="24"/>
        </w:rPr>
        <w:t xml:space="preserve"> still prone to fatigue cracks</w:t>
      </w:r>
      <w:r w:rsidRPr="00CF2BDD">
        <w:rPr>
          <w:rFonts w:hint="eastAsia"/>
          <w:sz w:val="24"/>
          <w:szCs w:val="24"/>
          <w:lang w:val="en-US" w:eastAsia="zh-CN"/>
        </w:rPr>
        <w:t>.</w:t>
      </w:r>
    </w:p>
    <w:p w14:paraId="5775E06B" w14:textId="77777777" w:rsidR="00182B90" w:rsidRPr="00CF2BDD" w:rsidRDefault="00182B90">
      <w:pPr>
        <w:spacing w:beforeLines="50" w:before="120" w:after="0" w:line="360" w:lineRule="auto"/>
        <w:ind w:firstLineChars="200" w:firstLine="480"/>
        <w:jc w:val="both"/>
        <w:rPr>
          <w:sz w:val="24"/>
          <w:szCs w:val="24"/>
          <w:lang w:val="en-US" w:eastAsia="zh-CN"/>
        </w:rPr>
      </w:pPr>
    </w:p>
    <w:p w14:paraId="602F4A0D" w14:textId="77777777" w:rsidR="009A6D48" w:rsidRPr="00CF2BDD" w:rsidRDefault="009A6D48">
      <w:pPr>
        <w:pStyle w:val="Heading2"/>
        <w:spacing w:before="120" w:after="120"/>
        <w:rPr>
          <w:rFonts w:eastAsia="DengXian"/>
          <w:bCs w:val="0"/>
          <w:sz w:val="24"/>
          <w:szCs w:val="24"/>
        </w:rPr>
      </w:pPr>
      <w:r w:rsidRPr="00CF2BDD">
        <w:rPr>
          <w:rFonts w:eastAsia="DengXian"/>
          <w:bCs w:val="0"/>
          <w:sz w:val="24"/>
          <w:szCs w:val="24"/>
        </w:rPr>
        <w:t xml:space="preserve">6.3 </w:t>
      </w:r>
      <w:r w:rsidRPr="00CF2BDD">
        <w:rPr>
          <w:rFonts w:eastAsia="DengXian" w:hint="eastAsia"/>
          <w:bCs w:val="0"/>
          <w:sz w:val="24"/>
          <w:szCs w:val="24"/>
        </w:rPr>
        <w:t>F</w:t>
      </w:r>
      <w:r w:rsidRPr="00CF2BDD">
        <w:rPr>
          <w:rFonts w:eastAsia="DengXian"/>
          <w:bCs w:val="0"/>
          <w:sz w:val="24"/>
          <w:szCs w:val="24"/>
        </w:rPr>
        <w:t xml:space="preserve">atigue life evaluation of the </w:t>
      </w:r>
      <w:proofErr w:type="spellStart"/>
      <w:r w:rsidRPr="00CF2BDD">
        <w:rPr>
          <w:rFonts w:eastAsia="DengXian"/>
          <w:bCs w:val="0"/>
          <w:sz w:val="24"/>
          <w:szCs w:val="24"/>
        </w:rPr>
        <w:t>UHPC</w:t>
      </w:r>
      <w:proofErr w:type="spellEnd"/>
      <w:r w:rsidRPr="00CF2BDD">
        <w:rPr>
          <w:rFonts w:eastAsia="DengXian"/>
          <w:bCs w:val="0"/>
          <w:sz w:val="24"/>
          <w:szCs w:val="24"/>
        </w:rPr>
        <w:t xml:space="preserve"> layer</w:t>
      </w:r>
    </w:p>
    <w:p w14:paraId="1138C51E" w14:textId="77777777" w:rsidR="009A6D48" w:rsidRPr="00CF2BDD" w:rsidRDefault="009A6D48">
      <w:pPr>
        <w:spacing w:line="360" w:lineRule="auto"/>
        <w:ind w:firstLineChars="200" w:firstLine="480"/>
        <w:jc w:val="both"/>
        <w:rPr>
          <w:color w:val="0066FF"/>
          <w:sz w:val="24"/>
          <w:szCs w:val="24"/>
          <w:lang w:val="en-US" w:eastAsia="zh-CN"/>
        </w:rPr>
      </w:pPr>
      <w:r w:rsidRPr="00CF2BDD">
        <w:rPr>
          <w:color w:val="0066FF"/>
          <w:sz w:val="24"/>
          <w:szCs w:val="24"/>
          <w:lang w:val="en-US" w:eastAsia="zh-CN"/>
        </w:rPr>
        <w:t xml:space="preserve">Table </w:t>
      </w:r>
      <w:r w:rsidRPr="00CF2BDD">
        <w:rPr>
          <w:rFonts w:hint="eastAsia"/>
          <w:color w:val="0066FF"/>
          <w:sz w:val="24"/>
          <w:szCs w:val="24"/>
          <w:lang w:val="en-US" w:eastAsia="zh-CN"/>
        </w:rPr>
        <w:t>8</w:t>
      </w:r>
      <w:r w:rsidRPr="00CF2BDD">
        <w:rPr>
          <w:sz w:val="24"/>
          <w:szCs w:val="24"/>
          <w:lang w:val="en-US" w:eastAsia="zh-CN"/>
        </w:rPr>
        <w:t xml:space="preserve"> lists the loading cycles and corresponding stress state of the </w:t>
      </w:r>
      <w:proofErr w:type="spellStart"/>
      <w:r w:rsidRPr="00CF2BDD">
        <w:rPr>
          <w:sz w:val="24"/>
          <w:szCs w:val="24"/>
          <w:lang w:val="en-US" w:eastAsia="zh-CN"/>
        </w:rPr>
        <w:t>UHPC</w:t>
      </w:r>
      <w:proofErr w:type="spellEnd"/>
      <w:r w:rsidRPr="00CF2BDD">
        <w:rPr>
          <w:sz w:val="24"/>
          <w:szCs w:val="24"/>
          <w:lang w:val="en-US" w:eastAsia="zh-CN"/>
        </w:rPr>
        <w:t xml:space="preserve"> layer in each loading phase. Similarly, the fatigue life prediction method prescribed in AASHTO </w:t>
      </w:r>
      <w:proofErr w:type="spellStart"/>
      <w:r w:rsidRPr="00CF2BDD">
        <w:rPr>
          <w:sz w:val="24"/>
          <w:szCs w:val="24"/>
          <w:lang w:val="en-US" w:eastAsia="zh-CN"/>
        </w:rPr>
        <w:t>LRFD</w:t>
      </w:r>
      <w:proofErr w:type="spellEnd"/>
      <w:r w:rsidRPr="00CF2BDD">
        <w:rPr>
          <w:sz w:val="24"/>
          <w:szCs w:val="24"/>
          <w:lang w:val="en-US" w:eastAsia="zh-CN"/>
        </w:rPr>
        <w:t xml:space="preserve"> </w:t>
      </w:r>
      <w:r w:rsidRPr="00CF2BDD">
        <w:rPr>
          <w:color w:val="0066FF"/>
          <w:sz w:val="24"/>
          <w:szCs w:val="24"/>
          <w:vertAlign w:val="superscript"/>
          <w:lang w:val="en-US" w:eastAsia="zh-CN"/>
        </w:rPr>
        <w:t>[</w:t>
      </w:r>
      <w:r w:rsidRPr="00CF2BDD">
        <w:rPr>
          <w:rFonts w:hint="eastAsia"/>
          <w:color w:val="0066FF"/>
          <w:sz w:val="24"/>
          <w:szCs w:val="24"/>
          <w:vertAlign w:val="superscript"/>
          <w:lang w:val="en-US" w:eastAsia="zh-CN"/>
        </w:rPr>
        <w:t>38</w:t>
      </w:r>
      <w:r w:rsidRPr="00CF2BDD">
        <w:rPr>
          <w:color w:val="0066FF"/>
          <w:sz w:val="24"/>
          <w:szCs w:val="24"/>
          <w:vertAlign w:val="superscript"/>
          <w:lang w:val="en-US" w:eastAsia="zh-CN"/>
        </w:rPr>
        <w:t>]</w:t>
      </w:r>
      <w:r w:rsidRPr="00CF2BDD">
        <w:rPr>
          <w:sz w:val="24"/>
          <w:szCs w:val="24"/>
          <w:lang w:val="en-US" w:eastAsia="zh-CN"/>
        </w:rPr>
        <w:t xml:space="preserve"> was also used to calculate the cumulative fatigue life of the </w:t>
      </w:r>
      <w:proofErr w:type="spellStart"/>
      <w:r w:rsidRPr="00CF2BDD">
        <w:rPr>
          <w:sz w:val="24"/>
          <w:szCs w:val="24"/>
          <w:lang w:val="en-US" w:eastAsia="zh-CN"/>
        </w:rPr>
        <w:t>UHPC</w:t>
      </w:r>
      <w:proofErr w:type="spellEnd"/>
      <w:r w:rsidRPr="00CF2BDD">
        <w:rPr>
          <w:sz w:val="24"/>
          <w:szCs w:val="24"/>
          <w:lang w:val="en-US" w:eastAsia="zh-CN"/>
        </w:rPr>
        <w:t xml:space="preserve"> layer by </w:t>
      </w:r>
      <w:r w:rsidRPr="00CF2BDD">
        <w:rPr>
          <w:color w:val="0066FF"/>
          <w:sz w:val="24"/>
          <w:szCs w:val="24"/>
          <w:lang w:val="en-US" w:eastAsia="zh-CN"/>
        </w:rPr>
        <w:t xml:space="preserve">Eq. </w:t>
      </w:r>
      <w:r w:rsidRPr="00CF2BDD">
        <w:rPr>
          <w:rFonts w:hint="eastAsia"/>
          <w:color w:val="0066FF"/>
          <w:sz w:val="24"/>
          <w:szCs w:val="24"/>
          <w:lang w:val="en-US" w:eastAsia="zh-CN"/>
        </w:rPr>
        <w:t xml:space="preserve">8, 9, 11 </w:t>
      </w:r>
      <w:r w:rsidRPr="00CF2BDD">
        <w:rPr>
          <w:rFonts w:hint="eastAsia"/>
          <w:sz w:val="24"/>
          <w:szCs w:val="24"/>
          <w:lang w:val="en-US" w:eastAsia="zh-CN"/>
        </w:rPr>
        <w:t>and</w:t>
      </w:r>
      <w:r w:rsidRPr="00CF2BDD">
        <w:rPr>
          <w:rFonts w:hint="eastAsia"/>
          <w:color w:val="0066FF"/>
          <w:sz w:val="24"/>
          <w:szCs w:val="24"/>
          <w:lang w:val="en-US" w:eastAsia="zh-CN"/>
        </w:rPr>
        <w:t xml:space="preserve"> 12</w:t>
      </w:r>
      <w:r w:rsidRPr="00CF2BDD">
        <w:rPr>
          <w:rFonts w:hint="eastAsia"/>
          <w:sz w:val="24"/>
          <w:szCs w:val="24"/>
          <w:lang w:val="en-US" w:eastAsia="zh-CN"/>
        </w:rPr>
        <w:t>. T</w:t>
      </w:r>
      <w:r w:rsidRPr="00CF2BDD">
        <w:rPr>
          <w:sz w:val="24"/>
          <w:szCs w:val="24"/>
          <w:lang w:val="en-US" w:eastAsia="zh-CN"/>
        </w:rPr>
        <w:t xml:space="preserve">he </w:t>
      </w:r>
      <w:r w:rsidRPr="00CF2BDD">
        <w:rPr>
          <w:rFonts w:hint="eastAsia"/>
          <w:sz w:val="24"/>
          <w:szCs w:val="24"/>
          <w:lang w:val="en-US" w:eastAsia="zh-CN"/>
        </w:rPr>
        <w:t xml:space="preserve">nominal </w:t>
      </w:r>
      <w:r w:rsidRPr="00CF2BDD">
        <w:rPr>
          <w:sz w:val="24"/>
          <w:szCs w:val="24"/>
          <w:lang w:val="en-US" w:eastAsia="zh-CN"/>
        </w:rPr>
        <w:t xml:space="preserve">stress amplitude </w:t>
      </w:r>
      <w:r w:rsidRPr="00CF2BDD">
        <w:rPr>
          <w:position w:val="-14"/>
          <w:sz w:val="24"/>
          <w:szCs w:val="24"/>
          <w:lang w:val="en-US" w:eastAsia="zh-CN"/>
        </w:rPr>
        <w:object w:dxaOrig="498" w:dyaOrig="339" w14:anchorId="58E2C3BB">
          <v:shape id="对象 250" o:spid="_x0000_i1087" type="#_x0000_t75" alt="" style="width:24.5pt;height:17pt;mso-position-horizontal-relative:page;mso-position-vertical-relative:page" o:ole="">
            <v:fill o:detectmouseclick="t"/>
            <v:imagedata r:id="rId168" o:title=""/>
          </v:shape>
          <o:OLEObject Type="Embed" ProgID="Equation.3" ShapeID="对象 250" DrawAspect="Content" ObjectID="_1691822135" r:id="rId169"/>
        </w:object>
      </w:r>
      <w:r w:rsidRPr="00CF2BDD">
        <w:rPr>
          <w:sz w:val="24"/>
          <w:szCs w:val="24"/>
          <w:lang w:val="en-US" w:eastAsia="zh-CN"/>
        </w:rPr>
        <w:t xml:space="preserve"> </w:t>
      </w:r>
      <w:r w:rsidRPr="00CF2BDD">
        <w:rPr>
          <w:rFonts w:hint="eastAsia"/>
          <w:sz w:val="24"/>
          <w:szCs w:val="24"/>
          <w:lang w:val="en-US" w:eastAsia="zh-CN"/>
        </w:rPr>
        <w:t xml:space="preserve">of the test model </w:t>
      </w:r>
      <w:r w:rsidRPr="00CF2BDD">
        <w:rPr>
          <w:sz w:val="24"/>
          <w:szCs w:val="24"/>
          <w:lang w:val="en-US" w:eastAsia="zh-CN"/>
        </w:rPr>
        <w:t>in each loading phase</w:t>
      </w:r>
      <w:r w:rsidRPr="00CF2BDD">
        <w:rPr>
          <w:rFonts w:hint="eastAsia"/>
          <w:sz w:val="24"/>
          <w:szCs w:val="24"/>
          <w:lang w:val="en-US" w:eastAsia="zh-CN"/>
        </w:rPr>
        <w:t xml:space="preserve"> was calculated by </w:t>
      </w:r>
      <w:r w:rsidRPr="00CF2BDD">
        <w:rPr>
          <w:color w:val="0066FF"/>
          <w:sz w:val="24"/>
          <w:szCs w:val="24"/>
          <w:lang w:val="en-US" w:eastAsia="zh-CN"/>
        </w:rPr>
        <w:t xml:space="preserve">Eq. </w:t>
      </w:r>
      <w:r w:rsidRPr="00CF2BDD">
        <w:rPr>
          <w:rFonts w:hint="eastAsia"/>
          <w:color w:val="0066FF"/>
          <w:sz w:val="24"/>
          <w:szCs w:val="24"/>
          <w:lang w:val="en-US" w:eastAsia="zh-CN"/>
        </w:rPr>
        <w:t xml:space="preserve">1 </w:t>
      </w:r>
      <w:r w:rsidRPr="00CF2BDD">
        <w:rPr>
          <w:rFonts w:hint="eastAsia"/>
          <w:sz w:val="24"/>
          <w:szCs w:val="24"/>
          <w:lang w:val="en-US" w:eastAsia="zh-CN"/>
        </w:rPr>
        <w:t xml:space="preserve">to </w:t>
      </w:r>
      <w:r w:rsidRPr="00CF2BDD">
        <w:rPr>
          <w:rFonts w:hint="eastAsia"/>
          <w:color w:val="0066FF"/>
          <w:sz w:val="24"/>
          <w:szCs w:val="24"/>
          <w:lang w:val="en-US" w:eastAsia="zh-CN"/>
        </w:rPr>
        <w:t xml:space="preserve">5, </w:t>
      </w:r>
      <w:r w:rsidRPr="00CF2BDD">
        <w:rPr>
          <w:rFonts w:hint="eastAsia"/>
          <w:sz w:val="24"/>
          <w:szCs w:val="24"/>
          <w:lang w:val="en-US" w:eastAsia="zh-CN"/>
        </w:rPr>
        <w:t xml:space="preserve">and the results </w:t>
      </w:r>
      <w:r w:rsidRPr="00CF2BDD">
        <w:rPr>
          <w:sz w:val="24"/>
          <w:szCs w:val="24"/>
          <w:lang w:val="en-US" w:eastAsia="zh-CN"/>
        </w:rPr>
        <w:t>are</w:t>
      </w:r>
      <w:r w:rsidRPr="00CF2BDD">
        <w:rPr>
          <w:rFonts w:hint="eastAsia"/>
          <w:sz w:val="24"/>
          <w:szCs w:val="24"/>
          <w:lang w:val="en-US" w:eastAsia="zh-CN"/>
        </w:rPr>
        <w:t xml:space="preserve"> shown in </w:t>
      </w:r>
      <w:r w:rsidRPr="00CF2BDD">
        <w:rPr>
          <w:rFonts w:hint="eastAsia"/>
          <w:color w:val="0066FF"/>
          <w:sz w:val="24"/>
          <w:szCs w:val="24"/>
          <w:lang w:val="en-US" w:eastAsia="zh-CN"/>
        </w:rPr>
        <w:t>Table. 8</w:t>
      </w:r>
      <w:r w:rsidRPr="00CF2BDD">
        <w:rPr>
          <w:rFonts w:hint="eastAsia"/>
          <w:sz w:val="24"/>
          <w:szCs w:val="24"/>
          <w:lang w:val="en-US" w:eastAsia="zh-CN"/>
        </w:rPr>
        <w:t xml:space="preserve">. Based on the </w:t>
      </w:r>
      <w:proofErr w:type="spellStart"/>
      <w:r w:rsidRPr="00CF2BDD">
        <w:rPr>
          <w:rFonts w:hint="eastAsia"/>
          <w:sz w:val="24"/>
          <w:szCs w:val="24"/>
          <w:lang w:val="en-US" w:eastAsia="zh-CN"/>
        </w:rPr>
        <w:t>FEA</w:t>
      </w:r>
      <w:proofErr w:type="spellEnd"/>
      <w:r w:rsidRPr="00CF2BDD">
        <w:rPr>
          <w:rFonts w:hint="eastAsia"/>
          <w:sz w:val="24"/>
          <w:szCs w:val="24"/>
          <w:lang w:val="en-US" w:eastAsia="zh-CN"/>
        </w:rPr>
        <w:t xml:space="preserve"> results of the</w:t>
      </w:r>
      <w:r w:rsidRPr="00CF2BDD">
        <w:rPr>
          <w:rFonts w:hint="eastAsia"/>
          <w:sz w:val="24"/>
          <w:szCs w:val="24"/>
        </w:rPr>
        <w:t xml:space="preserve"> </w:t>
      </w:r>
      <w:r w:rsidRPr="00CF2BDD">
        <w:rPr>
          <w:rFonts w:eastAsia="SimSun" w:hint="eastAsia"/>
          <w:sz w:val="24"/>
          <w:szCs w:val="24"/>
          <w:lang w:val="en-US" w:eastAsia="zh-CN"/>
        </w:rPr>
        <w:t>FEM</w:t>
      </w:r>
      <w:r w:rsidRPr="00CF2BDD">
        <w:rPr>
          <w:rFonts w:hint="eastAsia"/>
          <w:sz w:val="24"/>
          <w:szCs w:val="24"/>
        </w:rPr>
        <w:t>-</w:t>
      </w:r>
      <w:r w:rsidRPr="00CF2BDD">
        <w:rPr>
          <w:rFonts w:eastAsia="SimSun" w:hint="eastAsia"/>
          <w:sz w:val="24"/>
          <w:szCs w:val="24"/>
          <w:lang w:val="en-US" w:eastAsia="zh-CN"/>
        </w:rPr>
        <w:t>RS</w:t>
      </w:r>
      <w:r w:rsidRPr="00CF2BDD">
        <w:rPr>
          <w:rFonts w:hint="eastAsia"/>
          <w:sz w:val="24"/>
          <w:szCs w:val="24"/>
          <w:lang w:val="en-US" w:eastAsia="zh-CN"/>
        </w:rPr>
        <w:t xml:space="preserve">40, the maximum stress amplitude of the </w:t>
      </w:r>
      <w:proofErr w:type="spellStart"/>
      <w:r w:rsidRPr="00CF2BDD">
        <w:rPr>
          <w:rFonts w:hint="eastAsia"/>
          <w:sz w:val="24"/>
          <w:szCs w:val="24"/>
          <w:lang w:val="en-US" w:eastAsia="zh-CN"/>
        </w:rPr>
        <w:t>UHPC</w:t>
      </w:r>
      <w:proofErr w:type="spellEnd"/>
      <w:r w:rsidRPr="00CF2BDD">
        <w:rPr>
          <w:rFonts w:hint="eastAsia"/>
          <w:sz w:val="24"/>
          <w:szCs w:val="24"/>
          <w:lang w:val="en-US" w:eastAsia="zh-CN"/>
        </w:rPr>
        <w:t xml:space="preserve"> layer (point-F) is 2.17 MPa. Through the </w:t>
      </w:r>
      <w:r w:rsidRPr="00CF2BDD">
        <w:rPr>
          <w:rFonts w:hint="eastAsia"/>
          <w:color w:val="0066FF"/>
          <w:sz w:val="24"/>
          <w:szCs w:val="24"/>
          <w:lang w:val="en-US" w:eastAsia="zh-CN"/>
        </w:rPr>
        <w:t>Eq.</w:t>
      </w:r>
      <w:r w:rsidRPr="00CF2BDD">
        <w:rPr>
          <w:color w:val="0066FF"/>
          <w:sz w:val="24"/>
          <w:szCs w:val="24"/>
          <w:lang w:val="en-US" w:eastAsia="zh-CN"/>
        </w:rPr>
        <w:t xml:space="preserve"> </w:t>
      </w:r>
      <w:r w:rsidRPr="00CF2BDD">
        <w:rPr>
          <w:rFonts w:hint="eastAsia"/>
          <w:color w:val="0066FF"/>
          <w:sz w:val="24"/>
          <w:szCs w:val="24"/>
          <w:lang w:val="en-US" w:eastAsia="zh-CN"/>
        </w:rPr>
        <w:t xml:space="preserve">8 </w:t>
      </w:r>
      <w:r w:rsidRPr="00CF2BDD">
        <w:rPr>
          <w:rFonts w:hint="eastAsia"/>
          <w:sz w:val="24"/>
          <w:szCs w:val="24"/>
          <w:lang w:val="en-US" w:eastAsia="zh-CN"/>
        </w:rPr>
        <w:t>and</w:t>
      </w:r>
      <w:r w:rsidRPr="00CF2BDD">
        <w:rPr>
          <w:rFonts w:hint="eastAsia"/>
          <w:color w:val="0066FF"/>
          <w:sz w:val="24"/>
          <w:szCs w:val="24"/>
          <w:lang w:val="en-US" w:eastAsia="zh-CN"/>
        </w:rPr>
        <w:t xml:space="preserve"> 9,</w:t>
      </w:r>
      <w:r w:rsidRPr="00CF2BDD">
        <w:rPr>
          <w:rFonts w:hint="eastAsia"/>
          <w:sz w:val="24"/>
          <w:szCs w:val="24"/>
          <w:lang w:val="en-US" w:eastAsia="zh-CN"/>
        </w:rPr>
        <w:t xml:space="preserve"> </w:t>
      </w:r>
      <w:r w:rsidRPr="00CF2BDD">
        <w:rPr>
          <w:rFonts w:hint="eastAsia"/>
          <w:bCs/>
          <w:sz w:val="24"/>
          <w:szCs w:val="24"/>
          <w:lang w:val="en-US" w:eastAsia="zh-CN"/>
        </w:rPr>
        <w:t>the equivalent constant amplitude stress range</w:t>
      </w:r>
      <w:r w:rsidRPr="00CF2BDD">
        <w:rPr>
          <w:rFonts w:hint="eastAsia"/>
          <w:sz w:val="24"/>
          <w:szCs w:val="24"/>
          <w:lang w:val="en-US" w:eastAsia="zh-CN"/>
        </w:rPr>
        <w:t xml:space="preserve"> </w:t>
      </w:r>
      <w:r w:rsidRPr="00CF2BDD">
        <w:rPr>
          <w:bCs/>
          <w:position w:val="-12"/>
          <w:sz w:val="20"/>
          <w:szCs w:val="20"/>
          <w:lang w:val="en-US" w:eastAsia="zh-CN"/>
        </w:rPr>
        <w:object w:dxaOrig="559" w:dyaOrig="319" w14:anchorId="0E7BBE6B">
          <v:shape id="对象 274" o:spid="_x0000_i1088" type="#_x0000_t75" style="width:28pt;height:16pt;mso-position-horizontal-relative:page;mso-position-vertical-relative:page" o:ole="">
            <v:fill o:detectmouseclick="t"/>
            <v:imagedata r:id="rId150" o:title=""/>
          </v:shape>
          <o:OLEObject Type="Embed" ProgID="Equation.KSEE3" ShapeID="对象 274" DrawAspect="Content" ObjectID="_1691822136" r:id="rId170">
            <o:FieldCodes>\* MERGEFORMAT</o:FieldCodes>
          </o:OLEObject>
        </w:object>
      </w:r>
      <w:r w:rsidRPr="00CF2BDD">
        <w:rPr>
          <w:rFonts w:hint="eastAsia"/>
          <w:sz w:val="24"/>
          <w:szCs w:val="24"/>
          <w:lang w:val="en-US" w:eastAsia="zh-CN"/>
        </w:rPr>
        <w:t xml:space="preserve"> of the </w:t>
      </w:r>
      <w:proofErr w:type="spellStart"/>
      <w:r w:rsidRPr="00CF2BDD">
        <w:rPr>
          <w:rFonts w:hint="eastAsia"/>
          <w:sz w:val="24"/>
          <w:szCs w:val="24"/>
          <w:lang w:val="en-US" w:eastAsia="zh-CN"/>
        </w:rPr>
        <w:t>UHPC</w:t>
      </w:r>
      <w:proofErr w:type="spellEnd"/>
      <w:r w:rsidRPr="00CF2BDD">
        <w:rPr>
          <w:rFonts w:hint="eastAsia"/>
          <w:sz w:val="24"/>
          <w:szCs w:val="24"/>
          <w:lang w:val="en-US" w:eastAsia="zh-CN"/>
        </w:rPr>
        <w:t xml:space="preserve"> layer in </w:t>
      </w:r>
      <w:r w:rsidRPr="00CF2BDD">
        <w:rPr>
          <w:rFonts w:eastAsia="SimSun" w:hint="eastAsia"/>
          <w:sz w:val="24"/>
          <w:szCs w:val="24"/>
          <w:lang w:val="en-US" w:eastAsia="zh-CN"/>
        </w:rPr>
        <w:t>FEM</w:t>
      </w:r>
      <w:r w:rsidRPr="00CF2BDD">
        <w:rPr>
          <w:rFonts w:hint="eastAsia"/>
          <w:sz w:val="24"/>
          <w:szCs w:val="24"/>
        </w:rPr>
        <w:t>-</w:t>
      </w:r>
      <w:r w:rsidRPr="00CF2BDD">
        <w:rPr>
          <w:rFonts w:eastAsia="SimSun" w:hint="eastAsia"/>
          <w:sz w:val="24"/>
          <w:szCs w:val="24"/>
          <w:lang w:val="en-US" w:eastAsia="zh-CN"/>
        </w:rPr>
        <w:t>RS</w:t>
      </w:r>
      <w:r w:rsidRPr="00CF2BDD">
        <w:rPr>
          <w:rFonts w:hint="eastAsia"/>
          <w:sz w:val="24"/>
          <w:szCs w:val="24"/>
          <w:lang w:val="en-US" w:eastAsia="zh-CN"/>
        </w:rPr>
        <w:t xml:space="preserve">40 is 4.31 MPa. </w:t>
      </w:r>
      <w:r w:rsidRPr="00CF2BDD">
        <w:rPr>
          <w:sz w:val="24"/>
          <w:szCs w:val="24"/>
          <w:lang w:val="en-US" w:eastAsia="zh-CN"/>
        </w:rPr>
        <w:t>In</w:t>
      </w:r>
      <w:r w:rsidRPr="00CF2BDD">
        <w:rPr>
          <w:rFonts w:hint="eastAsia"/>
          <w:sz w:val="24"/>
          <w:szCs w:val="24"/>
          <w:lang w:val="en-US" w:eastAsia="zh-CN"/>
        </w:rPr>
        <w:t xml:space="preserve"> the same way, when the reinforcement spacing of the </w:t>
      </w:r>
      <w:proofErr w:type="spellStart"/>
      <w:r w:rsidRPr="00CF2BDD">
        <w:rPr>
          <w:rFonts w:hint="eastAsia"/>
          <w:sz w:val="24"/>
          <w:szCs w:val="24"/>
          <w:lang w:val="en-US" w:eastAsia="zh-CN"/>
        </w:rPr>
        <w:t>UHPC</w:t>
      </w:r>
      <w:proofErr w:type="spellEnd"/>
      <w:r w:rsidRPr="00CF2BDD">
        <w:rPr>
          <w:rFonts w:hint="eastAsia"/>
          <w:sz w:val="24"/>
          <w:szCs w:val="24"/>
          <w:lang w:val="en-US" w:eastAsia="zh-CN"/>
        </w:rPr>
        <w:t xml:space="preserve"> layer is 80 mm, </w:t>
      </w:r>
      <w:r w:rsidRPr="00CF2BDD">
        <w:rPr>
          <w:bCs/>
          <w:position w:val="-12"/>
          <w:sz w:val="20"/>
          <w:szCs w:val="20"/>
          <w:lang w:val="en-US" w:eastAsia="zh-CN"/>
        </w:rPr>
        <w:object w:dxaOrig="559" w:dyaOrig="319" w14:anchorId="3C44CE69">
          <v:shape id="对象 275" o:spid="_x0000_i1089" type="#_x0000_t75" style="width:28pt;height:16pt;mso-position-horizontal-relative:page;mso-position-vertical-relative:page" o:ole="">
            <v:fill o:detectmouseclick="t"/>
            <v:imagedata r:id="rId150" o:title=""/>
          </v:shape>
          <o:OLEObject Type="Embed" ProgID="Equation.KSEE3" ShapeID="对象 275" DrawAspect="Content" ObjectID="_1691822137" r:id="rId171">
            <o:FieldCodes>\* MERGEFORMAT</o:FieldCodes>
          </o:OLEObject>
        </w:object>
      </w:r>
      <w:r w:rsidRPr="00CF2BDD">
        <w:rPr>
          <w:rFonts w:hint="eastAsia"/>
          <w:sz w:val="24"/>
          <w:szCs w:val="24"/>
          <w:lang w:val="en-US" w:eastAsia="zh-CN"/>
        </w:rPr>
        <w:t xml:space="preserve"> is 4.52 MPa. </w:t>
      </w:r>
      <w:r w:rsidRPr="00CF2BDD">
        <w:rPr>
          <w:sz w:val="24"/>
          <w:szCs w:val="24"/>
          <w:lang w:val="en-US" w:eastAsia="zh-CN"/>
        </w:rPr>
        <w:t>The results</w:t>
      </w:r>
      <w:r w:rsidRPr="00CF2BDD">
        <w:rPr>
          <w:rFonts w:hint="eastAsia"/>
          <w:sz w:val="24"/>
          <w:szCs w:val="24"/>
          <w:lang w:val="en-US" w:eastAsia="zh-CN"/>
        </w:rPr>
        <w:t xml:space="preserve"> of the equivalent </w:t>
      </w:r>
      <w:r w:rsidRPr="00CF2BDD">
        <w:rPr>
          <w:sz w:val="24"/>
          <w:szCs w:val="24"/>
        </w:rPr>
        <w:t>fatigue cycles</w:t>
      </w:r>
      <w:r w:rsidRPr="00CF2BDD">
        <w:rPr>
          <w:sz w:val="24"/>
          <w:szCs w:val="24"/>
          <w:lang w:val="en-US" w:eastAsia="zh-CN"/>
        </w:rPr>
        <w:t xml:space="preserve"> </w:t>
      </w:r>
      <w:r w:rsidRPr="00CF2BDD">
        <w:rPr>
          <w:rFonts w:hint="eastAsia"/>
          <w:sz w:val="24"/>
          <w:szCs w:val="24"/>
          <w:lang w:val="en-US" w:eastAsia="zh-CN"/>
        </w:rPr>
        <w:t>are presented</w:t>
      </w:r>
      <w:r w:rsidRPr="00CF2BDD">
        <w:rPr>
          <w:sz w:val="24"/>
          <w:szCs w:val="24"/>
          <w:lang w:val="en-US" w:eastAsia="zh-CN"/>
        </w:rPr>
        <w:t xml:space="preserve"> in </w:t>
      </w:r>
      <w:r w:rsidRPr="00CF2BDD">
        <w:rPr>
          <w:color w:val="0066FF"/>
          <w:sz w:val="24"/>
          <w:szCs w:val="24"/>
          <w:lang w:val="en-US" w:eastAsia="zh-CN"/>
        </w:rPr>
        <w:t xml:space="preserve">Table </w:t>
      </w:r>
      <w:r w:rsidRPr="00CF2BDD">
        <w:rPr>
          <w:rFonts w:hint="eastAsia"/>
          <w:color w:val="0066FF"/>
          <w:sz w:val="24"/>
          <w:szCs w:val="24"/>
          <w:lang w:val="en-US" w:eastAsia="zh-CN"/>
        </w:rPr>
        <w:t>8</w:t>
      </w:r>
      <w:r w:rsidRPr="00CF2BDD">
        <w:rPr>
          <w:color w:val="0066FF"/>
          <w:sz w:val="24"/>
          <w:szCs w:val="24"/>
          <w:lang w:val="en-US" w:eastAsia="zh-CN"/>
        </w:rPr>
        <w:t>.</w:t>
      </w:r>
    </w:p>
    <w:p w14:paraId="49EED50F" w14:textId="77777777" w:rsidR="00182B90" w:rsidRPr="00CF2BDD" w:rsidRDefault="00182B90">
      <w:pPr>
        <w:spacing w:line="360" w:lineRule="auto"/>
        <w:ind w:firstLineChars="200" w:firstLine="480"/>
        <w:jc w:val="both"/>
        <w:rPr>
          <w:sz w:val="24"/>
          <w:szCs w:val="24"/>
        </w:rPr>
      </w:pPr>
      <w:r w:rsidRPr="00CF2BDD">
        <w:rPr>
          <w:sz w:val="24"/>
          <w:szCs w:val="24"/>
        </w:rPr>
        <w:t xml:space="preserve">From </w:t>
      </w:r>
      <w:r w:rsidRPr="00CF2BDD">
        <w:rPr>
          <w:color w:val="0066FF"/>
          <w:sz w:val="24"/>
          <w:szCs w:val="24"/>
          <w:lang w:val="en-US" w:eastAsia="zh-CN"/>
        </w:rPr>
        <w:t xml:space="preserve">Table </w:t>
      </w:r>
      <w:r w:rsidRPr="00CF2BDD">
        <w:rPr>
          <w:rFonts w:hint="eastAsia"/>
          <w:color w:val="0066FF"/>
          <w:sz w:val="24"/>
          <w:szCs w:val="24"/>
          <w:lang w:val="en-US" w:eastAsia="zh-CN"/>
        </w:rPr>
        <w:t>8</w:t>
      </w:r>
      <w:r w:rsidRPr="00CF2BDD">
        <w:rPr>
          <w:sz w:val="24"/>
          <w:szCs w:val="24"/>
        </w:rPr>
        <w:t xml:space="preserve">, </w:t>
      </w:r>
      <w:r w:rsidRPr="00CF2BDD">
        <w:rPr>
          <w:sz w:val="24"/>
          <w:szCs w:val="24"/>
          <w:lang w:val="en-US" w:eastAsia="zh-CN"/>
        </w:rPr>
        <w:t>f</w:t>
      </w:r>
      <w:r w:rsidRPr="00CF2BDD">
        <w:rPr>
          <w:sz w:val="24"/>
          <w:szCs w:val="24"/>
        </w:rPr>
        <w:t>or the fatigue life of the Spacing-40MM, the</w:t>
      </w:r>
      <w:r w:rsidRPr="00CF2BDD">
        <w:rPr>
          <w:rFonts w:eastAsia="SimSun" w:hint="eastAsia"/>
          <w:sz w:val="24"/>
          <w:szCs w:val="24"/>
          <w:lang w:val="en-US" w:eastAsia="zh-CN"/>
        </w:rPr>
        <w:t xml:space="preserve"> </w:t>
      </w:r>
      <w:r w:rsidRPr="00CF2BDD">
        <w:rPr>
          <w:rFonts w:hint="eastAsia"/>
          <w:sz w:val="24"/>
          <w:szCs w:val="24"/>
          <w:lang w:val="en-US" w:eastAsia="zh-CN"/>
        </w:rPr>
        <w:t>equivalent</w:t>
      </w:r>
      <w:r w:rsidRPr="00CF2BDD">
        <w:rPr>
          <w:sz w:val="24"/>
          <w:szCs w:val="24"/>
        </w:rPr>
        <w:t xml:space="preserve"> fatigue cycles</w:t>
      </w:r>
      <w:r w:rsidRPr="00CF2BDD">
        <w:rPr>
          <w:sz w:val="24"/>
          <w:szCs w:val="24"/>
          <w:lang w:val="en-US" w:eastAsia="zh-CN"/>
        </w:rPr>
        <w:t xml:space="preserve"> calculated by </w:t>
      </w:r>
      <w:r w:rsidRPr="00CF2BDD">
        <w:rPr>
          <w:color w:val="0066FF"/>
          <w:sz w:val="24"/>
          <w:szCs w:val="24"/>
          <w:lang w:val="en-US" w:eastAsia="zh-CN"/>
        </w:rPr>
        <w:t xml:space="preserve">Eq. </w:t>
      </w:r>
      <w:r w:rsidRPr="00CF2BDD">
        <w:rPr>
          <w:rFonts w:hint="eastAsia"/>
          <w:color w:val="0066FF"/>
          <w:sz w:val="24"/>
          <w:szCs w:val="24"/>
          <w:lang w:val="en-US" w:eastAsia="zh-CN"/>
        </w:rPr>
        <w:t>12</w:t>
      </w:r>
      <w:r w:rsidRPr="00CF2BDD">
        <w:rPr>
          <w:sz w:val="24"/>
          <w:szCs w:val="24"/>
        </w:rPr>
        <w:t xml:space="preserve"> are</w:t>
      </w:r>
      <w:r w:rsidRPr="00CF2BDD">
        <w:rPr>
          <w:sz w:val="24"/>
          <w:szCs w:val="24"/>
          <w:lang w:val="en-US" w:eastAsia="zh-CN"/>
        </w:rPr>
        <w:t xml:space="preserve"> </w:t>
      </w:r>
      <w:r w:rsidRPr="00CF2BDD">
        <w:rPr>
          <w:sz w:val="24"/>
          <w:szCs w:val="24"/>
        </w:rPr>
        <w:t>at least 1.</w:t>
      </w:r>
      <w:r w:rsidRPr="00CF2BDD">
        <w:rPr>
          <w:sz w:val="24"/>
          <w:szCs w:val="24"/>
          <w:lang w:val="en-US" w:eastAsia="zh-CN"/>
        </w:rPr>
        <w:t>7</w:t>
      </w:r>
      <w:r w:rsidRPr="00CF2BDD">
        <w:rPr>
          <w:rFonts w:hint="eastAsia"/>
          <w:sz w:val="24"/>
          <w:szCs w:val="24"/>
          <w:lang w:val="en-US" w:eastAsia="zh-CN"/>
        </w:rPr>
        <w:t>43</w:t>
      </w:r>
      <w:r w:rsidRPr="00CF2BDD">
        <w:rPr>
          <w:sz w:val="24"/>
          <w:szCs w:val="24"/>
        </w:rPr>
        <w:t xml:space="preserve"> times of that for Spacing-80MM.</w:t>
      </w:r>
      <w:r w:rsidRPr="00CF2BDD">
        <w:rPr>
          <w:sz w:val="24"/>
          <w:szCs w:val="24"/>
          <w:lang w:val="en-US" w:eastAsia="zh-CN"/>
        </w:rPr>
        <w:t xml:space="preserve"> However, </w:t>
      </w:r>
      <w:r w:rsidRPr="00CF2BDD">
        <w:rPr>
          <w:sz w:val="24"/>
          <w:szCs w:val="24"/>
        </w:rPr>
        <w:t>the</w:t>
      </w:r>
      <w:r w:rsidRPr="00CF2BDD">
        <w:rPr>
          <w:rFonts w:eastAsia="SimSun" w:hint="eastAsia"/>
          <w:sz w:val="24"/>
          <w:szCs w:val="24"/>
          <w:lang w:val="en-US" w:eastAsia="zh-CN"/>
        </w:rPr>
        <w:t xml:space="preserve"> </w:t>
      </w:r>
      <w:r w:rsidRPr="00CF2BDD">
        <w:rPr>
          <w:rFonts w:hint="eastAsia"/>
          <w:sz w:val="24"/>
          <w:szCs w:val="24"/>
          <w:lang w:val="en-US" w:eastAsia="zh-CN"/>
        </w:rPr>
        <w:t>equivalent</w:t>
      </w:r>
      <w:r w:rsidRPr="00CF2BDD">
        <w:rPr>
          <w:sz w:val="24"/>
          <w:szCs w:val="24"/>
        </w:rPr>
        <w:t xml:space="preserve"> fatigue life of Spacing-80MM </w:t>
      </w:r>
      <w:r w:rsidRPr="00CF2BDD">
        <w:rPr>
          <w:sz w:val="24"/>
          <w:szCs w:val="24"/>
          <w:lang w:val="en-US" w:eastAsia="zh-CN"/>
        </w:rPr>
        <w:t xml:space="preserve">reached </w:t>
      </w:r>
      <w:r w:rsidRPr="00CF2BDD">
        <w:rPr>
          <w:rFonts w:eastAsia="SimSun" w:hint="eastAsia"/>
          <w:sz w:val="24"/>
          <w:szCs w:val="24"/>
          <w:lang w:val="en-US" w:eastAsia="zh-CN"/>
        </w:rPr>
        <w:t>73.38</w:t>
      </w:r>
      <w:r w:rsidRPr="00CF2BDD">
        <w:rPr>
          <w:sz w:val="24"/>
          <w:szCs w:val="24"/>
        </w:rPr>
        <w:t xml:space="preserve"> million cycles</w:t>
      </w:r>
      <w:r w:rsidRPr="00CF2BDD">
        <w:rPr>
          <w:sz w:val="24"/>
          <w:szCs w:val="24"/>
          <w:lang w:val="en-US" w:eastAsia="zh-CN"/>
        </w:rPr>
        <w:t xml:space="preserve">, which greatly exceeds the </w:t>
      </w:r>
      <w:r w:rsidRPr="00CF2BDD">
        <w:rPr>
          <w:sz w:val="24"/>
          <w:szCs w:val="24"/>
        </w:rPr>
        <w:t>requirement</w:t>
      </w:r>
      <w:r w:rsidRPr="00CF2BDD">
        <w:rPr>
          <w:sz w:val="24"/>
          <w:szCs w:val="24"/>
          <w:lang w:val="en-US" w:eastAsia="zh-CN"/>
        </w:rPr>
        <w:t xml:space="preserve"> in the </w:t>
      </w:r>
      <w:r w:rsidRPr="00CF2BDD">
        <w:rPr>
          <w:sz w:val="24"/>
          <w:szCs w:val="24"/>
        </w:rPr>
        <w:t>specification</w:t>
      </w:r>
      <w:r w:rsidRPr="00CF2BDD">
        <w:rPr>
          <w:sz w:val="24"/>
          <w:szCs w:val="24"/>
          <w:lang w:val="en-US" w:eastAsia="zh-CN"/>
        </w:rPr>
        <w:t xml:space="preserve"> </w:t>
      </w:r>
      <w:r w:rsidRPr="00CF2BDD">
        <w:rPr>
          <w:color w:val="0066FF"/>
          <w:sz w:val="24"/>
          <w:szCs w:val="24"/>
          <w:vertAlign w:val="superscript"/>
          <w:lang w:val="en-US" w:eastAsia="zh-CN"/>
        </w:rPr>
        <w:t>[</w:t>
      </w:r>
      <w:r w:rsidRPr="00CF2BDD">
        <w:rPr>
          <w:rFonts w:hint="eastAsia"/>
          <w:color w:val="0066FF"/>
          <w:sz w:val="24"/>
          <w:szCs w:val="24"/>
          <w:vertAlign w:val="superscript"/>
          <w:lang w:val="en-US" w:eastAsia="zh-CN"/>
        </w:rPr>
        <w:t>36</w:t>
      </w:r>
      <w:r w:rsidRPr="00CF2BDD">
        <w:rPr>
          <w:color w:val="0066FF"/>
          <w:sz w:val="24"/>
          <w:szCs w:val="24"/>
          <w:vertAlign w:val="superscript"/>
          <w:lang w:val="en-US" w:eastAsia="zh-CN"/>
        </w:rPr>
        <w:t>,3</w:t>
      </w:r>
      <w:r w:rsidRPr="00CF2BDD">
        <w:rPr>
          <w:rFonts w:hint="eastAsia"/>
          <w:color w:val="0066FF"/>
          <w:sz w:val="24"/>
          <w:szCs w:val="24"/>
          <w:vertAlign w:val="superscript"/>
          <w:lang w:val="en-US" w:eastAsia="zh-CN"/>
        </w:rPr>
        <w:t>8</w:t>
      </w:r>
      <w:r w:rsidRPr="00CF2BDD">
        <w:rPr>
          <w:color w:val="0066FF"/>
          <w:sz w:val="24"/>
          <w:szCs w:val="24"/>
          <w:vertAlign w:val="superscript"/>
          <w:lang w:val="en-US" w:eastAsia="zh-CN"/>
        </w:rPr>
        <w:t>]</w:t>
      </w:r>
      <w:r w:rsidRPr="00CF2BDD">
        <w:rPr>
          <w:sz w:val="24"/>
          <w:szCs w:val="24"/>
          <w:lang w:val="en-US" w:eastAsia="zh-CN"/>
        </w:rPr>
        <w:t xml:space="preserve">. </w:t>
      </w:r>
      <w:r w:rsidRPr="00CF2BDD">
        <w:rPr>
          <w:rFonts w:hint="eastAsia"/>
          <w:sz w:val="24"/>
          <w:szCs w:val="24"/>
          <w:lang w:val="en-US" w:eastAsia="zh-CN"/>
        </w:rPr>
        <w:t xml:space="preserve">Moreover, the fatigue life of the </w:t>
      </w:r>
      <w:proofErr w:type="spellStart"/>
      <w:r w:rsidRPr="00CF2BDD">
        <w:rPr>
          <w:rFonts w:hint="eastAsia"/>
          <w:sz w:val="24"/>
          <w:szCs w:val="24"/>
          <w:lang w:val="en-US" w:eastAsia="zh-CN"/>
        </w:rPr>
        <w:t>UHPC</w:t>
      </w:r>
      <w:proofErr w:type="spellEnd"/>
      <w:r w:rsidRPr="00CF2BDD">
        <w:rPr>
          <w:rFonts w:hint="eastAsia"/>
          <w:sz w:val="24"/>
          <w:szCs w:val="24"/>
          <w:lang w:val="en-US" w:eastAsia="zh-CN"/>
        </w:rPr>
        <w:t xml:space="preserve"> layer is 99 times that of the </w:t>
      </w:r>
      <w:r w:rsidRPr="00CF2BDD">
        <w:rPr>
          <w:rFonts w:hint="eastAsia"/>
          <w:sz w:val="24"/>
          <w:szCs w:val="24"/>
          <w:lang w:eastAsia="zh-CN"/>
        </w:rPr>
        <w:t>rib-to-diaphragm welded joint</w:t>
      </w:r>
      <w:r w:rsidRPr="00CF2BDD">
        <w:rPr>
          <w:rFonts w:hint="eastAsia"/>
          <w:sz w:val="24"/>
          <w:szCs w:val="24"/>
          <w:lang w:val="en-US" w:eastAsia="zh-CN"/>
        </w:rPr>
        <w:t xml:space="preserve">. </w:t>
      </w:r>
      <w:r w:rsidRPr="00CF2BDD">
        <w:rPr>
          <w:sz w:val="24"/>
          <w:szCs w:val="24"/>
        </w:rPr>
        <w:t xml:space="preserve">Therefore, the reinforcement spacing of </w:t>
      </w:r>
      <w:r w:rsidRPr="00CF2BDD">
        <w:rPr>
          <w:sz w:val="24"/>
          <w:szCs w:val="24"/>
          <w:lang w:val="en-US" w:eastAsia="zh-CN"/>
        </w:rPr>
        <w:t xml:space="preserve">the </w:t>
      </w:r>
      <w:proofErr w:type="spellStart"/>
      <w:r w:rsidRPr="00CF2BDD">
        <w:rPr>
          <w:sz w:val="24"/>
          <w:szCs w:val="24"/>
          <w:lang w:val="en-US" w:eastAsia="zh-CN"/>
        </w:rPr>
        <w:lastRenderedPageBreak/>
        <w:t>UHPC</w:t>
      </w:r>
      <w:proofErr w:type="spellEnd"/>
      <w:r w:rsidRPr="00CF2BDD">
        <w:rPr>
          <w:sz w:val="24"/>
          <w:szCs w:val="24"/>
          <w:lang w:val="en-US" w:eastAsia="zh-CN"/>
        </w:rPr>
        <w:t xml:space="preserve"> layer</w:t>
      </w:r>
      <w:r w:rsidRPr="00CF2BDD">
        <w:rPr>
          <w:sz w:val="24"/>
          <w:szCs w:val="24"/>
        </w:rPr>
        <w:t xml:space="preserve"> can be expanded to 80 mm, so as to reduce the engineering cost and construction complexity.</w:t>
      </w:r>
    </w:p>
    <w:p w14:paraId="6A706D06" w14:textId="77777777" w:rsidR="00182B90" w:rsidRPr="00CF2BDD" w:rsidRDefault="00182B90">
      <w:pPr>
        <w:spacing w:line="360" w:lineRule="auto"/>
        <w:ind w:firstLineChars="200" w:firstLine="480"/>
        <w:jc w:val="both"/>
        <w:rPr>
          <w:color w:val="0066FF"/>
          <w:sz w:val="24"/>
          <w:szCs w:val="24"/>
          <w:lang w:val="en-US" w:eastAsia="zh-CN"/>
        </w:rPr>
      </w:pPr>
    </w:p>
    <w:p w14:paraId="76137171" w14:textId="77777777" w:rsidR="009A6D48" w:rsidRPr="00CF2BDD" w:rsidRDefault="009A6D48">
      <w:pPr>
        <w:widowControl w:val="0"/>
        <w:autoSpaceDE w:val="0"/>
        <w:autoSpaceDN w:val="0"/>
        <w:adjustRightInd w:val="0"/>
        <w:snapToGrid w:val="0"/>
        <w:spacing w:after="0" w:line="360" w:lineRule="auto"/>
        <w:jc w:val="center"/>
        <w:rPr>
          <w:bCs/>
          <w:sz w:val="24"/>
          <w:szCs w:val="24"/>
        </w:rPr>
      </w:pPr>
      <w:r w:rsidRPr="00CF2BDD">
        <w:rPr>
          <w:b/>
          <w:sz w:val="24"/>
          <w:szCs w:val="24"/>
        </w:rPr>
        <w:t xml:space="preserve">Table </w:t>
      </w:r>
      <w:r w:rsidRPr="00CF2BDD">
        <w:rPr>
          <w:rFonts w:hint="eastAsia"/>
          <w:b/>
          <w:sz w:val="24"/>
          <w:szCs w:val="24"/>
          <w:lang w:val="en-US" w:eastAsia="zh-CN"/>
        </w:rPr>
        <w:t>8</w:t>
      </w:r>
      <w:r w:rsidRPr="00CF2BDD">
        <w:rPr>
          <w:b/>
          <w:sz w:val="24"/>
          <w:szCs w:val="24"/>
        </w:rPr>
        <w:t xml:space="preserve"> </w:t>
      </w:r>
      <w:r w:rsidRPr="00CF2BDD">
        <w:rPr>
          <w:rFonts w:eastAsia="SimSun" w:hint="eastAsia"/>
          <w:bCs/>
          <w:sz w:val="24"/>
          <w:szCs w:val="24"/>
          <w:lang w:val="en-US" w:eastAsia="zh-CN"/>
        </w:rPr>
        <w:t xml:space="preserve">The </w:t>
      </w:r>
      <w:r w:rsidRPr="00CF2BDD">
        <w:rPr>
          <w:rFonts w:hint="eastAsia"/>
          <w:sz w:val="24"/>
          <w:szCs w:val="24"/>
          <w:lang w:val="en-US" w:eastAsia="zh-CN"/>
        </w:rPr>
        <w:t>s</w:t>
      </w:r>
      <w:r w:rsidRPr="00CF2BDD">
        <w:rPr>
          <w:sz w:val="24"/>
          <w:szCs w:val="24"/>
          <w:lang w:val="en-US" w:eastAsia="zh-CN"/>
        </w:rPr>
        <w:t>tress amplitude</w:t>
      </w:r>
      <w:r w:rsidRPr="00CF2BDD">
        <w:rPr>
          <w:rFonts w:hint="eastAsia"/>
          <w:sz w:val="24"/>
          <w:szCs w:val="24"/>
          <w:lang w:val="en-US" w:eastAsia="zh-CN"/>
        </w:rPr>
        <w:t xml:space="preserve"> and</w:t>
      </w:r>
      <w:r w:rsidRPr="00CF2BDD">
        <w:rPr>
          <w:bCs/>
          <w:sz w:val="24"/>
          <w:szCs w:val="24"/>
        </w:rPr>
        <w:t xml:space="preserve"> </w:t>
      </w:r>
      <w:r w:rsidRPr="00CF2BDD">
        <w:rPr>
          <w:rFonts w:hint="eastAsia"/>
          <w:sz w:val="24"/>
          <w:szCs w:val="24"/>
          <w:lang w:val="en-US" w:eastAsia="zh-CN"/>
        </w:rPr>
        <w:t>equivalent</w:t>
      </w:r>
      <w:r w:rsidRPr="00CF2BDD">
        <w:rPr>
          <w:bCs/>
          <w:sz w:val="24"/>
          <w:szCs w:val="24"/>
        </w:rPr>
        <w:t xml:space="preserve"> fatigue cycles</w:t>
      </w:r>
      <w:r w:rsidRPr="00CF2BDD">
        <w:rPr>
          <w:rFonts w:eastAsia="SimSun" w:hint="eastAsia"/>
          <w:bCs/>
          <w:sz w:val="24"/>
          <w:szCs w:val="24"/>
          <w:lang w:val="en-US" w:eastAsia="zh-CN"/>
        </w:rPr>
        <w:t xml:space="preserve"> of the </w:t>
      </w:r>
      <w:proofErr w:type="spellStart"/>
      <w:r w:rsidRPr="00CF2BDD">
        <w:rPr>
          <w:rFonts w:eastAsia="SimSun" w:hint="eastAsia"/>
          <w:bCs/>
          <w:sz w:val="24"/>
          <w:szCs w:val="24"/>
          <w:lang w:val="en-US" w:eastAsia="zh-CN"/>
        </w:rPr>
        <w:t>UHPC</w:t>
      </w:r>
      <w:proofErr w:type="spellEnd"/>
      <w:r w:rsidRPr="00CF2BDD">
        <w:rPr>
          <w:rFonts w:eastAsia="SimSun" w:hint="eastAsia"/>
          <w:bCs/>
          <w:sz w:val="24"/>
          <w:szCs w:val="24"/>
          <w:lang w:val="en-US" w:eastAsia="zh-CN"/>
        </w:rPr>
        <w:t xml:space="preserve"> layer</w:t>
      </w:r>
      <w:r w:rsidRPr="00CF2BDD">
        <w:rPr>
          <w:rFonts w:hint="eastAsia"/>
          <w:bCs/>
          <w:sz w:val="24"/>
          <w:szCs w:val="24"/>
          <w:lang w:val="en-US" w:eastAsia="zh-CN"/>
        </w:rPr>
        <w:t>.</w:t>
      </w:r>
      <w:r w:rsidRPr="00CF2BDD">
        <w:rPr>
          <w:bCs/>
          <w:sz w:val="24"/>
          <w:szCs w:val="24"/>
        </w:rPr>
        <w:t xml:space="preserve"> </w:t>
      </w:r>
    </w:p>
    <w:tbl>
      <w:tblPr>
        <w:tblW w:w="9117" w:type="dxa"/>
        <w:jc w:val="center"/>
        <w:tblBorders>
          <w:top w:val="single" w:sz="12" w:space="0" w:color="auto"/>
          <w:bottom w:val="single" w:sz="12" w:space="0" w:color="auto"/>
        </w:tblBorders>
        <w:tblLayout w:type="fixed"/>
        <w:tblLook w:val="0000" w:firstRow="0" w:lastRow="0" w:firstColumn="0" w:lastColumn="0" w:noHBand="0" w:noVBand="0"/>
      </w:tblPr>
      <w:tblGrid>
        <w:gridCol w:w="883"/>
        <w:gridCol w:w="912"/>
        <w:gridCol w:w="1061"/>
        <w:gridCol w:w="1328"/>
        <w:gridCol w:w="1179"/>
        <w:gridCol w:w="793"/>
        <w:gridCol w:w="930"/>
        <w:gridCol w:w="819"/>
        <w:gridCol w:w="1212"/>
      </w:tblGrid>
      <w:tr w:rsidR="009A6D48" w:rsidRPr="00CF2BDD" w14:paraId="50C29D10" w14:textId="77777777">
        <w:trPr>
          <w:trHeight w:val="1239"/>
          <w:jc w:val="center"/>
        </w:trPr>
        <w:tc>
          <w:tcPr>
            <w:tcW w:w="883" w:type="dxa"/>
            <w:tcBorders>
              <w:top w:val="single" w:sz="12" w:space="0" w:color="auto"/>
              <w:left w:val="nil"/>
              <w:bottom w:val="single" w:sz="12" w:space="0" w:color="auto"/>
              <w:right w:val="nil"/>
            </w:tcBorders>
            <w:vAlign w:val="center"/>
          </w:tcPr>
          <w:p w14:paraId="62F3FC54" w14:textId="77777777" w:rsidR="009A6D48" w:rsidRPr="00CF2BDD" w:rsidRDefault="009A6D48">
            <w:pPr>
              <w:adjustRightInd w:val="0"/>
              <w:snapToGrid w:val="0"/>
              <w:spacing w:after="0" w:line="360" w:lineRule="auto"/>
              <w:jc w:val="center"/>
              <w:rPr>
                <w:sz w:val="20"/>
                <w:szCs w:val="20"/>
              </w:rPr>
            </w:pPr>
            <w:r w:rsidRPr="00CF2BDD">
              <w:rPr>
                <w:rFonts w:eastAsia="SimSun" w:hint="eastAsia"/>
                <w:sz w:val="20"/>
                <w:szCs w:val="20"/>
                <w:lang w:val="en-US" w:eastAsia="zh-CN"/>
              </w:rPr>
              <w:t>Type</w:t>
            </w:r>
          </w:p>
        </w:tc>
        <w:tc>
          <w:tcPr>
            <w:tcW w:w="912" w:type="dxa"/>
            <w:tcBorders>
              <w:top w:val="single" w:sz="12" w:space="0" w:color="auto"/>
              <w:left w:val="nil"/>
              <w:bottom w:val="single" w:sz="12" w:space="0" w:color="auto"/>
              <w:right w:val="nil"/>
            </w:tcBorders>
            <w:vAlign w:val="center"/>
          </w:tcPr>
          <w:p w14:paraId="4523FB28" w14:textId="77777777" w:rsidR="009A6D48" w:rsidRPr="00CF2BDD" w:rsidRDefault="009A6D48">
            <w:pPr>
              <w:adjustRightInd w:val="0"/>
              <w:snapToGrid w:val="0"/>
              <w:spacing w:after="0" w:line="360" w:lineRule="auto"/>
              <w:jc w:val="center"/>
              <w:rPr>
                <w:sz w:val="20"/>
                <w:szCs w:val="20"/>
              </w:rPr>
            </w:pPr>
            <w:r w:rsidRPr="00CF2BDD">
              <w:rPr>
                <w:sz w:val="20"/>
                <w:szCs w:val="20"/>
              </w:rPr>
              <w:t>Loading phase</w:t>
            </w:r>
          </w:p>
        </w:tc>
        <w:tc>
          <w:tcPr>
            <w:tcW w:w="1061" w:type="dxa"/>
            <w:tcBorders>
              <w:top w:val="single" w:sz="12" w:space="0" w:color="auto"/>
              <w:left w:val="nil"/>
              <w:right w:val="nil"/>
            </w:tcBorders>
          </w:tcPr>
          <w:p w14:paraId="106702CE" w14:textId="77777777" w:rsidR="009A6D48" w:rsidRPr="00CF2BDD" w:rsidRDefault="009A6D48">
            <w:pPr>
              <w:spacing w:after="0" w:line="240" w:lineRule="auto"/>
              <w:jc w:val="center"/>
              <w:rPr>
                <w:sz w:val="20"/>
                <w:szCs w:val="20"/>
              </w:rPr>
            </w:pPr>
            <w:r w:rsidRPr="00CF2BDD">
              <w:rPr>
                <w:sz w:val="20"/>
                <w:szCs w:val="20"/>
              </w:rPr>
              <w:t xml:space="preserve">Fatigue load </w:t>
            </w:r>
            <w:r w:rsidRPr="00CF2BDD">
              <w:rPr>
                <w:sz w:val="20"/>
                <w:szCs w:val="20"/>
                <w:lang w:val="en-US" w:eastAsia="zh-CN"/>
              </w:rPr>
              <w:t>amplitude</w:t>
            </w:r>
            <w:r w:rsidRPr="00CF2BDD">
              <w:rPr>
                <w:sz w:val="20"/>
                <w:szCs w:val="20"/>
              </w:rPr>
              <w:t xml:space="preserve"> </w:t>
            </w:r>
            <w:r w:rsidRPr="00CF2BDD">
              <w:rPr>
                <w:position w:val="-4"/>
                <w:sz w:val="20"/>
                <w:szCs w:val="20"/>
              </w:rPr>
              <w:object w:dxaOrig="299" w:dyaOrig="199" w14:anchorId="36AF6D2F">
                <v:shape id="对象 228" o:spid="_x0000_i1090" type="#_x0000_t75" style="width:14.5pt;height:10pt;mso-position-horizontal-relative:page;mso-position-vertical-relative:page" o:ole="">
                  <v:fill o:detectmouseclick="t"/>
                  <v:imagedata r:id="rId172" o:title=""/>
                </v:shape>
                <o:OLEObject Type="Embed" ProgID="Equation.3" ShapeID="对象 228" DrawAspect="Content" ObjectID="_1691822138" r:id="rId173"/>
              </w:object>
            </w:r>
            <w:r w:rsidRPr="00CF2BDD">
              <w:rPr>
                <w:sz w:val="20"/>
                <w:szCs w:val="20"/>
              </w:rPr>
              <w:t xml:space="preserve"> (</w:t>
            </w:r>
            <w:proofErr w:type="spellStart"/>
            <w:r w:rsidRPr="00CF2BDD">
              <w:rPr>
                <w:sz w:val="20"/>
                <w:szCs w:val="20"/>
              </w:rPr>
              <w:t>kN</w:t>
            </w:r>
            <w:proofErr w:type="spellEnd"/>
            <w:r w:rsidRPr="00CF2BDD">
              <w:rPr>
                <w:sz w:val="20"/>
                <w:szCs w:val="20"/>
              </w:rPr>
              <w:t>)</w:t>
            </w:r>
          </w:p>
        </w:tc>
        <w:tc>
          <w:tcPr>
            <w:tcW w:w="1328" w:type="dxa"/>
            <w:tcBorders>
              <w:top w:val="single" w:sz="12" w:space="0" w:color="auto"/>
              <w:left w:val="nil"/>
              <w:bottom w:val="nil"/>
              <w:right w:val="nil"/>
            </w:tcBorders>
          </w:tcPr>
          <w:p w14:paraId="5AE34112" w14:textId="77777777" w:rsidR="009A6D48" w:rsidRPr="00CF2BDD" w:rsidRDefault="009A6D48">
            <w:pPr>
              <w:adjustRightInd w:val="0"/>
              <w:snapToGrid w:val="0"/>
              <w:spacing w:after="0" w:line="360" w:lineRule="auto"/>
              <w:jc w:val="center"/>
              <w:rPr>
                <w:sz w:val="20"/>
                <w:szCs w:val="20"/>
              </w:rPr>
            </w:pPr>
            <w:r w:rsidRPr="00CF2BDD">
              <w:rPr>
                <w:rFonts w:hint="eastAsia"/>
                <w:sz w:val="20"/>
                <w:szCs w:val="20"/>
                <w:lang w:val="en-US" w:eastAsia="zh-CN"/>
              </w:rPr>
              <w:t>S</w:t>
            </w:r>
            <w:r w:rsidRPr="00CF2BDD">
              <w:rPr>
                <w:sz w:val="20"/>
                <w:szCs w:val="20"/>
                <w:lang w:val="en-US" w:eastAsia="zh-CN"/>
              </w:rPr>
              <w:t>tress amplitude</w:t>
            </w:r>
            <w:r w:rsidRPr="00CF2BDD">
              <w:rPr>
                <w:rFonts w:hint="eastAsia"/>
                <w:sz w:val="20"/>
                <w:szCs w:val="20"/>
                <w:lang w:val="en-US" w:eastAsia="zh-CN"/>
              </w:rPr>
              <w:t xml:space="preserve"> </w:t>
            </w:r>
            <w:r w:rsidRPr="00CF2BDD">
              <w:rPr>
                <w:position w:val="-14"/>
                <w:sz w:val="20"/>
                <w:szCs w:val="20"/>
              </w:rPr>
              <w:object w:dxaOrig="498" w:dyaOrig="399" w14:anchorId="02FC7227">
                <v:shape id="对象 229" o:spid="_x0000_i1091" type="#_x0000_t75" alt="" style="width:24.5pt;height:20pt;mso-position-horizontal-relative:page;mso-position-vertical-relative:page" o:ole="">
                  <v:fill o:detectmouseclick="t"/>
                  <v:imagedata r:id="rId174" o:title=""/>
                </v:shape>
                <o:OLEObject Type="Embed" ProgID="Equation.3" ShapeID="对象 229" DrawAspect="Content" ObjectID="_1691822139" r:id="rId175"/>
              </w:object>
            </w:r>
            <w:r w:rsidRPr="00CF2BDD">
              <w:rPr>
                <w:sz w:val="20"/>
                <w:szCs w:val="20"/>
              </w:rPr>
              <w:t xml:space="preserve"> (MPa)</w:t>
            </w:r>
          </w:p>
        </w:tc>
        <w:tc>
          <w:tcPr>
            <w:tcW w:w="1179" w:type="dxa"/>
            <w:tcBorders>
              <w:top w:val="single" w:sz="12" w:space="0" w:color="auto"/>
              <w:left w:val="nil"/>
              <w:bottom w:val="nil"/>
              <w:right w:val="nil"/>
            </w:tcBorders>
          </w:tcPr>
          <w:p w14:paraId="5B443E22" w14:textId="77777777" w:rsidR="009A6D48" w:rsidRPr="00CF2BDD" w:rsidRDefault="009A6D48">
            <w:pPr>
              <w:adjustRightInd w:val="0"/>
              <w:snapToGrid w:val="0"/>
              <w:spacing w:after="0" w:line="360" w:lineRule="auto"/>
              <w:jc w:val="center"/>
              <w:rPr>
                <w:sz w:val="20"/>
                <w:szCs w:val="20"/>
              </w:rPr>
            </w:pPr>
            <w:r w:rsidRPr="00CF2BDD">
              <w:rPr>
                <w:rFonts w:hint="eastAsia"/>
                <w:sz w:val="20"/>
                <w:szCs w:val="20"/>
                <w:lang w:val="en-US" w:eastAsia="zh-CN"/>
              </w:rPr>
              <w:t>N</w:t>
            </w:r>
            <w:r w:rsidRPr="00CF2BDD">
              <w:rPr>
                <w:sz w:val="20"/>
                <w:szCs w:val="20"/>
                <w:lang w:val="en-US" w:eastAsia="zh-CN"/>
              </w:rPr>
              <w:t>umber of cycles</w:t>
            </w:r>
            <w:r w:rsidRPr="00CF2BDD">
              <w:rPr>
                <w:rFonts w:hint="eastAsia"/>
                <w:sz w:val="20"/>
                <w:szCs w:val="20"/>
                <w:lang w:val="en-US" w:eastAsia="zh-CN"/>
              </w:rPr>
              <w:t xml:space="preserve"> </w:t>
            </w:r>
            <w:r w:rsidRPr="00CF2BDD">
              <w:rPr>
                <w:position w:val="-10"/>
                <w:sz w:val="20"/>
                <w:szCs w:val="20"/>
              </w:rPr>
              <w:object w:dxaOrig="219" w:dyaOrig="299" w14:anchorId="29B3FFFC">
                <v:shape id="对象 230" o:spid="_x0000_i1092" type="#_x0000_t75" style="width:11pt;height:15pt;mso-position-horizontal-relative:page;mso-position-vertical-relative:page" o:ole="">
                  <v:fill o:detectmouseclick="t"/>
                  <v:imagedata r:id="rId176" o:title=""/>
                </v:shape>
                <o:OLEObject Type="Embed" ProgID="Equation.KSEE3" ShapeID="对象 230" DrawAspect="Content" ObjectID="_1691822140" r:id="rId177">
                  <o:FieldCodes>\* MERGEFORMAT</o:FieldCodes>
                </o:OLEObject>
              </w:object>
            </w:r>
            <w:r w:rsidRPr="00CF2BDD">
              <w:rPr>
                <w:rFonts w:hint="eastAsia"/>
                <w:sz w:val="20"/>
                <w:szCs w:val="20"/>
                <w:lang w:val="en-US" w:eastAsia="zh-CN"/>
              </w:rPr>
              <w:t xml:space="preserve"> </w:t>
            </w:r>
            <w:r w:rsidRPr="00CF2BDD">
              <w:rPr>
                <w:sz w:val="20"/>
                <w:szCs w:val="20"/>
              </w:rPr>
              <w:t>(10</w:t>
            </w:r>
            <w:r w:rsidRPr="00CF2BDD">
              <w:rPr>
                <w:sz w:val="20"/>
                <w:szCs w:val="20"/>
                <w:vertAlign w:val="superscript"/>
              </w:rPr>
              <w:t>6</w:t>
            </w:r>
            <w:r w:rsidRPr="00CF2BDD">
              <w:rPr>
                <w:sz w:val="20"/>
                <w:szCs w:val="20"/>
              </w:rPr>
              <w:t>)</w:t>
            </w:r>
          </w:p>
        </w:tc>
        <w:tc>
          <w:tcPr>
            <w:tcW w:w="793" w:type="dxa"/>
            <w:tcBorders>
              <w:top w:val="single" w:sz="12" w:space="0" w:color="auto"/>
              <w:left w:val="nil"/>
              <w:bottom w:val="nil"/>
              <w:right w:val="nil"/>
            </w:tcBorders>
          </w:tcPr>
          <w:p w14:paraId="64107C16" w14:textId="77777777" w:rsidR="009A6D48" w:rsidRPr="00CF2BDD" w:rsidRDefault="009A6D48">
            <w:pPr>
              <w:adjustRightInd w:val="0"/>
              <w:snapToGrid w:val="0"/>
              <w:spacing w:after="0" w:line="360" w:lineRule="auto"/>
              <w:jc w:val="center"/>
              <w:rPr>
                <w:sz w:val="20"/>
                <w:szCs w:val="20"/>
              </w:rPr>
            </w:pPr>
            <w:r w:rsidRPr="00CF2BDD">
              <w:rPr>
                <w:position w:val="-28"/>
                <w:sz w:val="20"/>
                <w:szCs w:val="20"/>
                <w:lang w:val="en-US" w:eastAsia="zh-CN"/>
              </w:rPr>
              <w:object w:dxaOrig="519" w:dyaOrig="659" w14:anchorId="79703AC4">
                <v:shape id="对象 316" o:spid="_x0000_i1093" type="#_x0000_t75" style="width:26pt;height:33pt" o:ole="">
                  <v:fill o:detectmouseclick="t"/>
                  <v:imagedata r:id="rId178" o:title=""/>
                </v:shape>
                <o:OLEObject Type="Embed" ProgID="Equation.KSEE3" ShapeID="对象 316" DrawAspect="Content" ObjectID="_1691822141" r:id="rId179">
                  <o:FieldCodes>\* MERGEFORMAT</o:FieldCodes>
                </o:OLEObject>
              </w:object>
            </w:r>
          </w:p>
          <w:p w14:paraId="67753ABF" w14:textId="77777777" w:rsidR="009A6D48" w:rsidRPr="00CF2BDD" w:rsidRDefault="009A6D48">
            <w:pPr>
              <w:adjustRightInd w:val="0"/>
              <w:snapToGrid w:val="0"/>
              <w:spacing w:after="0" w:line="360" w:lineRule="auto"/>
              <w:jc w:val="center"/>
              <w:rPr>
                <w:rFonts w:eastAsia="SimSun"/>
                <w:sz w:val="20"/>
                <w:szCs w:val="20"/>
                <w:lang w:val="en-US" w:eastAsia="zh-CN"/>
              </w:rPr>
            </w:pPr>
            <w:r w:rsidRPr="00CF2BDD">
              <w:rPr>
                <w:sz w:val="20"/>
                <w:szCs w:val="20"/>
              </w:rPr>
              <w:t>(10</w:t>
            </w:r>
            <w:r w:rsidRPr="00CF2BDD">
              <w:rPr>
                <w:sz w:val="20"/>
                <w:szCs w:val="20"/>
                <w:vertAlign w:val="superscript"/>
              </w:rPr>
              <w:t>6</w:t>
            </w:r>
            <w:r w:rsidRPr="00CF2BDD">
              <w:rPr>
                <w:sz w:val="20"/>
                <w:szCs w:val="20"/>
              </w:rPr>
              <w:t>)</w:t>
            </w:r>
          </w:p>
        </w:tc>
        <w:tc>
          <w:tcPr>
            <w:tcW w:w="930" w:type="dxa"/>
            <w:tcBorders>
              <w:top w:val="single" w:sz="12" w:space="0" w:color="auto"/>
              <w:left w:val="nil"/>
              <w:bottom w:val="nil"/>
              <w:right w:val="nil"/>
            </w:tcBorders>
          </w:tcPr>
          <w:p w14:paraId="175B9AAA" w14:textId="77777777" w:rsidR="009A6D48" w:rsidRPr="00CF2BDD" w:rsidRDefault="009A6D48">
            <w:pPr>
              <w:adjustRightInd w:val="0"/>
              <w:snapToGrid w:val="0"/>
              <w:spacing w:after="0" w:line="360" w:lineRule="auto"/>
              <w:jc w:val="center"/>
              <w:rPr>
                <w:sz w:val="24"/>
                <w:szCs w:val="24"/>
                <w:lang w:val="en-US" w:eastAsia="zh-CN"/>
              </w:rPr>
            </w:pPr>
            <w:r w:rsidRPr="00CF2BDD">
              <w:rPr>
                <w:position w:val="-10"/>
                <w:sz w:val="24"/>
                <w:szCs w:val="24"/>
                <w:lang w:val="en-US" w:eastAsia="zh-CN"/>
              </w:rPr>
              <w:object w:dxaOrig="439" w:dyaOrig="299" w14:anchorId="618B6856">
                <v:shape id="对象 317" o:spid="_x0000_i1094" type="#_x0000_t75" style="width:22pt;height:15pt" o:ole="">
                  <v:fill o:detectmouseclick="t"/>
                  <v:imagedata r:id="rId180" o:title=""/>
                </v:shape>
                <o:OLEObject Type="Embed" ProgID="Equation.KSEE3" ShapeID="对象 317" DrawAspect="Content" ObjectID="_1691822142" r:id="rId181">
                  <o:FieldCodes>\* MERGEFORMAT</o:FieldCodes>
                </o:OLEObject>
              </w:object>
            </w:r>
            <w:r w:rsidRPr="00CF2BDD">
              <w:rPr>
                <w:sz w:val="20"/>
                <w:szCs w:val="20"/>
              </w:rPr>
              <w:t xml:space="preserve"> (MPa)</w:t>
            </w:r>
          </w:p>
        </w:tc>
        <w:tc>
          <w:tcPr>
            <w:tcW w:w="819" w:type="dxa"/>
            <w:tcBorders>
              <w:top w:val="single" w:sz="12" w:space="0" w:color="auto"/>
              <w:left w:val="nil"/>
              <w:bottom w:val="nil"/>
              <w:right w:val="nil"/>
            </w:tcBorders>
          </w:tcPr>
          <w:p w14:paraId="3049271A" w14:textId="77777777" w:rsidR="009A6D48" w:rsidRPr="00CF2BDD" w:rsidRDefault="009A6D48">
            <w:pPr>
              <w:adjustRightInd w:val="0"/>
              <w:snapToGrid w:val="0"/>
              <w:spacing w:after="0" w:line="360" w:lineRule="auto"/>
              <w:jc w:val="center"/>
              <w:rPr>
                <w:sz w:val="20"/>
                <w:szCs w:val="20"/>
              </w:rPr>
            </w:pPr>
            <w:r w:rsidRPr="00CF2BDD">
              <w:rPr>
                <w:position w:val="-12"/>
                <w:sz w:val="24"/>
                <w:szCs w:val="24"/>
                <w:lang w:val="en-US" w:eastAsia="zh-CN"/>
              </w:rPr>
              <w:object w:dxaOrig="559" w:dyaOrig="319" w14:anchorId="3C2EA440">
                <v:shape id="对象 318" o:spid="_x0000_i1095" type="#_x0000_t75" alt="" style="width:28pt;height:16pt" o:ole="">
                  <v:fill o:detectmouseclick="t"/>
                  <v:imagedata r:id="rId182" o:title=""/>
                </v:shape>
                <o:OLEObject Type="Embed" ProgID="Equation.KSEE3" ShapeID="对象 318" DrawAspect="Content" ObjectID="_1691822143" r:id="rId183">
                  <o:FieldCodes>\* MERGEFORMAT</o:FieldCodes>
                </o:OLEObject>
              </w:object>
            </w:r>
            <w:r w:rsidRPr="00CF2BDD">
              <w:rPr>
                <w:sz w:val="20"/>
                <w:szCs w:val="20"/>
              </w:rPr>
              <w:t xml:space="preserve"> (MPa)</w:t>
            </w:r>
          </w:p>
        </w:tc>
        <w:tc>
          <w:tcPr>
            <w:tcW w:w="1212" w:type="dxa"/>
            <w:tcBorders>
              <w:top w:val="single" w:sz="12" w:space="0" w:color="auto"/>
              <w:left w:val="nil"/>
              <w:bottom w:val="nil"/>
              <w:right w:val="nil"/>
            </w:tcBorders>
          </w:tcPr>
          <w:p w14:paraId="016DE4E5" w14:textId="77777777" w:rsidR="009A6D48" w:rsidRPr="00CF2BDD" w:rsidRDefault="009A6D48">
            <w:pPr>
              <w:adjustRightInd w:val="0"/>
              <w:snapToGrid w:val="0"/>
              <w:spacing w:after="0" w:line="360" w:lineRule="auto"/>
              <w:jc w:val="center"/>
              <w:rPr>
                <w:sz w:val="20"/>
                <w:szCs w:val="20"/>
              </w:rPr>
            </w:pPr>
            <w:r w:rsidRPr="00CF2BDD">
              <w:rPr>
                <w:rFonts w:hint="eastAsia"/>
                <w:sz w:val="20"/>
                <w:szCs w:val="20"/>
                <w:lang w:val="en-US" w:eastAsia="zh-CN"/>
              </w:rPr>
              <w:t>Equivalent</w:t>
            </w:r>
            <w:r w:rsidRPr="00CF2BDD">
              <w:rPr>
                <w:sz w:val="20"/>
                <w:szCs w:val="20"/>
              </w:rPr>
              <w:t xml:space="preserve"> fatigue cycles</w:t>
            </w:r>
            <w:r w:rsidRPr="00CF2BDD">
              <w:rPr>
                <w:sz w:val="20"/>
                <w:szCs w:val="20"/>
                <w:lang w:val="en-US" w:eastAsia="zh-CN"/>
              </w:rPr>
              <w:t xml:space="preserve"> </w:t>
            </w:r>
            <w:r w:rsidRPr="00CF2BDD">
              <w:rPr>
                <w:rFonts w:hint="eastAsia"/>
                <w:i/>
                <w:iCs/>
                <w:sz w:val="20"/>
                <w:szCs w:val="20"/>
                <w:lang w:val="en-US" w:eastAsia="zh-CN"/>
              </w:rPr>
              <w:t>N</w:t>
            </w:r>
          </w:p>
          <w:p w14:paraId="6FF2CD80" w14:textId="77777777" w:rsidR="009A6D48" w:rsidRPr="00CF2BDD" w:rsidRDefault="009A6D48">
            <w:pPr>
              <w:adjustRightInd w:val="0"/>
              <w:snapToGrid w:val="0"/>
              <w:spacing w:after="0" w:line="360" w:lineRule="auto"/>
              <w:jc w:val="center"/>
              <w:rPr>
                <w:sz w:val="20"/>
                <w:szCs w:val="20"/>
              </w:rPr>
            </w:pPr>
            <w:r w:rsidRPr="00CF2BDD">
              <w:rPr>
                <w:sz w:val="20"/>
                <w:szCs w:val="20"/>
              </w:rPr>
              <w:t>(10</w:t>
            </w:r>
            <w:r w:rsidRPr="00CF2BDD">
              <w:rPr>
                <w:sz w:val="20"/>
                <w:szCs w:val="20"/>
                <w:vertAlign w:val="superscript"/>
              </w:rPr>
              <w:t>6</w:t>
            </w:r>
            <w:r w:rsidRPr="00CF2BDD">
              <w:rPr>
                <w:sz w:val="20"/>
                <w:szCs w:val="20"/>
              </w:rPr>
              <w:t>)</w:t>
            </w:r>
          </w:p>
        </w:tc>
      </w:tr>
      <w:tr w:rsidR="009A6D48" w:rsidRPr="00CF2BDD" w14:paraId="45B876A9" w14:textId="77777777">
        <w:trPr>
          <w:trHeight w:val="334"/>
          <w:jc w:val="center"/>
        </w:trPr>
        <w:tc>
          <w:tcPr>
            <w:tcW w:w="883" w:type="dxa"/>
            <w:vMerge w:val="restart"/>
            <w:tcBorders>
              <w:top w:val="single" w:sz="12" w:space="0" w:color="auto"/>
              <w:left w:val="nil"/>
              <w:right w:val="nil"/>
            </w:tcBorders>
            <w:vAlign w:val="center"/>
          </w:tcPr>
          <w:p w14:paraId="5510540A" w14:textId="77777777" w:rsidR="009A6D48" w:rsidRPr="00CF2BDD" w:rsidRDefault="009A6D48">
            <w:pPr>
              <w:adjustRightInd w:val="0"/>
              <w:snapToGrid w:val="0"/>
              <w:spacing w:after="0" w:line="360" w:lineRule="auto"/>
              <w:jc w:val="center"/>
              <w:rPr>
                <w:sz w:val="20"/>
                <w:szCs w:val="20"/>
              </w:rPr>
            </w:pPr>
            <w:r w:rsidRPr="00CF2BDD">
              <w:rPr>
                <w:sz w:val="20"/>
                <w:szCs w:val="20"/>
              </w:rPr>
              <w:t>Spacing-40MM</w:t>
            </w:r>
          </w:p>
        </w:tc>
        <w:tc>
          <w:tcPr>
            <w:tcW w:w="912" w:type="dxa"/>
            <w:tcBorders>
              <w:top w:val="single" w:sz="12" w:space="0" w:color="auto"/>
              <w:left w:val="nil"/>
              <w:bottom w:val="nil"/>
              <w:right w:val="nil"/>
            </w:tcBorders>
            <w:vAlign w:val="center"/>
          </w:tcPr>
          <w:p w14:paraId="6E74ECAE" w14:textId="77777777" w:rsidR="009A6D48" w:rsidRPr="00CF2BDD" w:rsidRDefault="009A6D48">
            <w:pPr>
              <w:adjustRightInd w:val="0"/>
              <w:snapToGrid w:val="0"/>
              <w:spacing w:after="0" w:line="360" w:lineRule="auto"/>
              <w:jc w:val="center"/>
              <w:rPr>
                <w:rFonts w:eastAsia="SimSun"/>
                <w:sz w:val="20"/>
                <w:szCs w:val="20"/>
                <w:lang w:val="en-US" w:eastAsia="zh-CN"/>
              </w:rPr>
            </w:pPr>
            <w:r w:rsidRPr="00CF2BDD">
              <w:rPr>
                <w:rFonts w:eastAsia="SimSun" w:hint="eastAsia"/>
                <w:i/>
                <w:iCs/>
                <w:sz w:val="20"/>
                <w:szCs w:val="20"/>
                <w:lang w:val="en-US" w:eastAsia="zh-CN"/>
              </w:rPr>
              <w:t>i</w:t>
            </w:r>
            <w:r w:rsidRPr="00CF2BDD">
              <w:rPr>
                <w:rFonts w:eastAsia="SimSun" w:hint="eastAsia"/>
                <w:sz w:val="20"/>
                <w:szCs w:val="20"/>
                <w:lang w:val="en-US" w:eastAsia="zh-CN"/>
              </w:rPr>
              <w:t>=1</w:t>
            </w:r>
          </w:p>
        </w:tc>
        <w:tc>
          <w:tcPr>
            <w:tcW w:w="1061" w:type="dxa"/>
            <w:tcBorders>
              <w:top w:val="single" w:sz="12" w:space="0" w:color="auto"/>
              <w:left w:val="nil"/>
              <w:bottom w:val="nil"/>
              <w:right w:val="nil"/>
            </w:tcBorders>
            <w:vAlign w:val="center"/>
          </w:tcPr>
          <w:p w14:paraId="16A8C261" w14:textId="77777777" w:rsidR="009A6D48" w:rsidRPr="00CF2BDD" w:rsidRDefault="009A6D48">
            <w:pPr>
              <w:kinsoku w:val="0"/>
              <w:overflowPunct w:val="0"/>
              <w:autoSpaceDE w:val="0"/>
              <w:autoSpaceDN w:val="0"/>
              <w:snapToGrid w:val="0"/>
              <w:spacing w:after="0" w:line="360" w:lineRule="auto"/>
              <w:jc w:val="center"/>
              <w:rPr>
                <w:sz w:val="20"/>
                <w:szCs w:val="20"/>
              </w:rPr>
            </w:pPr>
            <w:r w:rsidRPr="00CF2BDD">
              <w:rPr>
                <w:rFonts w:hint="eastAsia"/>
                <w:sz w:val="20"/>
                <w:szCs w:val="20"/>
                <w:lang w:val="en-US" w:eastAsia="zh-CN"/>
              </w:rPr>
              <w:t>15</w:t>
            </w:r>
            <w:r w:rsidRPr="00CF2BDD">
              <w:rPr>
                <w:sz w:val="20"/>
                <w:szCs w:val="20"/>
              </w:rPr>
              <w:t>0</w:t>
            </w:r>
          </w:p>
        </w:tc>
        <w:tc>
          <w:tcPr>
            <w:tcW w:w="1328" w:type="dxa"/>
            <w:tcBorders>
              <w:top w:val="single" w:sz="12" w:space="0" w:color="auto"/>
              <w:left w:val="nil"/>
              <w:bottom w:val="nil"/>
              <w:right w:val="nil"/>
            </w:tcBorders>
            <w:vAlign w:val="center"/>
          </w:tcPr>
          <w:p w14:paraId="6335BDC1" w14:textId="77777777" w:rsidR="009A6D48" w:rsidRPr="00CF2BDD" w:rsidRDefault="009A6D48">
            <w:pPr>
              <w:adjustRightInd w:val="0"/>
              <w:snapToGrid w:val="0"/>
              <w:spacing w:after="0" w:line="360" w:lineRule="auto"/>
              <w:jc w:val="center"/>
              <w:rPr>
                <w:rFonts w:eastAsia="SimSun"/>
                <w:sz w:val="20"/>
                <w:szCs w:val="20"/>
                <w:lang w:val="en-US" w:eastAsia="zh-CN"/>
              </w:rPr>
            </w:pPr>
            <w:r w:rsidRPr="00CF2BDD">
              <w:rPr>
                <w:sz w:val="20"/>
                <w:szCs w:val="20"/>
                <w:lang w:val="en-US" w:eastAsia="zh-CN"/>
              </w:rPr>
              <w:t>6.61</w:t>
            </w:r>
          </w:p>
        </w:tc>
        <w:tc>
          <w:tcPr>
            <w:tcW w:w="1179" w:type="dxa"/>
            <w:tcBorders>
              <w:top w:val="single" w:sz="12" w:space="0" w:color="auto"/>
              <w:left w:val="nil"/>
              <w:bottom w:val="nil"/>
              <w:right w:val="nil"/>
            </w:tcBorders>
            <w:vAlign w:val="center"/>
          </w:tcPr>
          <w:p w14:paraId="1FBD8FFF" w14:textId="77777777" w:rsidR="009A6D48" w:rsidRPr="00CF2BDD" w:rsidRDefault="009A6D48">
            <w:pPr>
              <w:adjustRightInd w:val="0"/>
              <w:snapToGrid w:val="0"/>
              <w:spacing w:after="0" w:line="360" w:lineRule="auto"/>
              <w:jc w:val="center"/>
              <w:rPr>
                <w:sz w:val="20"/>
                <w:szCs w:val="20"/>
              </w:rPr>
            </w:pPr>
            <w:r w:rsidRPr="00CF2BDD">
              <w:rPr>
                <w:sz w:val="20"/>
                <w:szCs w:val="20"/>
              </w:rPr>
              <w:t>2.70</w:t>
            </w:r>
          </w:p>
        </w:tc>
        <w:tc>
          <w:tcPr>
            <w:tcW w:w="793" w:type="dxa"/>
            <w:vMerge w:val="restart"/>
            <w:tcBorders>
              <w:top w:val="single" w:sz="12" w:space="0" w:color="auto"/>
              <w:left w:val="nil"/>
              <w:right w:val="nil"/>
            </w:tcBorders>
            <w:vAlign w:val="center"/>
          </w:tcPr>
          <w:p w14:paraId="4649FF48" w14:textId="77777777" w:rsidR="009A6D48" w:rsidRPr="00CF2BDD" w:rsidRDefault="009A6D48">
            <w:pPr>
              <w:adjustRightInd w:val="0"/>
              <w:snapToGrid w:val="0"/>
              <w:spacing w:after="0" w:line="360" w:lineRule="auto"/>
              <w:jc w:val="center"/>
              <w:rPr>
                <w:sz w:val="20"/>
                <w:szCs w:val="20"/>
                <w:lang w:val="en-US" w:eastAsia="zh-CN"/>
              </w:rPr>
            </w:pPr>
          </w:p>
          <w:p w14:paraId="1FD3383D" w14:textId="77777777" w:rsidR="009A6D48" w:rsidRPr="00CF2BDD" w:rsidRDefault="009A6D48">
            <w:pPr>
              <w:adjustRightInd w:val="0"/>
              <w:snapToGrid w:val="0"/>
              <w:spacing w:after="0" w:line="360" w:lineRule="auto"/>
              <w:jc w:val="center"/>
              <w:rPr>
                <w:rFonts w:eastAsia="SimSun"/>
                <w:sz w:val="20"/>
                <w:szCs w:val="20"/>
                <w:lang w:val="en-US" w:eastAsia="zh-CN"/>
              </w:rPr>
            </w:pPr>
            <w:r w:rsidRPr="00CF2BDD">
              <w:rPr>
                <w:rFonts w:eastAsia="SimSun" w:hint="eastAsia"/>
                <w:sz w:val="20"/>
                <w:szCs w:val="20"/>
                <w:lang w:val="en-US" w:eastAsia="zh-CN"/>
              </w:rPr>
              <w:t>6.25</w:t>
            </w:r>
          </w:p>
          <w:p w14:paraId="05212FCA" w14:textId="77777777" w:rsidR="009A6D48" w:rsidRPr="00CF2BDD" w:rsidRDefault="009A6D48">
            <w:pPr>
              <w:adjustRightInd w:val="0"/>
              <w:snapToGrid w:val="0"/>
              <w:spacing w:after="0" w:line="360" w:lineRule="auto"/>
              <w:jc w:val="center"/>
              <w:rPr>
                <w:rFonts w:eastAsia="SimSun"/>
                <w:sz w:val="20"/>
                <w:szCs w:val="20"/>
                <w:lang w:val="en-US" w:eastAsia="zh-CN"/>
              </w:rPr>
            </w:pPr>
          </w:p>
        </w:tc>
        <w:tc>
          <w:tcPr>
            <w:tcW w:w="930" w:type="dxa"/>
            <w:vMerge w:val="restart"/>
            <w:tcBorders>
              <w:top w:val="single" w:sz="12" w:space="0" w:color="auto"/>
              <w:left w:val="nil"/>
              <w:right w:val="nil"/>
            </w:tcBorders>
            <w:vAlign w:val="center"/>
          </w:tcPr>
          <w:p w14:paraId="653311A0" w14:textId="77777777" w:rsidR="009A6D48" w:rsidRPr="00CF2BDD" w:rsidRDefault="009A6D48">
            <w:pPr>
              <w:adjustRightInd w:val="0"/>
              <w:snapToGrid w:val="0"/>
              <w:spacing w:after="0" w:line="360" w:lineRule="auto"/>
              <w:jc w:val="center"/>
              <w:rPr>
                <w:sz w:val="20"/>
                <w:szCs w:val="20"/>
                <w:lang w:val="en-US" w:eastAsia="zh-CN"/>
              </w:rPr>
            </w:pPr>
            <w:r w:rsidRPr="00CF2BDD">
              <w:rPr>
                <w:rFonts w:hint="eastAsia"/>
                <w:sz w:val="20"/>
                <w:szCs w:val="20"/>
                <w:lang w:val="en-US" w:eastAsia="zh-CN"/>
              </w:rPr>
              <w:t>11.79</w:t>
            </w:r>
          </w:p>
        </w:tc>
        <w:tc>
          <w:tcPr>
            <w:tcW w:w="819" w:type="dxa"/>
            <w:vMerge w:val="restart"/>
            <w:tcBorders>
              <w:top w:val="single" w:sz="12" w:space="0" w:color="auto"/>
              <w:left w:val="nil"/>
              <w:right w:val="nil"/>
            </w:tcBorders>
            <w:vAlign w:val="center"/>
          </w:tcPr>
          <w:p w14:paraId="73381EA2" w14:textId="77777777" w:rsidR="009A6D48" w:rsidRPr="00CF2BDD" w:rsidRDefault="009A6D48">
            <w:pPr>
              <w:adjustRightInd w:val="0"/>
              <w:snapToGrid w:val="0"/>
              <w:spacing w:after="0" w:line="360" w:lineRule="auto"/>
              <w:jc w:val="center"/>
              <w:rPr>
                <w:sz w:val="20"/>
                <w:szCs w:val="20"/>
                <w:lang w:val="en-US" w:eastAsia="zh-CN"/>
              </w:rPr>
            </w:pPr>
            <w:r w:rsidRPr="00CF2BDD">
              <w:rPr>
                <w:rFonts w:hint="eastAsia"/>
                <w:sz w:val="20"/>
                <w:szCs w:val="20"/>
                <w:lang w:val="en-US" w:eastAsia="zh-CN"/>
              </w:rPr>
              <w:t>4.31</w:t>
            </w:r>
          </w:p>
        </w:tc>
        <w:tc>
          <w:tcPr>
            <w:tcW w:w="1212" w:type="dxa"/>
            <w:vMerge w:val="restart"/>
            <w:tcBorders>
              <w:top w:val="single" w:sz="12" w:space="0" w:color="auto"/>
              <w:left w:val="nil"/>
              <w:right w:val="nil"/>
            </w:tcBorders>
            <w:vAlign w:val="center"/>
          </w:tcPr>
          <w:p w14:paraId="4AFC2230" w14:textId="77777777" w:rsidR="009A6D48" w:rsidRPr="00CF2BDD" w:rsidRDefault="009A6D48">
            <w:pPr>
              <w:adjustRightInd w:val="0"/>
              <w:snapToGrid w:val="0"/>
              <w:spacing w:after="0" w:line="360" w:lineRule="auto"/>
              <w:jc w:val="center"/>
              <w:rPr>
                <w:sz w:val="20"/>
                <w:szCs w:val="20"/>
                <w:lang w:val="en-US" w:eastAsia="zh-CN"/>
              </w:rPr>
            </w:pPr>
            <w:r w:rsidRPr="00CF2BDD">
              <w:rPr>
                <w:rFonts w:hint="eastAsia"/>
                <w:sz w:val="20"/>
                <w:szCs w:val="20"/>
                <w:lang w:val="en-US" w:eastAsia="zh-CN"/>
              </w:rPr>
              <w:t>127.92</w:t>
            </w:r>
          </w:p>
        </w:tc>
      </w:tr>
      <w:tr w:rsidR="009A6D48" w:rsidRPr="00CF2BDD" w14:paraId="6717FA62" w14:textId="77777777">
        <w:trPr>
          <w:trHeight w:val="156"/>
          <w:jc w:val="center"/>
        </w:trPr>
        <w:tc>
          <w:tcPr>
            <w:tcW w:w="883" w:type="dxa"/>
            <w:vMerge/>
            <w:tcBorders>
              <w:left w:val="nil"/>
              <w:right w:val="nil"/>
            </w:tcBorders>
            <w:vAlign w:val="center"/>
          </w:tcPr>
          <w:p w14:paraId="50AD0876" w14:textId="77777777" w:rsidR="009A6D48" w:rsidRPr="00CF2BDD" w:rsidRDefault="009A6D48">
            <w:pPr>
              <w:adjustRightInd w:val="0"/>
              <w:snapToGrid w:val="0"/>
              <w:spacing w:after="0" w:line="360" w:lineRule="auto"/>
              <w:jc w:val="center"/>
              <w:rPr>
                <w:sz w:val="20"/>
                <w:szCs w:val="20"/>
              </w:rPr>
            </w:pPr>
          </w:p>
        </w:tc>
        <w:tc>
          <w:tcPr>
            <w:tcW w:w="912" w:type="dxa"/>
            <w:tcBorders>
              <w:top w:val="nil"/>
              <w:left w:val="nil"/>
              <w:bottom w:val="nil"/>
              <w:right w:val="nil"/>
            </w:tcBorders>
            <w:vAlign w:val="center"/>
          </w:tcPr>
          <w:p w14:paraId="192A7342" w14:textId="77777777" w:rsidR="009A6D48" w:rsidRPr="00CF2BDD" w:rsidRDefault="009A6D48">
            <w:pPr>
              <w:adjustRightInd w:val="0"/>
              <w:snapToGrid w:val="0"/>
              <w:spacing w:after="0" w:line="360" w:lineRule="auto"/>
              <w:jc w:val="center"/>
              <w:rPr>
                <w:sz w:val="20"/>
                <w:szCs w:val="20"/>
              </w:rPr>
            </w:pPr>
            <w:r w:rsidRPr="00CF2BDD">
              <w:rPr>
                <w:rFonts w:eastAsia="SimSun" w:hint="eastAsia"/>
                <w:i/>
                <w:iCs/>
                <w:sz w:val="20"/>
                <w:szCs w:val="20"/>
                <w:lang w:val="en-US" w:eastAsia="zh-CN"/>
              </w:rPr>
              <w:t>i</w:t>
            </w:r>
            <w:r w:rsidRPr="00CF2BDD">
              <w:rPr>
                <w:rFonts w:eastAsia="SimSun" w:hint="eastAsia"/>
                <w:sz w:val="20"/>
                <w:szCs w:val="20"/>
                <w:lang w:val="en-US" w:eastAsia="zh-CN"/>
              </w:rPr>
              <w:t>=2</w:t>
            </w:r>
          </w:p>
        </w:tc>
        <w:tc>
          <w:tcPr>
            <w:tcW w:w="1061" w:type="dxa"/>
            <w:tcBorders>
              <w:top w:val="nil"/>
              <w:left w:val="nil"/>
              <w:bottom w:val="nil"/>
              <w:right w:val="nil"/>
            </w:tcBorders>
            <w:vAlign w:val="center"/>
          </w:tcPr>
          <w:p w14:paraId="0C945D08" w14:textId="77777777" w:rsidR="009A6D48" w:rsidRPr="00CF2BDD" w:rsidRDefault="009A6D48">
            <w:pPr>
              <w:adjustRightInd w:val="0"/>
              <w:snapToGrid w:val="0"/>
              <w:spacing w:after="0" w:line="360" w:lineRule="auto"/>
              <w:jc w:val="center"/>
              <w:rPr>
                <w:sz w:val="20"/>
                <w:szCs w:val="20"/>
              </w:rPr>
            </w:pPr>
            <w:r w:rsidRPr="00CF2BDD">
              <w:rPr>
                <w:sz w:val="20"/>
                <w:szCs w:val="20"/>
              </w:rPr>
              <w:t>225</w:t>
            </w:r>
          </w:p>
        </w:tc>
        <w:tc>
          <w:tcPr>
            <w:tcW w:w="1328" w:type="dxa"/>
            <w:tcBorders>
              <w:top w:val="nil"/>
              <w:left w:val="nil"/>
              <w:bottom w:val="nil"/>
              <w:right w:val="nil"/>
            </w:tcBorders>
            <w:vAlign w:val="center"/>
          </w:tcPr>
          <w:p w14:paraId="32C1BC45" w14:textId="77777777" w:rsidR="009A6D48" w:rsidRPr="00CF2BDD" w:rsidRDefault="009A6D48">
            <w:pPr>
              <w:adjustRightInd w:val="0"/>
              <w:snapToGrid w:val="0"/>
              <w:spacing w:after="0" w:line="360" w:lineRule="auto"/>
              <w:jc w:val="center"/>
              <w:rPr>
                <w:rFonts w:eastAsia="SimSun"/>
                <w:sz w:val="20"/>
                <w:szCs w:val="20"/>
                <w:lang w:val="en-US" w:eastAsia="zh-CN"/>
              </w:rPr>
            </w:pPr>
            <w:r w:rsidRPr="00CF2BDD">
              <w:rPr>
                <w:sz w:val="20"/>
                <w:szCs w:val="20"/>
                <w:lang w:val="en-US" w:eastAsia="zh-CN"/>
              </w:rPr>
              <w:t>9.91</w:t>
            </w:r>
          </w:p>
        </w:tc>
        <w:tc>
          <w:tcPr>
            <w:tcW w:w="1179" w:type="dxa"/>
            <w:tcBorders>
              <w:top w:val="nil"/>
              <w:left w:val="nil"/>
              <w:bottom w:val="nil"/>
              <w:right w:val="nil"/>
            </w:tcBorders>
            <w:vAlign w:val="center"/>
          </w:tcPr>
          <w:p w14:paraId="4D607E07" w14:textId="77777777" w:rsidR="009A6D48" w:rsidRPr="00CF2BDD" w:rsidRDefault="009A6D48">
            <w:pPr>
              <w:adjustRightInd w:val="0"/>
              <w:snapToGrid w:val="0"/>
              <w:spacing w:after="0" w:line="360" w:lineRule="auto"/>
              <w:jc w:val="center"/>
              <w:rPr>
                <w:sz w:val="20"/>
                <w:szCs w:val="20"/>
              </w:rPr>
            </w:pPr>
            <w:r w:rsidRPr="00CF2BDD">
              <w:rPr>
                <w:sz w:val="20"/>
                <w:szCs w:val="20"/>
              </w:rPr>
              <w:t>1.00</w:t>
            </w:r>
          </w:p>
        </w:tc>
        <w:tc>
          <w:tcPr>
            <w:tcW w:w="793" w:type="dxa"/>
            <w:vMerge/>
            <w:tcBorders>
              <w:left w:val="nil"/>
              <w:right w:val="nil"/>
            </w:tcBorders>
            <w:vAlign w:val="center"/>
          </w:tcPr>
          <w:p w14:paraId="09CFC004" w14:textId="77777777" w:rsidR="009A6D48" w:rsidRPr="00CF2BDD" w:rsidRDefault="009A6D48">
            <w:pPr>
              <w:adjustRightInd w:val="0"/>
              <w:snapToGrid w:val="0"/>
              <w:spacing w:after="0" w:line="360" w:lineRule="auto"/>
              <w:jc w:val="center"/>
              <w:rPr>
                <w:rFonts w:eastAsia="SimSun"/>
                <w:sz w:val="20"/>
                <w:szCs w:val="20"/>
                <w:lang w:val="en-US" w:eastAsia="zh-CN"/>
              </w:rPr>
            </w:pPr>
          </w:p>
        </w:tc>
        <w:tc>
          <w:tcPr>
            <w:tcW w:w="930" w:type="dxa"/>
            <w:vMerge/>
            <w:tcBorders>
              <w:left w:val="nil"/>
              <w:right w:val="nil"/>
            </w:tcBorders>
            <w:vAlign w:val="center"/>
          </w:tcPr>
          <w:p w14:paraId="02061B65" w14:textId="77777777" w:rsidR="009A6D48" w:rsidRPr="00CF2BDD" w:rsidRDefault="009A6D48">
            <w:pPr>
              <w:adjustRightInd w:val="0"/>
              <w:snapToGrid w:val="0"/>
              <w:spacing w:after="0" w:line="360" w:lineRule="auto"/>
              <w:jc w:val="center"/>
              <w:rPr>
                <w:rFonts w:eastAsia="SimSun"/>
                <w:sz w:val="20"/>
                <w:szCs w:val="20"/>
                <w:lang w:val="en-US" w:eastAsia="zh-CN"/>
              </w:rPr>
            </w:pPr>
          </w:p>
        </w:tc>
        <w:tc>
          <w:tcPr>
            <w:tcW w:w="819" w:type="dxa"/>
            <w:vMerge/>
            <w:tcBorders>
              <w:left w:val="nil"/>
              <w:right w:val="nil"/>
            </w:tcBorders>
            <w:vAlign w:val="center"/>
          </w:tcPr>
          <w:p w14:paraId="3F559F2C" w14:textId="77777777" w:rsidR="009A6D48" w:rsidRPr="00CF2BDD" w:rsidRDefault="009A6D48">
            <w:pPr>
              <w:adjustRightInd w:val="0"/>
              <w:snapToGrid w:val="0"/>
              <w:spacing w:after="0" w:line="360" w:lineRule="auto"/>
              <w:jc w:val="center"/>
              <w:rPr>
                <w:rFonts w:eastAsia="SimSun"/>
                <w:sz w:val="20"/>
                <w:szCs w:val="20"/>
                <w:lang w:val="en-US" w:eastAsia="zh-CN"/>
              </w:rPr>
            </w:pPr>
          </w:p>
        </w:tc>
        <w:tc>
          <w:tcPr>
            <w:tcW w:w="1212" w:type="dxa"/>
            <w:vMerge/>
            <w:tcBorders>
              <w:left w:val="nil"/>
              <w:right w:val="nil"/>
            </w:tcBorders>
            <w:vAlign w:val="center"/>
          </w:tcPr>
          <w:p w14:paraId="52C83EA4" w14:textId="77777777" w:rsidR="009A6D48" w:rsidRPr="00CF2BDD" w:rsidRDefault="009A6D48">
            <w:pPr>
              <w:adjustRightInd w:val="0"/>
              <w:snapToGrid w:val="0"/>
              <w:spacing w:after="0" w:line="360" w:lineRule="auto"/>
              <w:jc w:val="center"/>
              <w:rPr>
                <w:rFonts w:eastAsia="SimSun"/>
                <w:sz w:val="20"/>
                <w:szCs w:val="20"/>
                <w:lang w:val="en-US" w:eastAsia="zh-CN"/>
              </w:rPr>
            </w:pPr>
          </w:p>
        </w:tc>
      </w:tr>
      <w:tr w:rsidR="009A6D48" w:rsidRPr="00CF2BDD" w14:paraId="1C4FF752" w14:textId="77777777">
        <w:trPr>
          <w:trHeight w:val="156"/>
          <w:jc w:val="center"/>
        </w:trPr>
        <w:tc>
          <w:tcPr>
            <w:tcW w:w="883" w:type="dxa"/>
            <w:vMerge/>
            <w:tcBorders>
              <w:left w:val="nil"/>
              <w:right w:val="nil"/>
            </w:tcBorders>
            <w:vAlign w:val="center"/>
          </w:tcPr>
          <w:p w14:paraId="1DED7585" w14:textId="77777777" w:rsidR="009A6D48" w:rsidRPr="00CF2BDD" w:rsidRDefault="009A6D48">
            <w:pPr>
              <w:adjustRightInd w:val="0"/>
              <w:snapToGrid w:val="0"/>
              <w:spacing w:after="0" w:line="360" w:lineRule="auto"/>
              <w:jc w:val="center"/>
              <w:rPr>
                <w:sz w:val="20"/>
                <w:szCs w:val="20"/>
              </w:rPr>
            </w:pPr>
          </w:p>
        </w:tc>
        <w:tc>
          <w:tcPr>
            <w:tcW w:w="912" w:type="dxa"/>
            <w:tcBorders>
              <w:top w:val="nil"/>
              <w:left w:val="nil"/>
              <w:bottom w:val="nil"/>
              <w:right w:val="nil"/>
            </w:tcBorders>
            <w:vAlign w:val="center"/>
          </w:tcPr>
          <w:p w14:paraId="39C222B8" w14:textId="77777777" w:rsidR="009A6D48" w:rsidRPr="00CF2BDD" w:rsidRDefault="009A6D48">
            <w:pPr>
              <w:adjustRightInd w:val="0"/>
              <w:snapToGrid w:val="0"/>
              <w:spacing w:after="0" w:line="360" w:lineRule="auto"/>
              <w:jc w:val="center"/>
              <w:rPr>
                <w:sz w:val="20"/>
                <w:szCs w:val="20"/>
              </w:rPr>
            </w:pPr>
            <w:r w:rsidRPr="00CF2BDD">
              <w:rPr>
                <w:rFonts w:eastAsia="SimSun" w:hint="eastAsia"/>
                <w:i/>
                <w:iCs/>
                <w:sz w:val="20"/>
                <w:szCs w:val="20"/>
                <w:lang w:val="en-US" w:eastAsia="zh-CN"/>
              </w:rPr>
              <w:t>i</w:t>
            </w:r>
            <w:r w:rsidRPr="00CF2BDD">
              <w:rPr>
                <w:rFonts w:eastAsia="SimSun" w:hint="eastAsia"/>
                <w:sz w:val="20"/>
                <w:szCs w:val="20"/>
                <w:lang w:val="en-US" w:eastAsia="zh-CN"/>
              </w:rPr>
              <w:t>=3</w:t>
            </w:r>
          </w:p>
        </w:tc>
        <w:tc>
          <w:tcPr>
            <w:tcW w:w="1061" w:type="dxa"/>
            <w:tcBorders>
              <w:top w:val="nil"/>
              <w:left w:val="nil"/>
              <w:right w:val="nil"/>
            </w:tcBorders>
            <w:vAlign w:val="center"/>
          </w:tcPr>
          <w:p w14:paraId="67BAB78C" w14:textId="77777777" w:rsidR="009A6D48" w:rsidRPr="00CF2BDD" w:rsidRDefault="009A6D48">
            <w:pPr>
              <w:kinsoku w:val="0"/>
              <w:overflowPunct w:val="0"/>
              <w:autoSpaceDE w:val="0"/>
              <w:autoSpaceDN w:val="0"/>
              <w:snapToGrid w:val="0"/>
              <w:spacing w:after="0" w:line="360" w:lineRule="auto"/>
              <w:jc w:val="center"/>
              <w:rPr>
                <w:sz w:val="20"/>
                <w:szCs w:val="20"/>
              </w:rPr>
            </w:pPr>
            <w:r w:rsidRPr="00CF2BDD">
              <w:rPr>
                <w:sz w:val="20"/>
                <w:szCs w:val="20"/>
              </w:rPr>
              <w:t>300</w:t>
            </w:r>
          </w:p>
        </w:tc>
        <w:tc>
          <w:tcPr>
            <w:tcW w:w="1328" w:type="dxa"/>
            <w:tcBorders>
              <w:top w:val="nil"/>
              <w:left w:val="nil"/>
              <w:right w:val="nil"/>
            </w:tcBorders>
            <w:vAlign w:val="center"/>
          </w:tcPr>
          <w:p w14:paraId="01205360" w14:textId="77777777" w:rsidR="009A6D48" w:rsidRPr="00CF2BDD" w:rsidRDefault="009A6D48">
            <w:pPr>
              <w:adjustRightInd w:val="0"/>
              <w:snapToGrid w:val="0"/>
              <w:spacing w:after="0" w:line="360" w:lineRule="auto"/>
              <w:jc w:val="center"/>
              <w:rPr>
                <w:rFonts w:eastAsia="SimSun"/>
                <w:sz w:val="20"/>
                <w:szCs w:val="20"/>
                <w:lang w:val="en-US" w:eastAsia="zh-CN"/>
              </w:rPr>
            </w:pPr>
            <w:r w:rsidRPr="00CF2BDD">
              <w:rPr>
                <w:sz w:val="20"/>
                <w:szCs w:val="20"/>
                <w:lang w:val="en-US" w:eastAsia="zh-CN"/>
              </w:rPr>
              <w:t>13.21</w:t>
            </w:r>
          </w:p>
        </w:tc>
        <w:tc>
          <w:tcPr>
            <w:tcW w:w="1179" w:type="dxa"/>
            <w:tcBorders>
              <w:top w:val="nil"/>
              <w:left w:val="nil"/>
              <w:right w:val="nil"/>
            </w:tcBorders>
            <w:vAlign w:val="center"/>
          </w:tcPr>
          <w:p w14:paraId="502B315D" w14:textId="77777777" w:rsidR="009A6D48" w:rsidRPr="00CF2BDD" w:rsidRDefault="009A6D48">
            <w:pPr>
              <w:adjustRightInd w:val="0"/>
              <w:snapToGrid w:val="0"/>
              <w:spacing w:after="0" w:line="360" w:lineRule="auto"/>
              <w:jc w:val="center"/>
              <w:rPr>
                <w:sz w:val="20"/>
                <w:szCs w:val="20"/>
              </w:rPr>
            </w:pPr>
            <w:r w:rsidRPr="00CF2BDD">
              <w:rPr>
                <w:sz w:val="20"/>
                <w:szCs w:val="20"/>
              </w:rPr>
              <w:t>1.00</w:t>
            </w:r>
          </w:p>
        </w:tc>
        <w:tc>
          <w:tcPr>
            <w:tcW w:w="793" w:type="dxa"/>
            <w:vMerge/>
            <w:tcBorders>
              <w:left w:val="nil"/>
              <w:right w:val="nil"/>
            </w:tcBorders>
            <w:vAlign w:val="center"/>
          </w:tcPr>
          <w:p w14:paraId="24118C10" w14:textId="77777777" w:rsidR="009A6D48" w:rsidRPr="00CF2BDD" w:rsidRDefault="009A6D48">
            <w:pPr>
              <w:adjustRightInd w:val="0"/>
              <w:snapToGrid w:val="0"/>
              <w:spacing w:after="0" w:line="360" w:lineRule="auto"/>
              <w:jc w:val="center"/>
              <w:rPr>
                <w:rFonts w:eastAsia="SimSun"/>
                <w:sz w:val="20"/>
                <w:szCs w:val="20"/>
                <w:lang w:val="en-US" w:eastAsia="zh-CN"/>
              </w:rPr>
            </w:pPr>
          </w:p>
        </w:tc>
        <w:tc>
          <w:tcPr>
            <w:tcW w:w="930" w:type="dxa"/>
            <w:vMerge/>
            <w:tcBorders>
              <w:left w:val="nil"/>
              <w:right w:val="nil"/>
            </w:tcBorders>
            <w:vAlign w:val="center"/>
          </w:tcPr>
          <w:p w14:paraId="5037077F" w14:textId="77777777" w:rsidR="009A6D48" w:rsidRPr="00CF2BDD" w:rsidRDefault="009A6D48">
            <w:pPr>
              <w:adjustRightInd w:val="0"/>
              <w:snapToGrid w:val="0"/>
              <w:spacing w:after="0" w:line="360" w:lineRule="auto"/>
              <w:jc w:val="center"/>
              <w:rPr>
                <w:sz w:val="20"/>
                <w:szCs w:val="20"/>
                <w:lang w:val="en-US" w:eastAsia="zh-CN"/>
              </w:rPr>
            </w:pPr>
          </w:p>
        </w:tc>
        <w:tc>
          <w:tcPr>
            <w:tcW w:w="819" w:type="dxa"/>
            <w:vMerge/>
            <w:tcBorders>
              <w:left w:val="nil"/>
              <w:right w:val="nil"/>
            </w:tcBorders>
            <w:vAlign w:val="center"/>
          </w:tcPr>
          <w:p w14:paraId="6A276A20" w14:textId="77777777" w:rsidR="009A6D48" w:rsidRPr="00CF2BDD" w:rsidRDefault="009A6D48">
            <w:pPr>
              <w:adjustRightInd w:val="0"/>
              <w:snapToGrid w:val="0"/>
              <w:spacing w:after="0" w:line="360" w:lineRule="auto"/>
              <w:jc w:val="center"/>
              <w:rPr>
                <w:sz w:val="20"/>
                <w:szCs w:val="20"/>
                <w:lang w:val="en-US" w:eastAsia="zh-CN"/>
              </w:rPr>
            </w:pPr>
          </w:p>
        </w:tc>
        <w:tc>
          <w:tcPr>
            <w:tcW w:w="1212" w:type="dxa"/>
            <w:vMerge/>
            <w:tcBorders>
              <w:left w:val="nil"/>
              <w:right w:val="nil"/>
            </w:tcBorders>
            <w:vAlign w:val="center"/>
          </w:tcPr>
          <w:p w14:paraId="051F4969" w14:textId="77777777" w:rsidR="009A6D48" w:rsidRPr="00CF2BDD" w:rsidRDefault="009A6D48">
            <w:pPr>
              <w:adjustRightInd w:val="0"/>
              <w:snapToGrid w:val="0"/>
              <w:spacing w:after="0" w:line="360" w:lineRule="auto"/>
              <w:jc w:val="center"/>
              <w:rPr>
                <w:sz w:val="20"/>
                <w:szCs w:val="20"/>
                <w:lang w:val="en-US" w:eastAsia="zh-CN"/>
              </w:rPr>
            </w:pPr>
          </w:p>
        </w:tc>
      </w:tr>
      <w:tr w:rsidR="009A6D48" w:rsidRPr="00CF2BDD" w14:paraId="4942116C" w14:textId="77777777">
        <w:trPr>
          <w:trHeight w:val="156"/>
          <w:jc w:val="center"/>
        </w:trPr>
        <w:tc>
          <w:tcPr>
            <w:tcW w:w="883" w:type="dxa"/>
            <w:vMerge/>
            <w:tcBorders>
              <w:left w:val="nil"/>
              <w:bottom w:val="nil"/>
              <w:right w:val="nil"/>
            </w:tcBorders>
            <w:vAlign w:val="center"/>
          </w:tcPr>
          <w:p w14:paraId="42CFC4C7" w14:textId="77777777" w:rsidR="009A6D48" w:rsidRPr="00CF2BDD" w:rsidRDefault="009A6D48">
            <w:pPr>
              <w:adjustRightInd w:val="0"/>
              <w:snapToGrid w:val="0"/>
              <w:spacing w:after="0" w:line="360" w:lineRule="auto"/>
              <w:jc w:val="center"/>
              <w:rPr>
                <w:sz w:val="20"/>
                <w:szCs w:val="20"/>
              </w:rPr>
            </w:pPr>
          </w:p>
        </w:tc>
        <w:tc>
          <w:tcPr>
            <w:tcW w:w="912" w:type="dxa"/>
            <w:tcBorders>
              <w:top w:val="nil"/>
              <w:left w:val="nil"/>
              <w:bottom w:val="nil"/>
              <w:right w:val="nil"/>
            </w:tcBorders>
            <w:vAlign w:val="center"/>
          </w:tcPr>
          <w:p w14:paraId="37BCE4C7" w14:textId="77777777" w:rsidR="009A6D48" w:rsidRPr="00CF2BDD" w:rsidRDefault="009A6D48">
            <w:pPr>
              <w:adjustRightInd w:val="0"/>
              <w:snapToGrid w:val="0"/>
              <w:spacing w:after="0" w:line="360" w:lineRule="auto"/>
              <w:jc w:val="center"/>
              <w:rPr>
                <w:sz w:val="20"/>
                <w:szCs w:val="20"/>
                <w:lang w:eastAsia="zh-CN"/>
              </w:rPr>
            </w:pPr>
            <w:r w:rsidRPr="00CF2BDD">
              <w:rPr>
                <w:rFonts w:eastAsia="SimSun" w:hint="eastAsia"/>
                <w:i/>
                <w:iCs/>
                <w:sz w:val="20"/>
                <w:szCs w:val="20"/>
                <w:lang w:val="en-US" w:eastAsia="zh-CN"/>
              </w:rPr>
              <w:t>i</w:t>
            </w:r>
            <w:r w:rsidRPr="00CF2BDD">
              <w:rPr>
                <w:rFonts w:eastAsia="SimSun" w:hint="eastAsia"/>
                <w:sz w:val="20"/>
                <w:szCs w:val="20"/>
                <w:lang w:val="en-US" w:eastAsia="zh-CN"/>
              </w:rPr>
              <w:t>=4</w:t>
            </w:r>
          </w:p>
        </w:tc>
        <w:tc>
          <w:tcPr>
            <w:tcW w:w="1061" w:type="dxa"/>
            <w:tcBorders>
              <w:left w:val="nil"/>
              <w:bottom w:val="nil"/>
              <w:right w:val="nil"/>
            </w:tcBorders>
            <w:vAlign w:val="center"/>
          </w:tcPr>
          <w:p w14:paraId="64A18201" w14:textId="77777777" w:rsidR="009A6D48" w:rsidRPr="00CF2BDD" w:rsidRDefault="009A6D48">
            <w:pPr>
              <w:adjustRightInd w:val="0"/>
              <w:snapToGrid w:val="0"/>
              <w:spacing w:after="0" w:line="360" w:lineRule="auto"/>
              <w:jc w:val="center"/>
              <w:rPr>
                <w:sz w:val="20"/>
                <w:szCs w:val="20"/>
              </w:rPr>
            </w:pPr>
            <w:r w:rsidRPr="00CF2BDD">
              <w:rPr>
                <w:sz w:val="20"/>
                <w:szCs w:val="20"/>
              </w:rPr>
              <w:t>360</w:t>
            </w:r>
          </w:p>
        </w:tc>
        <w:tc>
          <w:tcPr>
            <w:tcW w:w="1328" w:type="dxa"/>
            <w:tcBorders>
              <w:left w:val="nil"/>
              <w:bottom w:val="nil"/>
              <w:right w:val="nil"/>
            </w:tcBorders>
            <w:vAlign w:val="center"/>
          </w:tcPr>
          <w:p w14:paraId="230546CB" w14:textId="77777777" w:rsidR="009A6D48" w:rsidRPr="00CF2BDD" w:rsidRDefault="009A6D48">
            <w:pPr>
              <w:adjustRightInd w:val="0"/>
              <w:snapToGrid w:val="0"/>
              <w:spacing w:after="0" w:line="360" w:lineRule="auto"/>
              <w:jc w:val="center"/>
              <w:rPr>
                <w:rFonts w:eastAsia="SimSun"/>
                <w:sz w:val="20"/>
                <w:szCs w:val="20"/>
                <w:lang w:val="en-US" w:eastAsia="zh-CN"/>
              </w:rPr>
            </w:pPr>
            <w:r w:rsidRPr="00CF2BDD">
              <w:rPr>
                <w:sz w:val="20"/>
                <w:szCs w:val="20"/>
              </w:rPr>
              <w:t>15.</w:t>
            </w:r>
            <w:r w:rsidRPr="00CF2BDD">
              <w:rPr>
                <w:sz w:val="20"/>
                <w:szCs w:val="20"/>
                <w:lang w:val="en-US" w:eastAsia="zh-CN"/>
              </w:rPr>
              <w:t>86</w:t>
            </w:r>
          </w:p>
        </w:tc>
        <w:tc>
          <w:tcPr>
            <w:tcW w:w="1179" w:type="dxa"/>
            <w:tcBorders>
              <w:left w:val="nil"/>
              <w:bottom w:val="nil"/>
              <w:right w:val="nil"/>
            </w:tcBorders>
            <w:vAlign w:val="center"/>
          </w:tcPr>
          <w:p w14:paraId="1C7998D7" w14:textId="77777777" w:rsidR="009A6D48" w:rsidRPr="00CF2BDD" w:rsidRDefault="009A6D48">
            <w:pPr>
              <w:adjustRightInd w:val="0"/>
              <w:snapToGrid w:val="0"/>
              <w:spacing w:after="0" w:line="360" w:lineRule="auto"/>
              <w:jc w:val="center"/>
              <w:rPr>
                <w:sz w:val="20"/>
                <w:szCs w:val="20"/>
              </w:rPr>
            </w:pPr>
            <w:r w:rsidRPr="00CF2BDD">
              <w:rPr>
                <w:sz w:val="20"/>
                <w:szCs w:val="20"/>
              </w:rPr>
              <w:t>1.55</w:t>
            </w:r>
          </w:p>
        </w:tc>
        <w:tc>
          <w:tcPr>
            <w:tcW w:w="793" w:type="dxa"/>
            <w:vMerge/>
            <w:tcBorders>
              <w:left w:val="nil"/>
              <w:bottom w:val="nil"/>
              <w:right w:val="nil"/>
            </w:tcBorders>
            <w:vAlign w:val="center"/>
          </w:tcPr>
          <w:p w14:paraId="7FE92154" w14:textId="77777777" w:rsidR="009A6D48" w:rsidRPr="00CF2BDD" w:rsidRDefault="009A6D48">
            <w:pPr>
              <w:adjustRightInd w:val="0"/>
              <w:snapToGrid w:val="0"/>
              <w:spacing w:after="0" w:line="360" w:lineRule="auto"/>
              <w:jc w:val="center"/>
              <w:rPr>
                <w:rFonts w:eastAsia="SimSun"/>
                <w:sz w:val="20"/>
                <w:szCs w:val="20"/>
                <w:lang w:val="en-US" w:eastAsia="zh-CN"/>
              </w:rPr>
            </w:pPr>
          </w:p>
        </w:tc>
        <w:tc>
          <w:tcPr>
            <w:tcW w:w="930" w:type="dxa"/>
            <w:vMerge/>
            <w:tcBorders>
              <w:left w:val="nil"/>
              <w:bottom w:val="nil"/>
              <w:right w:val="nil"/>
            </w:tcBorders>
            <w:vAlign w:val="center"/>
          </w:tcPr>
          <w:p w14:paraId="2DB0A0AF" w14:textId="77777777" w:rsidR="009A6D48" w:rsidRPr="00CF2BDD" w:rsidRDefault="009A6D48">
            <w:pPr>
              <w:adjustRightInd w:val="0"/>
              <w:snapToGrid w:val="0"/>
              <w:spacing w:after="0" w:line="360" w:lineRule="auto"/>
              <w:jc w:val="center"/>
              <w:rPr>
                <w:sz w:val="20"/>
                <w:szCs w:val="20"/>
                <w:lang w:val="en-US" w:eastAsia="zh-CN"/>
              </w:rPr>
            </w:pPr>
          </w:p>
        </w:tc>
        <w:tc>
          <w:tcPr>
            <w:tcW w:w="819" w:type="dxa"/>
            <w:vMerge/>
            <w:tcBorders>
              <w:left w:val="nil"/>
              <w:bottom w:val="nil"/>
              <w:right w:val="nil"/>
            </w:tcBorders>
            <w:vAlign w:val="center"/>
          </w:tcPr>
          <w:p w14:paraId="6C111524" w14:textId="77777777" w:rsidR="009A6D48" w:rsidRPr="00CF2BDD" w:rsidRDefault="009A6D48">
            <w:pPr>
              <w:adjustRightInd w:val="0"/>
              <w:snapToGrid w:val="0"/>
              <w:spacing w:after="0" w:line="360" w:lineRule="auto"/>
              <w:jc w:val="center"/>
              <w:rPr>
                <w:sz w:val="20"/>
                <w:szCs w:val="20"/>
                <w:lang w:val="en-US" w:eastAsia="zh-CN"/>
              </w:rPr>
            </w:pPr>
          </w:p>
        </w:tc>
        <w:tc>
          <w:tcPr>
            <w:tcW w:w="1212" w:type="dxa"/>
            <w:vMerge/>
            <w:tcBorders>
              <w:left w:val="nil"/>
              <w:bottom w:val="nil"/>
              <w:right w:val="nil"/>
            </w:tcBorders>
            <w:vAlign w:val="center"/>
          </w:tcPr>
          <w:p w14:paraId="6664EF6D" w14:textId="77777777" w:rsidR="009A6D48" w:rsidRPr="00CF2BDD" w:rsidRDefault="009A6D48">
            <w:pPr>
              <w:adjustRightInd w:val="0"/>
              <w:snapToGrid w:val="0"/>
              <w:spacing w:after="0" w:line="360" w:lineRule="auto"/>
              <w:jc w:val="center"/>
              <w:rPr>
                <w:sz w:val="20"/>
                <w:szCs w:val="20"/>
                <w:lang w:val="en-US" w:eastAsia="zh-CN"/>
              </w:rPr>
            </w:pPr>
          </w:p>
        </w:tc>
      </w:tr>
      <w:tr w:rsidR="009A6D48" w:rsidRPr="00CF2BDD" w14:paraId="70FA5AD0" w14:textId="77777777">
        <w:trPr>
          <w:trHeight w:val="156"/>
          <w:jc w:val="center"/>
        </w:trPr>
        <w:tc>
          <w:tcPr>
            <w:tcW w:w="883" w:type="dxa"/>
            <w:vMerge w:val="restart"/>
            <w:tcBorders>
              <w:top w:val="nil"/>
              <w:left w:val="nil"/>
              <w:right w:val="nil"/>
            </w:tcBorders>
            <w:vAlign w:val="center"/>
          </w:tcPr>
          <w:p w14:paraId="06A33A7F" w14:textId="77777777" w:rsidR="009A6D48" w:rsidRPr="00CF2BDD" w:rsidRDefault="009A6D48">
            <w:pPr>
              <w:adjustRightInd w:val="0"/>
              <w:snapToGrid w:val="0"/>
              <w:spacing w:after="0" w:line="360" w:lineRule="auto"/>
              <w:jc w:val="center"/>
              <w:rPr>
                <w:sz w:val="20"/>
                <w:szCs w:val="20"/>
              </w:rPr>
            </w:pPr>
            <w:r w:rsidRPr="00CF2BDD">
              <w:rPr>
                <w:sz w:val="20"/>
                <w:szCs w:val="20"/>
              </w:rPr>
              <w:t>Spacing-80MM</w:t>
            </w:r>
          </w:p>
        </w:tc>
        <w:tc>
          <w:tcPr>
            <w:tcW w:w="912" w:type="dxa"/>
            <w:tcBorders>
              <w:top w:val="nil"/>
              <w:left w:val="nil"/>
              <w:bottom w:val="nil"/>
              <w:right w:val="nil"/>
            </w:tcBorders>
            <w:vAlign w:val="center"/>
          </w:tcPr>
          <w:p w14:paraId="3F07E0F2" w14:textId="77777777" w:rsidR="009A6D48" w:rsidRPr="00CF2BDD" w:rsidRDefault="009A6D48">
            <w:pPr>
              <w:adjustRightInd w:val="0"/>
              <w:snapToGrid w:val="0"/>
              <w:spacing w:after="0" w:line="360" w:lineRule="auto"/>
              <w:jc w:val="center"/>
              <w:rPr>
                <w:sz w:val="20"/>
                <w:szCs w:val="20"/>
              </w:rPr>
            </w:pPr>
            <w:r w:rsidRPr="00CF2BDD">
              <w:rPr>
                <w:rFonts w:eastAsia="SimSun" w:hint="eastAsia"/>
                <w:i/>
                <w:iCs/>
                <w:sz w:val="20"/>
                <w:szCs w:val="20"/>
                <w:lang w:val="en-US" w:eastAsia="zh-CN"/>
              </w:rPr>
              <w:t>i</w:t>
            </w:r>
            <w:r w:rsidRPr="00CF2BDD">
              <w:rPr>
                <w:rFonts w:eastAsia="SimSun" w:hint="eastAsia"/>
                <w:sz w:val="20"/>
                <w:szCs w:val="20"/>
                <w:lang w:val="en-US" w:eastAsia="zh-CN"/>
              </w:rPr>
              <w:t>=1</w:t>
            </w:r>
          </w:p>
        </w:tc>
        <w:tc>
          <w:tcPr>
            <w:tcW w:w="1061" w:type="dxa"/>
            <w:tcBorders>
              <w:top w:val="nil"/>
              <w:left w:val="nil"/>
              <w:right w:val="nil"/>
            </w:tcBorders>
            <w:vAlign w:val="center"/>
          </w:tcPr>
          <w:p w14:paraId="2C4D7058" w14:textId="77777777" w:rsidR="009A6D48" w:rsidRPr="00CF2BDD" w:rsidRDefault="009A6D48">
            <w:pPr>
              <w:kinsoku w:val="0"/>
              <w:overflowPunct w:val="0"/>
              <w:autoSpaceDE w:val="0"/>
              <w:autoSpaceDN w:val="0"/>
              <w:snapToGrid w:val="0"/>
              <w:spacing w:after="0" w:line="360" w:lineRule="auto"/>
              <w:jc w:val="center"/>
              <w:rPr>
                <w:sz w:val="20"/>
                <w:szCs w:val="20"/>
              </w:rPr>
            </w:pPr>
            <w:r w:rsidRPr="00CF2BDD">
              <w:rPr>
                <w:rFonts w:hint="eastAsia"/>
                <w:sz w:val="20"/>
                <w:szCs w:val="20"/>
                <w:lang w:val="en-US" w:eastAsia="zh-CN"/>
              </w:rPr>
              <w:t>15</w:t>
            </w:r>
            <w:r w:rsidRPr="00CF2BDD">
              <w:rPr>
                <w:sz w:val="20"/>
                <w:szCs w:val="20"/>
              </w:rPr>
              <w:t>0</w:t>
            </w:r>
          </w:p>
        </w:tc>
        <w:tc>
          <w:tcPr>
            <w:tcW w:w="1328" w:type="dxa"/>
            <w:tcBorders>
              <w:top w:val="nil"/>
              <w:left w:val="nil"/>
              <w:right w:val="nil"/>
            </w:tcBorders>
            <w:vAlign w:val="center"/>
          </w:tcPr>
          <w:p w14:paraId="31DB9DF0" w14:textId="77777777" w:rsidR="009A6D48" w:rsidRPr="00CF2BDD" w:rsidRDefault="009A6D48">
            <w:pPr>
              <w:adjustRightInd w:val="0"/>
              <w:snapToGrid w:val="0"/>
              <w:spacing w:after="0" w:line="360" w:lineRule="auto"/>
              <w:jc w:val="center"/>
              <w:rPr>
                <w:rFonts w:eastAsia="SimSun"/>
                <w:sz w:val="20"/>
                <w:szCs w:val="20"/>
                <w:lang w:val="en-US" w:eastAsia="zh-CN"/>
              </w:rPr>
            </w:pPr>
            <w:r w:rsidRPr="00CF2BDD">
              <w:rPr>
                <w:sz w:val="20"/>
                <w:szCs w:val="20"/>
                <w:lang w:val="en-US" w:eastAsia="zh-CN"/>
              </w:rPr>
              <w:t>6.72</w:t>
            </w:r>
          </w:p>
        </w:tc>
        <w:tc>
          <w:tcPr>
            <w:tcW w:w="1179" w:type="dxa"/>
            <w:tcBorders>
              <w:top w:val="nil"/>
              <w:left w:val="nil"/>
              <w:right w:val="nil"/>
            </w:tcBorders>
            <w:vAlign w:val="center"/>
          </w:tcPr>
          <w:p w14:paraId="5146BBFB" w14:textId="77777777" w:rsidR="009A6D48" w:rsidRPr="00CF2BDD" w:rsidRDefault="009A6D48">
            <w:pPr>
              <w:adjustRightInd w:val="0"/>
              <w:snapToGrid w:val="0"/>
              <w:spacing w:after="0" w:line="360" w:lineRule="auto"/>
              <w:jc w:val="center"/>
              <w:rPr>
                <w:sz w:val="20"/>
                <w:szCs w:val="20"/>
              </w:rPr>
            </w:pPr>
            <w:r w:rsidRPr="00CF2BDD">
              <w:rPr>
                <w:sz w:val="20"/>
                <w:szCs w:val="20"/>
              </w:rPr>
              <w:t>2.70</w:t>
            </w:r>
          </w:p>
        </w:tc>
        <w:tc>
          <w:tcPr>
            <w:tcW w:w="793" w:type="dxa"/>
            <w:vMerge w:val="restart"/>
            <w:tcBorders>
              <w:top w:val="nil"/>
              <w:left w:val="nil"/>
              <w:right w:val="nil"/>
            </w:tcBorders>
            <w:vAlign w:val="center"/>
          </w:tcPr>
          <w:p w14:paraId="21A66414" w14:textId="77777777" w:rsidR="009A6D48" w:rsidRPr="00CF2BDD" w:rsidRDefault="009A6D48">
            <w:pPr>
              <w:adjustRightInd w:val="0"/>
              <w:snapToGrid w:val="0"/>
              <w:spacing w:after="0" w:line="360" w:lineRule="auto"/>
              <w:jc w:val="center"/>
              <w:rPr>
                <w:rFonts w:eastAsia="SimSun"/>
                <w:sz w:val="20"/>
                <w:szCs w:val="20"/>
                <w:lang w:val="en-US" w:eastAsia="zh-CN"/>
              </w:rPr>
            </w:pPr>
          </w:p>
          <w:p w14:paraId="075A0938" w14:textId="77777777" w:rsidR="009A6D48" w:rsidRPr="00CF2BDD" w:rsidRDefault="009A6D48">
            <w:pPr>
              <w:adjustRightInd w:val="0"/>
              <w:snapToGrid w:val="0"/>
              <w:spacing w:after="0" w:line="360" w:lineRule="auto"/>
              <w:jc w:val="center"/>
              <w:rPr>
                <w:rFonts w:eastAsia="SimSun"/>
                <w:sz w:val="20"/>
                <w:szCs w:val="20"/>
                <w:lang w:val="en-US" w:eastAsia="zh-CN"/>
              </w:rPr>
            </w:pPr>
            <w:r w:rsidRPr="00CF2BDD">
              <w:rPr>
                <w:rFonts w:eastAsia="SimSun" w:hint="eastAsia"/>
                <w:sz w:val="20"/>
                <w:szCs w:val="20"/>
                <w:lang w:val="en-US" w:eastAsia="zh-CN"/>
              </w:rPr>
              <w:t>5.297</w:t>
            </w:r>
          </w:p>
          <w:p w14:paraId="2420546E" w14:textId="77777777" w:rsidR="009A6D48" w:rsidRPr="00CF2BDD" w:rsidRDefault="009A6D48">
            <w:pPr>
              <w:adjustRightInd w:val="0"/>
              <w:snapToGrid w:val="0"/>
              <w:spacing w:after="0" w:line="360" w:lineRule="auto"/>
              <w:jc w:val="center"/>
              <w:rPr>
                <w:rFonts w:eastAsia="SimSun"/>
                <w:sz w:val="20"/>
                <w:szCs w:val="20"/>
                <w:lang w:val="en-US" w:eastAsia="zh-CN"/>
              </w:rPr>
            </w:pPr>
          </w:p>
        </w:tc>
        <w:tc>
          <w:tcPr>
            <w:tcW w:w="930" w:type="dxa"/>
            <w:vMerge w:val="restart"/>
            <w:tcBorders>
              <w:top w:val="nil"/>
              <w:left w:val="nil"/>
              <w:right w:val="nil"/>
            </w:tcBorders>
            <w:vAlign w:val="center"/>
          </w:tcPr>
          <w:p w14:paraId="0753C473" w14:textId="77777777" w:rsidR="009A6D48" w:rsidRPr="00CF2BDD" w:rsidRDefault="009A6D48">
            <w:pPr>
              <w:adjustRightInd w:val="0"/>
              <w:snapToGrid w:val="0"/>
              <w:spacing w:after="0" w:line="360" w:lineRule="auto"/>
              <w:jc w:val="center"/>
              <w:rPr>
                <w:sz w:val="20"/>
                <w:szCs w:val="20"/>
                <w:lang w:val="en-US" w:eastAsia="zh-CN"/>
              </w:rPr>
            </w:pPr>
            <w:r w:rsidRPr="00CF2BDD">
              <w:rPr>
                <w:rFonts w:hint="eastAsia"/>
                <w:sz w:val="20"/>
                <w:szCs w:val="20"/>
                <w:lang w:val="en-US" w:eastAsia="zh-CN"/>
              </w:rPr>
              <w:t>10.86</w:t>
            </w:r>
          </w:p>
        </w:tc>
        <w:tc>
          <w:tcPr>
            <w:tcW w:w="819" w:type="dxa"/>
            <w:vMerge w:val="restart"/>
            <w:tcBorders>
              <w:top w:val="nil"/>
              <w:left w:val="nil"/>
              <w:right w:val="nil"/>
            </w:tcBorders>
            <w:vAlign w:val="center"/>
          </w:tcPr>
          <w:p w14:paraId="33A42401" w14:textId="77777777" w:rsidR="009A6D48" w:rsidRPr="00CF2BDD" w:rsidRDefault="009A6D48">
            <w:pPr>
              <w:adjustRightInd w:val="0"/>
              <w:snapToGrid w:val="0"/>
              <w:spacing w:after="0" w:line="360" w:lineRule="auto"/>
              <w:jc w:val="center"/>
              <w:rPr>
                <w:sz w:val="20"/>
                <w:szCs w:val="20"/>
                <w:lang w:val="en-US" w:eastAsia="zh-CN"/>
              </w:rPr>
            </w:pPr>
            <w:r w:rsidRPr="00CF2BDD">
              <w:rPr>
                <w:rFonts w:eastAsia="SimSun" w:hint="eastAsia"/>
                <w:sz w:val="20"/>
                <w:szCs w:val="20"/>
                <w:lang w:val="en-US" w:eastAsia="zh-CN"/>
              </w:rPr>
              <w:t>4.52</w:t>
            </w:r>
          </w:p>
        </w:tc>
        <w:tc>
          <w:tcPr>
            <w:tcW w:w="1212" w:type="dxa"/>
            <w:vMerge w:val="restart"/>
            <w:tcBorders>
              <w:top w:val="nil"/>
              <w:left w:val="nil"/>
              <w:right w:val="nil"/>
            </w:tcBorders>
            <w:vAlign w:val="center"/>
          </w:tcPr>
          <w:p w14:paraId="3B0604FE" w14:textId="77777777" w:rsidR="009A6D48" w:rsidRPr="00CF2BDD" w:rsidRDefault="009A6D48">
            <w:pPr>
              <w:adjustRightInd w:val="0"/>
              <w:snapToGrid w:val="0"/>
              <w:spacing w:after="0" w:line="360" w:lineRule="auto"/>
              <w:jc w:val="center"/>
              <w:rPr>
                <w:rFonts w:eastAsia="SimSun"/>
                <w:sz w:val="20"/>
                <w:szCs w:val="20"/>
                <w:lang w:val="en-US" w:eastAsia="zh-CN"/>
              </w:rPr>
            </w:pPr>
            <w:r w:rsidRPr="00CF2BDD">
              <w:rPr>
                <w:rFonts w:eastAsia="SimSun" w:hint="eastAsia"/>
                <w:sz w:val="20"/>
                <w:szCs w:val="20"/>
                <w:lang w:val="en-US" w:eastAsia="zh-CN"/>
              </w:rPr>
              <w:t>73.38</w:t>
            </w:r>
          </w:p>
        </w:tc>
      </w:tr>
      <w:tr w:rsidR="009A6D48" w:rsidRPr="00CF2BDD" w14:paraId="60E8A283" w14:textId="77777777">
        <w:trPr>
          <w:trHeight w:val="156"/>
          <w:jc w:val="center"/>
        </w:trPr>
        <w:tc>
          <w:tcPr>
            <w:tcW w:w="883" w:type="dxa"/>
            <w:vMerge/>
            <w:tcBorders>
              <w:left w:val="nil"/>
              <w:right w:val="nil"/>
            </w:tcBorders>
            <w:vAlign w:val="center"/>
          </w:tcPr>
          <w:p w14:paraId="4F7AD5E6" w14:textId="77777777" w:rsidR="009A6D48" w:rsidRPr="00CF2BDD" w:rsidRDefault="009A6D48">
            <w:pPr>
              <w:adjustRightInd w:val="0"/>
              <w:snapToGrid w:val="0"/>
              <w:spacing w:after="0" w:line="360" w:lineRule="auto"/>
              <w:jc w:val="center"/>
              <w:rPr>
                <w:sz w:val="20"/>
                <w:szCs w:val="20"/>
              </w:rPr>
            </w:pPr>
          </w:p>
        </w:tc>
        <w:tc>
          <w:tcPr>
            <w:tcW w:w="912" w:type="dxa"/>
            <w:tcBorders>
              <w:top w:val="nil"/>
              <w:left w:val="nil"/>
              <w:bottom w:val="nil"/>
              <w:right w:val="nil"/>
            </w:tcBorders>
            <w:vAlign w:val="center"/>
          </w:tcPr>
          <w:p w14:paraId="366CA79B" w14:textId="77777777" w:rsidR="009A6D48" w:rsidRPr="00CF2BDD" w:rsidRDefault="009A6D48">
            <w:pPr>
              <w:adjustRightInd w:val="0"/>
              <w:snapToGrid w:val="0"/>
              <w:spacing w:after="0" w:line="360" w:lineRule="auto"/>
              <w:jc w:val="center"/>
              <w:rPr>
                <w:sz w:val="20"/>
                <w:szCs w:val="20"/>
              </w:rPr>
            </w:pPr>
            <w:r w:rsidRPr="00CF2BDD">
              <w:rPr>
                <w:rFonts w:eastAsia="SimSun" w:hint="eastAsia"/>
                <w:i/>
                <w:iCs/>
                <w:sz w:val="20"/>
                <w:szCs w:val="20"/>
                <w:lang w:val="en-US" w:eastAsia="zh-CN"/>
              </w:rPr>
              <w:t>i</w:t>
            </w:r>
            <w:r w:rsidRPr="00CF2BDD">
              <w:rPr>
                <w:rFonts w:eastAsia="SimSun" w:hint="eastAsia"/>
                <w:sz w:val="20"/>
                <w:szCs w:val="20"/>
                <w:lang w:val="en-US" w:eastAsia="zh-CN"/>
              </w:rPr>
              <w:t>=2</w:t>
            </w:r>
          </w:p>
        </w:tc>
        <w:tc>
          <w:tcPr>
            <w:tcW w:w="1061" w:type="dxa"/>
            <w:tcBorders>
              <w:left w:val="nil"/>
              <w:bottom w:val="nil"/>
              <w:right w:val="nil"/>
            </w:tcBorders>
            <w:vAlign w:val="center"/>
          </w:tcPr>
          <w:p w14:paraId="0166B0FE" w14:textId="77777777" w:rsidR="009A6D48" w:rsidRPr="00CF2BDD" w:rsidRDefault="009A6D48">
            <w:pPr>
              <w:adjustRightInd w:val="0"/>
              <w:snapToGrid w:val="0"/>
              <w:spacing w:after="0" w:line="360" w:lineRule="auto"/>
              <w:jc w:val="center"/>
              <w:rPr>
                <w:sz w:val="20"/>
                <w:szCs w:val="20"/>
              </w:rPr>
            </w:pPr>
            <w:r w:rsidRPr="00CF2BDD">
              <w:rPr>
                <w:sz w:val="20"/>
                <w:szCs w:val="20"/>
              </w:rPr>
              <w:t>225</w:t>
            </w:r>
          </w:p>
        </w:tc>
        <w:tc>
          <w:tcPr>
            <w:tcW w:w="1328" w:type="dxa"/>
            <w:tcBorders>
              <w:left w:val="nil"/>
              <w:bottom w:val="nil"/>
              <w:right w:val="nil"/>
            </w:tcBorders>
            <w:vAlign w:val="center"/>
          </w:tcPr>
          <w:p w14:paraId="5BA09EEB" w14:textId="77777777" w:rsidR="009A6D48" w:rsidRPr="00CF2BDD" w:rsidRDefault="009A6D48">
            <w:pPr>
              <w:adjustRightInd w:val="0"/>
              <w:snapToGrid w:val="0"/>
              <w:spacing w:after="0" w:line="360" w:lineRule="auto"/>
              <w:jc w:val="center"/>
              <w:rPr>
                <w:rFonts w:eastAsia="SimSun"/>
                <w:sz w:val="20"/>
                <w:szCs w:val="20"/>
                <w:lang w:val="en-US" w:eastAsia="zh-CN"/>
              </w:rPr>
            </w:pPr>
            <w:r w:rsidRPr="00CF2BDD">
              <w:rPr>
                <w:sz w:val="20"/>
                <w:szCs w:val="20"/>
                <w:lang w:val="en-US" w:eastAsia="zh-CN"/>
              </w:rPr>
              <w:t>10.08</w:t>
            </w:r>
          </w:p>
        </w:tc>
        <w:tc>
          <w:tcPr>
            <w:tcW w:w="1179" w:type="dxa"/>
            <w:tcBorders>
              <w:left w:val="nil"/>
              <w:bottom w:val="nil"/>
              <w:right w:val="nil"/>
            </w:tcBorders>
            <w:vAlign w:val="center"/>
          </w:tcPr>
          <w:p w14:paraId="3BFD8260" w14:textId="77777777" w:rsidR="009A6D48" w:rsidRPr="00CF2BDD" w:rsidRDefault="009A6D48">
            <w:pPr>
              <w:adjustRightInd w:val="0"/>
              <w:snapToGrid w:val="0"/>
              <w:spacing w:after="0" w:line="360" w:lineRule="auto"/>
              <w:jc w:val="center"/>
              <w:rPr>
                <w:sz w:val="20"/>
                <w:szCs w:val="20"/>
              </w:rPr>
            </w:pPr>
            <w:r w:rsidRPr="00CF2BDD">
              <w:rPr>
                <w:sz w:val="20"/>
                <w:szCs w:val="20"/>
              </w:rPr>
              <w:t>1.00</w:t>
            </w:r>
          </w:p>
        </w:tc>
        <w:tc>
          <w:tcPr>
            <w:tcW w:w="793" w:type="dxa"/>
            <w:vMerge/>
            <w:tcBorders>
              <w:left w:val="nil"/>
              <w:right w:val="nil"/>
            </w:tcBorders>
            <w:vAlign w:val="center"/>
          </w:tcPr>
          <w:p w14:paraId="077F7C7D" w14:textId="77777777" w:rsidR="009A6D48" w:rsidRPr="00CF2BDD" w:rsidRDefault="009A6D48">
            <w:pPr>
              <w:adjustRightInd w:val="0"/>
              <w:snapToGrid w:val="0"/>
              <w:spacing w:after="0" w:line="360" w:lineRule="auto"/>
              <w:jc w:val="center"/>
              <w:rPr>
                <w:rFonts w:eastAsia="SimSun"/>
                <w:sz w:val="20"/>
                <w:szCs w:val="20"/>
                <w:lang w:val="en-US" w:eastAsia="zh-CN"/>
              </w:rPr>
            </w:pPr>
          </w:p>
        </w:tc>
        <w:tc>
          <w:tcPr>
            <w:tcW w:w="930" w:type="dxa"/>
            <w:vMerge/>
            <w:tcBorders>
              <w:left w:val="nil"/>
              <w:right w:val="nil"/>
            </w:tcBorders>
            <w:vAlign w:val="center"/>
          </w:tcPr>
          <w:p w14:paraId="40D77232" w14:textId="77777777" w:rsidR="009A6D48" w:rsidRPr="00CF2BDD" w:rsidRDefault="009A6D48">
            <w:pPr>
              <w:adjustRightInd w:val="0"/>
              <w:snapToGrid w:val="0"/>
              <w:spacing w:after="0" w:line="360" w:lineRule="auto"/>
              <w:jc w:val="center"/>
              <w:rPr>
                <w:sz w:val="20"/>
                <w:szCs w:val="20"/>
                <w:lang w:val="en-US" w:eastAsia="zh-CN"/>
              </w:rPr>
            </w:pPr>
          </w:p>
        </w:tc>
        <w:tc>
          <w:tcPr>
            <w:tcW w:w="819" w:type="dxa"/>
            <w:vMerge/>
            <w:tcBorders>
              <w:left w:val="nil"/>
              <w:right w:val="nil"/>
            </w:tcBorders>
            <w:vAlign w:val="center"/>
          </w:tcPr>
          <w:p w14:paraId="2444B724" w14:textId="77777777" w:rsidR="009A6D48" w:rsidRPr="00CF2BDD" w:rsidRDefault="009A6D48">
            <w:pPr>
              <w:adjustRightInd w:val="0"/>
              <w:snapToGrid w:val="0"/>
              <w:spacing w:after="0" w:line="360" w:lineRule="auto"/>
              <w:jc w:val="center"/>
              <w:rPr>
                <w:sz w:val="20"/>
                <w:szCs w:val="20"/>
                <w:lang w:val="en-US" w:eastAsia="zh-CN"/>
              </w:rPr>
            </w:pPr>
          </w:p>
        </w:tc>
        <w:tc>
          <w:tcPr>
            <w:tcW w:w="1212" w:type="dxa"/>
            <w:vMerge/>
            <w:tcBorders>
              <w:left w:val="nil"/>
              <w:right w:val="nil"/>
            </w:tcBorders>
            <w:vAlign w:val="center"/>
          </w:tcPr>
          <w:p w14:paraId="7B32A4C9" w14:textId="77777777" w:rsidR="009A6D48" w:rsidRPr="00CF2BDD" w:rsidRDefault="009A6D48">
            <w:pPr>
              <w:adjustRightInd w:val="0"/>
              <w:snapToGrid w:val="0"/>
              <w:spacing w:after="0" w:line="360" w:lineRule="auto"/>
              <w:jc w:val="center"/>
              <w:rPr>
                <w:sz w:val="20"/>
                <w:szCs w:val="20"/>
                <w:lang w:val="en-US" w:eastAsia="zh-CN"/>
              </w:rPr>
            </w:pPr>
          </w:p>
        </w:tc>
      </w:tr>
      <w:tr w:rsidR="009A6D48" w:rsidRPr="00CF2BDD" w14:paraId="58F5D3A7" w14:textId="77777777">
        <w:trPr>
          <w:jc w:val="center"/>
        </w:trPr>
        <w:tc>
          <w:tcPr>
            <w:tcW w:w="883" w:type="dxa"/>
            <w:vMerge/>
            <w:tcBorders>
              <w:left w:val="nil"/>
              <w:right w:val="nil"/>
            </w:tcBorders>
            <w:vAlign w:val="center"/>
          </w:tcPr>
          <w:p w14:paraId="57AF6038" w14:textId="77777777" w:rsidR="009A6D48" w:rsidRPr="00CF2BDD" w:rsidRDefault="009A6D48">
            <w:pPr>
              <w:adjustRightInd w:val="0"/>
              <w:snapToGrid w:val="0"/>
              <w:spacing w:after="0" w:line="360" w:lineRule="auto"/>
              <w:jc w:val="center"/>
              <w:rPr>
                <w:sz w:val="20"/>
                <w:szCs w:val="20"/>
              </w:rPr>
            </w:pPr>
          </w:p>
        </w:tc>
        <w:tc>
          <w:tcPr>
            <w:tcW w:w="912" w:type="dxa"/>
            <w:tcBorders>
              <w:top w:val="nil"/>
              <w:left w:val="nil"/>
              <w:bottom w:val="nil"/>
              <w:right w:val="nil"/>
            </w:tcBorders>
            <w:vAlign w:val="center"/>
          </w:tcPr>
          <w:p w14:paraId="7E0B1C02" w14:textId="77777777" w:rsidR="009A6D48" w:rsidRPr="00CF2BDD" w:rsidRDefault="009A6D48">
            <w:pPr>
              <w:adjustRightInd w:val="0"/>
              <w:snapToGrid w:val="0"/>
              <w:spacing w:after="0" w:line="360" w:lineRule="auto"/>
              <w:jc w:val="center"/>
              <w:rPr>
                <w:sz w:val="20"/>
                <w:szCs w:val="20"/>
              </w:rPr>
            </w:pPr>
            <w:r w:rsidRPr="00CF2BDD">
              <w:rPr>
                <w:rFonts w:eastAsia="SimSun" w:hint="eastAsia"/>
                <w:i/>
                <w:iCs/>
                <w:sz w:val="20"/>
                <w:szCs w:val="20"/>
                <w:lang w:val="en-US" w:eastAsia="zh-CN"/>
              </w:rPr>
              <w:t>i</w:t>
            </w:r>
            <w:r w:rsidRPr="00CF2BDD">
              <w:rPr>
                <w:rFonts w:eastAsia="SimSun" w:hint="eastAsia"/>
                <w:sz w:val="20"/>
                <w:szCs w:val="20"/>
                <w:lang w:val="en-US" w:eastAsia="zh-CN"/>
              </w:rPr>
              <w:t>=3</w:t>
            </w:r>
          </w:p>
        </w:tc>
        <w:tc>
          <w:tcPr>
            <w:tcW w:w="1061" w:type="dxa"/>
            <w:tcBorders>
              <w:top w:val="nil"/>
              <w:left w:val="nil"/>
              <w:right w:val="nil"/>
            </w:tcBorders>
            <w:vAlign w:val="center"/>
          </w:tcPr>
          <w:p w14:paraId="0B3E6680" w14:textId="77777777" w:rsidR="009A6D48" w:rsidRPr="00CF2BDD" w:rsidRDefault="009A6D48">
            <w:pPr>
              <w:kinsoku w:val="0"/>
              <w:overflowPunct w:val="0"/>
              <w:autoSpaceDE w:val="0"/>
              <w:autoSpaceDN w:val="0"/>
              <w:snapToGrid w:val="0"/>
              <w:spacing w:after="0" w:line="360" w:lineRule="auto"/>
              <w:jc w:val="center"/>
              <w:rPr>
                <w:sz w:val="20"/>
                <w:szCs w:val="20"/>
              </w:rPr>
            </w:pPr>
            <w:r w:rsidRPr="00CF2BDD">
              <w:rPr>
                <w:sz w:val="20"/>
                <w:szCs w:val="20"/>
              </w:rPr>
              <w:t>300</w:t>
            </w:r>
          </w:p>
        </w:tc>
        <w:tc>
          <w:tcPr>
            <w:tcW w:w="1328" w:type="dxa"/>
            <w:tcBorders>
              <w:top w:val="nil"/>
              <w:left w:val="nil"/>
              <w:bottom w:val="nil"/>
              <w:right w:val="nil"/>
            </w:tcBorders>
            <w:vAlign w:val="center"/>
          </w:tcPr>
          <w:p w14:paraId="73EEF405" w14:textId="77777777" w:rsidR="009A6D48" w:rsidRPr="00CF2BDD" w:rsidRDefault="009A6D48">
            <w:pPr>
              <w:adjustRightInd w:val="0"/>
              <w:snapToGrid w:val="0"/>
              <w:spacing w:after="0" w:line="360" w:lineRule="auto"/>
              <w:jc w:val="center"/>
              <w:rPr>
                <w:rFonts w:eastAsia="SimSun"/>
                <w:sz w:val="20"/>
                <w:szCs w:val="20"/>
                <w:lang w:val="en-US" w:eastAsia="zh-CN"/>
              </w:rPr>
            </w:pPr>
            <w:r w:rsidRPr="00CF2BDD">
              <w:rPr>
                <w:sz w:val="20"/>
                <w:szCs w:val="20"/>
                <w:lang w:val="en-US" w:eastAsia="zh-CN"/>
              </w:rPr>
              <w:t>13.44</w:t>
            </w:r>
          </w:p>
        </w:tc>
        <w:tc>
          <w:tcPr>
            <w:tcW w:w="1179" w:type="dxa"/>
            <w:tcBorders>
              <w:top w:val="nil"/>
              <w:left w:val="nil"/>
              <w:bottom w:val="nil"/>
              <w:right w:val="nil"/>
            </w:tcBorders>
            <w:vAlign w:val="center"/>
          </w:tcPr>
          <w:p w14:paraId="31145483" w14:textId="77777777" w:rsidR="009A6D48" w:rsidRPr="00CF2BDD" w:rsidRDefault="009A6D48">
            <w:pPr>
              <w:adjustRightInd w:val="0"/>
              <w:snapToGrid w:val="0"/>
              <w:spacing w:after="0" w:line="360" w:lineRule="auto"/>
              <w:jc w:val="center"/>
              <w:rPr>
                <w:sz w:val="20"/>
                <w:szCs w:val="20"/>
              </w:rPr>
            </w:pPr>
            <w:r w:rsidRPr="00CF2BDD">
              <w:rPr>
                <w:sz w:val="20"/>
                <w:szCs w:val="20"/>
              </w:rPr>
              <w:t>1.00</w:t>
            </w:r>
          </w:p>
        </w:tc>
        <w:tc>
          <w:tcPr>
            <w:tcW w:w="793" w:type="dxa"/>
            <w:vMerge/>
            <w:tcBorders>
              <w:left w:val="nil"/>
              <w:right w:val="nil"/>
            </w:tcBorders>
            <w:vAlign w:val="center"/>
          </w:tcPr>
          <w:p w14:paraId="73FAE041" w14:textId="77777777" w:rsidR="009A6D48" w:rsidRPr="00CF2BDD" w:rsidRDefault="009A6D48">
            <w:pPr>
              <w:adjustRightInd w:val="0"/>
              <w:snapToGrid w:val="0"/>
              <w:spacing w:after="0" w:line="360" w:lineRule="auto"/>
              <w:jc w:val="center"/>
              <w:rPr>
                <w:rFonts w:eastAsia="SimSun"/>
                <w:sz w:val="20"/>
                <w:szCs w:val="20"/>
                <w:lang w:val="en-US" w:eastAsia="zh-CN"/>
              </w:rPr>
            </w:pPr>
          </w:p>
        </w:tc>
        <w:tc>
          <w:tcPr>
            <w:tcW w:w="930" w:type="dxa"/>
            <w:vMerge/>
            <w:tcBorders>
              <w:left w:val="nil"/>
              <w:right w:val="nil"/>
            </w:tcBorders>
            <w:vAlign w:val="center"/>
          </w:tcPr>
          <w:p w14:paraId="7A7A266E" w14:textId="77777777" w:rsidR="009A6D48" w:rsidRPr="00CF2BDD" w:rsidRDefault="009A6D48">
            <w:pPr>
              <w:adjustRightInd w:val="0"/>
              <w:snapToGrid w:val="0"/>
              <w:spacing w:after="0" w:line="360" w:lineRule="auto"/>
              <w:jc w:val="center"/>
              <w:rPr>
                <w:rFonts w:eastAsia="SimSun"/>
                <w:sz w:val="20"/>
                <w:szCs w:val="20"/>
                <w:lang w:val="en-US" w:eastAsia="zh-CN"/>
              </w:rPr>
            </w:pPr>
          </w:p>
        </w:tc>
        <w:tc>
          <w:tcPr>
            <w:tcW w:w="819" w:type="dxa"/>
            <w:vMerge/>
            <w:tcBorders>
              <w:left w:val="nil"/>
              <w:right w:val="nil"/>
            </w:tcBorders>
            <w:vAlign w:val="center"/>
          </w:tcPr>
          <w:p w14:paraId="3B213DE0" w14:textId="77777777" w:rsidR="009A6D48" w:rsidRPr="00CF2BDD" w:rsidRDefault="009A6D48">
            <w:pPr>
              <w:adjustRightInd w:val="0"/>
              <w:snapToGrid w:val="0"/>
              <w:spacing w:after="0" w:line="360" w:lineRule="auto"/>
              <w:jc w:val="center"/>
              <w:rPr>
                <w:rFonts w:eastAsia="SimSun"/>
                <w:sz w:val="20"/>
                <w:szCs w:val="20"/>
                <w:lang w:val="en-US" w:eastAsia="zh-CN"/>
              </w:rPr>
            </w:pPr>
          </w:p>
        </w:tc>
        <w:tc>
          <w:tcPr>
            <w:tcW w:w="1212" w:type="dxa"/>
            <w:vMerge/>
            <w:tcBorders>
              <w:left w:val="nil"/>
              <w:right w:val="nil"/>
            </w:tcBorders>
            <w:vAlign w:val="center"/>
          </w:tcPr>
          <w:p w14:paraId="054F9438" w14:textId="77777777" w:rsidR="009A6D48" w:rsidRPr="00CF2BDD" w:rsidRDefault="009A6D48">
            <w:pPr>
              <w:adjustRightInd w:val="0"/>
              <w:snapToGrid w:val="0"/>
              <w:spacing w:after="0" w:line="360" w:lineRule="auto"/>
              <w:jc w:val="center"/>
              <w:rPr>
                <w:rFonts w:eastAsia="SimSun"/>
                <w:sz w:val="20"/>
                <w:szCs w:val="20"/>
                <w:lang w:val="en-US" w:eastAsia="zh-CN"/>
              </w:rPr>
            </w:pPr>
          </w:p>
        </w:tc>
      </w:tr>
      <w:tr w:rsidR="009A6D48" w:rsidRPr="00CF2BDD" w14:paraId="3196BBAC" w14:textId="77777777">
        <w:trPr>
          <w:jc w:val="center"/>
        </w:trPr>
        <w:tc>
          <w:tcPr>
            <w:tcW w:w="883" w:type="dxa"/>
            <w:vMerge/>
            <w:tcBorders>
              <w:left w:val="nil"/>
              <w:bottom w:val="single" w:sz="12" w:space="0" w:color="auto"/>
              <w:right w:val="nil"/>
            </w:tcBorders>
            <w:vAlign w:val="center"/>
          </w:tcPr>
          <w:p w14:paraId="69C5870E" w14:textId="77777777" w:rsidR="009A6D48" w:rsidRPr="00CF2BDD" w:rsidRDefault="009A6D48">
            <w:pPr>
              <w:adjustRightInd w:val="0"/>
              <w:snapToGrid w:val="0"/>
              <w:spacing w:after="0" w:line="360" w:lineRule="auto"/>
              <w:jc w:val="center"/>
              <w:rPr>
                <w:sz w:val="20"/>
                <w:szCs w:val="20"/>
              </w:rPr>
            </w:pPr>
          </w:p>
        </w:tc>
        <w:tc>
          <w:tcPr>
            <w:tcW w:w="912" w:type="dxa"/>
            <w:tcBorders>
              <w:top w:val="nil"/>
              <w:left w:val="nil"/>
              <w:bottom w:val="single" w:sz="12" w:space="0" w:color="auto"/>
              <w:right w:val="nil"/>
            </w:tcBorders>
            <w:vAlign w:val="center"/>
          </w:tcPr>
          <w:p w14:paraId="59DB18AC" w14:textId="77777777" w:rsidR="009A6D48" w:rsidRPr="00CF2BDD" w:rsidRDefault="009A6D48">
            <w:pPr>
              <w:adjustRightInd w:val="0"/>
              <w:snapToGrid w:val="0"/>
              <w:spacing w:after="0" w:line="360" w:lineRule="auto"/>
              <w:jc w:val="center"/>
              <w:rPr>
                <w:sz w:val="20"/>
                <w:szCs w:val="20"/>
              </w:rPr>
            </w:pPr>
            <w:r w:rsidRPr="00CF2BDD">
              <w:rPr>
                <w:rFonts w:eastAsia="SimSun" w:hint="eastAsia"/>
                <w:i/>
                <w:iCs/>
                <w:sz w:val="20"/>
                <w:szCs w:val="20"/>
                <w:lang w:val="en-US" w:eastAsia="zh-CN"/>
              </w:rPr>
              <w:t>i</w:t>
            </w:r>
            <w:r w:rsidRPr="00CF2BDD">
              <w:rPr>
                <w:rFonts w:eastAsia="SimSun" w:hint="eastAsia"/>
                <w:sz w:val="20"/>
                <w:szCs w:val="20"/>
                <w:lang w:val="en-US" w:eastAsia="zh-CN"/>
              </w:rPr>
              <w:t>=4</w:t>
            </w:r>
          </w:p>
        </w:tc>
        <w:tc>
          <w:tcPr>
            <w:tcW w:w="1061" w:type="dxa"/>
            <w:tcBorders>
              <w:left w:val="nil"/>
              <w:bottom w:val="single" w:sz="12" w:space="0" w:color="auto"/>
              <w:right w:val="nil"/>
            </w:tcBorders>
            <w:vAlign w:val="center"/>
          </w:tcPr>
          <w:p w14:paraId="454E709A" w14:textId="77777777" w:rsidR="009A6D48" w:rsidRPr="00CF2BDD" w:rsidRDefault="009A6D48">
            <w:pPr>
              <w:adjustRightInd w:val="0"/>
              <w:snapToGrid w:val="0"/>
              <w:spacing w:after="0" w:line="360" w:lineRule="auto"/>
              <w:jc w:val="center"/>
              <w:rPr>
                <w:sz w:val="20"/>
                <w:szCs w:val="20"/>
              </w:rPr>
            </w:pPr>
            <w:r w:rsidRPr="00CF2BDD">
              <w:rPr>
                <w:sz w:val="20"/>
                <w:szCs w:val="20"/>
              </w:rPr>
              <w:t>360</w:t>
            </w:r>
          </w:p>
        </w:tc>
        <w:tc>
          <w:tcPr>
            <w:tcW w:w="1328" w:type="dxa"/>
            <w:tcBorders>
              <w:top w:val="nil"/>
              <w:left w:val="nil"/>
              <w:bottom w:val="single" w:sz="12" w:space="0" w:color="auto"/>
              <w:right w:val="nil"/>
            </w:tcBorders>
            <w:vAlign w:val="center"/>
          </w:tcPr>
          <w:p w14:paraId="6D428FEC" w14:textId="77777777" w:rsidR="009A6D48" w:rsidRPr="00CF2BDD" w:rsidRDefault="009A6D48">
            <w:pPr>
              <w:adjustRightInd w:val="0"/>
              <w:snapToGrid w:val="0"/>
              <w:spacing w:after="0" w:line="360" w:lineRule="auto"/>
              <w:jc w:val="center"/>
              <w:rPr>
                <w:rFonts w:eastAsia="SimSun"/>
                <w:sz w:val="20"/>
                <w:szCs w:val="20"/>
                <w:lang w:val="en-US" w:eastAsia="zh-CN"/>
              </w:rPr>
            </w:pPr>
            <w:r w:rsidRPr="00CF2BDD">
              <w:rPr>
                <w:sz w:val="20"/>
                <w:szCs w:val="20"/>
              </w:rPr>
              <w:t>16.</w:t>
            </w:r>
            <w:r w:rsidRPr="00CF2BDD">
              <w:rPr>
                <w:sz w:val="20"/>
                <w:szCs w:val="20"/>
                <w:lang w:val="en-US" w:eastAsia="zh-CN"/>
              </w:rPr>
              <w:t>13</w:t>
            </w:r>
          </w:p>
        </w:tc>
        <w:tc>
          <w:tcPr>
            <w:tcW w:w="1179" w:type="dxa"/>
            <w:tcBorders>
              <w:top w:val="nil"/>
              <w:left w:val="nil"/>
              <w:bottom w:val="single" w:sz="12" w:space="0" w:color="auto"/>
              <w:right w:val="nil"/>
            </w:tcBorders>
            <w:vAlign w:val="center"/>
          </w:tcPr>
          <w:p w14:paraId="2D98319E" w14:textId="77777777" w:rsidR="009A6D48" w:rsidRPr="00CF2BDD" w:rsidRDefault="009A6D48">
            <w:pPr>
              <w:adjustRightInd w:val="0"/>
              <w:snapToGrid w:val="0"/>
              <w:spacing w:after="0" w:line="360" w:lineRule="auto"/>
              <w:jc w:val="center"/>
              <w:rPr>
                <w:sz w:val="20"/>
                <w:szCs w:val="20"/>
              </w:rPr>
            </w:pPr>
            <w:r w:rsidRPr="00CF2BDD">
              <w:rPr>
                <w:sz w:val="20"/>
                <w:szCs w:val="20"/>
              </w:rPr>
              <w:t>0.597</w:t>
            </w:r>
          </w:p>
        </w:tc>
        <w:tc>
          <w:tcPr>
            <w:tcW w:w="793" w:type="dxa"/>
            <w:vMerge/>
            <w:tcBorders>
              <w:left w:val="nil"/>
              <w:bottom w:val="single" w:sz="12" w:space="0" w:color="auto"/>
              <w:right w:val="nil"/>
            </w:tcBorders>
            <w:vAlign w:val="center"/>
          </w:tcPr>
          <w:p w14:paraId="42B44EFE" w14:textId="77777777" w:rsidR="009A6D48" w:rsidRPr="00CF2BDD" w:rsidRDefault="009A6D48">
            <w:pPr>
              <w:adjustRightInd w:val="0"/>
              <w:snapToGrid w:val="0"/>
              <w:spacing w:after="0" w:line="360" w:lineRule="auto"/>
              <w:jc w:val="center"/>
              <w:rPr>
                <w:rFonts w:eastAsia="SimSun"/>
                <w:sz w:val="20"/>
                <w:szCs w:val="20"/>
                <w:lang w:val="en-US" w:eastAsia="zh-CN"/>
              </w:rPr>
            </w:pPr>
          </w:p>
        </w:tc>
        <w:tc>
          <w:tcPr>
            <w:tcW w:w="930" w:type="dxa"/>
            <w:vMerge/>
            <w:tcBorders>
              <w:left w:val="nil"/>
              <w:bottom w:val="single" w:sz="12" w:space="0" w:color="auto"/>
              <w:right w:val="nil"/>
            </w:tcBorders>
            <w:vAlign w:val="center"/>
          </w:tcPr>
          <w:p w14:paraId="1A4742E3" w14:textId="77777777" w:rsidR="009A6D48" w:rsidRPr="00CF2BDD" w:rsidRDefault="009A6D48">
            <w:pPr>
              <w:adjustRightInd w:val="0"/>
              <w:snapToGrid w:val="0"/>
              <w:spacing w:after="0" w:line="360" w:lineRule="auto"/>
              <w:jc w:val="center"/>
              <w:rPr>
                <w:sz w:val="20"/>
                <w:szCs w:val="20"/>
                <w:lang w:val="en-US" w:eastAsia="zh-CN"/>
              </w:rPr>
            </w:pPr>
          </w:p>
        </w:tc>
        <w:tc>
          <w:tcPr>
            <w:tcW w:w="819" w:type="dxa"/>
            <w:vMerge/>
            <w:tcBorders>
              <w:left w:val="nil"/>
              <w:bottom w:val="single" w:sz="12" w:space="0" w:color="auto"/>
              <w:right w:val="nil"/>
            </w:tcBorders>
            <w:vAlign w:val="center"/>
          </w:tcPr>
          <w:p w14:paraId="3ADDC56C" w14:textId="77777777" w:rsidR="009A6D48" w:rsidRPr="00CF2BDD" w:rsidRDefault="009A6D48">
            <w:pPr>
              <w:adjustRightInd w:val="0"/>
              <w:snapToGrid w:val="0"/>
              <w:spacing w:after="0" w:line="360" w:lineRule="auto"/>
              <w:jc w:val="center"/>
              <w:rPr>
                <w:sz w:val="20"/>
                <w:szCs w:val="20"/>
                <w:lang w:val="en-US" w:eastAsia="zh-CN"/>
              </w:rPr>
            </w:pPr>
          </w:p>
        </w:tc>
        <w:tc>
          <w:tcPr>
            <w:tcW w:w="1212" w:type="dxa"/>
            <w:vMerge/>
            <w:tcBorders>
              <w:left w:val="nil"/>
              <w:bottom w:val="single" w:sz="12" w:space="0" w:color="auto"/>
              <w:right w:val="nil"/>
            </w:tcBorders>
            <w:vAlign w:val="center"/>
          </w:tcPr>
          <w:p w14:paraId="68EB9A99" w14:textId="77777777" w:rsidR="009A6D48" w:rsidRPr="00CF2BDD" w:rsidRDefault="009A6D48">
            <w:pPr>
              <w:adjustRightInd w:val="0"/>
              <w:snapToGrid w:val="0"/>
              <w:spacing w:after="0" w:line="360" w:lineRule="auto"/>
              <w:jc w:val="center"/>
              <w:rPr>
                <w:sz w:val="20"/>
                <w:szCs w:val="20"/>
                <w:lang w:val="en-US" w:eastAsia="zh-CN"/>
              </w:rPr>
            </w:pPr>
          </w:p>
        </w:tc>
      </w:tr>
    </w:tbl>
    <w:p w14:paraId="7EAA7206" w14:textId="77777777" w:rsidR="009A6D48" w:rsidRPr="00CF2BDD" w:rsidRDefault="009A6D48">
      <w:pPr>
        <w:spacing w:line="360" w:lineRule="auto"/>
        <w:jc w:val="both"/>
        <w:rPr>
          <w:rFonts w:eastAsia="SimSun"/>
          <w:sz w:val="20"/>
          <w:szCs w:val="20"/>
          <w:lang w:val="en-US" w:eastAsia="zh-CN"/>
        </w:rPr>
      </w:pPr>
      <w:r w:rsidRPr="00CF2BDD">
        <w:rPr>
          <w:rFonts w:hint="eastAsia"/>
          <w:sz w:val="20"/>
          <w:szCs w:val="20"/>
          <w:lang w:val="en-US" w:eastAsia="zh-CN"/>
        </w:rPr>
        <w:t xml:space="preserve">Note: The </w:t>
      </w:r>
      <w:r w:rsidRPr="00CF2BDD">
        <w:rPr>
          <w:sz w:val="20"/>
          <w:szCs w:val="20"/>
          <w:lang w:val="en-US" w:eastAsia="zh-CN"/>
        </w:rPr>
        <w:t>number of cycles</w:t>
      </w:r>
      <w:r w:rsidRPr="00CF2BDD">
        <w:rPr>
          <w:rFonts w:hint="eastAsia"/>
          <w:sz w:val="20"/>
          <w:szCs w:val="20"/>
          <w:lang w:val="en-US" w:eastAsia="zh-CN"/>
        </w:rPr>
        <w:t xml:space="preserve"> </w:t>
      </w:r>
      <w:r w:rsidRPr="00CF2BDD">
        <w:rPr>
          <w:position w:val="-10"/>
          <w:sz w:val="20"/>
          <w:szCs w:val="20"/>
        </w:rPr>
        <w:object w:dxaOrig="219" w:dyaOrig="299" w14:anchorId="64601280">
          <v:shape id="_x0000_i1096" type="#_x0000_t75" style="width:11pt;height:15pt;mso-position-horizontal-relative:page;mso-position-vertical-relative:page" o:ole="">
            <v:fill o:detectmouseclick="t"/>
            <v:imagedata r:id="rId176" o:title=""/>
          </v:shape>
          <o:OLEObject Type="Embed" ProgID="Equation.KSEE3" ShapeID="_x0000_i1096" DrawAspect="Content" ObjectID="_1691822144" r:id="rId184">
            <o:FieldCodes>\* MERGEFORMAT</o:FieldCodes>
          </o:OLEObject>
        </w:object>
      </w:r>
      <w:r w:rsidRPr="00CF2BDD">
        <w:rPr>
          <w:rFonts w:eastAsia="SimSun" w:hint="eastAsia"/>
          <w:sz w:val="20"/>
          <w:szCs w:val="20"/>
          <w:lang w:val="en-US" w:eastAsia="zh-CN"/>
        </w:rPr>
        <w:t xml:space="preserve"> </w:t>
      </w:r>
      <w:r w:rsidRPr="00CF2BDD">
        <w:rPr>
          <w:rFonts w:hint="eastAsia"/>
          <w:sz w:val="20"/>
          <w:szCs w:val="20"/>
          <w:lang w:val="en-US" w:eastAsia="zh-CN"/>
        </w:rPr>
        <w:t xml:space="preserve">after fatigue failure are not counted. Thus, in the last phase, the number of cycles for the Spacing-80MM is 0.597 </w:t>
      </w:r>
      <w:r w:rsidRPr="00CF2BDD">
        <w:rPr>
          <w:sz w:val="20"/>
          <w:szCs w:val="20"/>
        </w:rPr>
        <w:t>million</w:t>
      </w:r>
      <w:r w:rsidRPr="00CF2BDD">
        <w:rPr>
          <w:rFonts w:eastAsia="SimSun" w:hint="eastAsia"/>
          <w:sz w:val="20"/>
          <w:szCs w:val="20"/>
          <w:lang w:val="en-US" w:eastAsia="zh-CN"/>
        </w:rPr>
        <w:t xml:space="preserve">, and </w:t>
      </w:r>
      <w:r w:rsidRPr="00CF2BDD">
        <w:rPr>
          <w:rFonts w:hint="eastAsia"/>
          <w:sz w:val="20"/>
          <w:szCs w:val="20"/>
          <w:lang w:val="en-US" w:eastAsia="zh-CN"/>
        </w:rPr>
        <w:t xml:space="preserve">the number of cycles for the Spacing-40MM is 1.55 </w:t>
      </w:r>
      <w:r w:rsidRPr="00CF2BDD">
        <w:rPr>
          <w:sz w:val="20"/>
          <w:szCs w:val="20"/>
        </w:rPr>
        <w:t>million</w:t>
      </w:r>
      <w:r w:rsidRPr="00CF2BDD">
        <w:rPr>
          <w:rFonts w:eastAsia="SimSun" w:hint="eastAsia"/>
          <w:sz w:val="20"/>
          <w:szCs w:val="20"/>
          <w:lang w:val="en-US" w:eastAsia="zh-CN"/>
        </w:rPr>
        <w:t>.</w:t>
      </w:r>
    </w:p>
    <w:p w14:paraId="6BE54763" w14:textId="77777777" w:rsidR="009A6D48" w:rsidRPr="00CF2BDD" w:rsidRDefault="009A6D48">
      <w:pPr>
        <w:snapToGrid w:val="0"/>
        <w:spacing w:after="0" w:line="360" w:lineRule="auto"/>
        <w:ind w:firstLine="400"/>
        <w:jc w:val="both"/>
        <w:rPr>
          <w:sz w:val="24"/>
          <w:szCs w:val="24"/>
        </w:rPr>
      </w:pPr>
    </w:p>
    <w:p w14:paraId="55F0A0DE" w14:textId="77777777" w:rsidR="009A6D48" w:rsidRPr="00CF2BDD" w:rsidRDefault="009A6D48">
      <w:pPr>
        <w:widowControl w:val="0"/>
        <w:autoSpaceDE w:val="0"/>
        <w:autoSpaceDN w:val="0"/>
        <w:adjustRightInd w:val="0"/>
        <w:snapToGrid w:val="0"/>
        <w:spacing w:after="0" w:line="360" w:lineRule="auto"/>
        <w:rPr>
          <w:sz w:val="20"/>
          <w:szCs w:val="20"/>
        </w:rPr>
      </w:pPr>
      <w:r w:rsidRPr="00CF2BDD">
        <w:rPr>
          <w:rFonts w:hint="eastAsia"/>
          <w:b/>
          <w:sz w:val="28"/>
          <w:szCs w:val="28"/>
          <w:lang w:val="en-US" w:eastAsia="zh-CN"/>
        </w:rPr>
        <w:t>7</w:t>
      </w:r>
      <w:r w:rsidRPr="00CF2BDD">
        <w:rPr>
          <w:b/>
          <w:sz w:val="28"/>
          <w:szCs w:val="28"/>
        </w:rPr>
        <w:t>. Discussion</w:t>
      </w:r>
      <w:r w:rsidRPr="00CF2BDD">
        <w:t xml:space="preserve"> </w:t>
      </w:r>
      <w:r w:rsidRPr="00CF2BDD">
        <w:rPr>
          <w:b/>
          <w:sz w:val="28"/>
          <w:szCs w:val="28"/>
        </w:rPr>
        <w:t xml:space="preserve">of existing </w:t>
      </w:r>
      <w:r w:rsidRPr="00CF2BDD">
        <w:rPr>
          <w:b/>
          <w:i/>
          <w:iCs/>
          <w:sz w:val="28"/>
          <w:szCs w:val="28"/>
        </w:rPr>
        <w:t>S-N</w:t>
      </w:r>
      <w:r w:rsidRPr="00CF2BDD">
        <w:rPr>
          <w:b/>
          <w:sz w:val="28"/>
          <w:szCs w:val="28"/>
        </w:rPr>
        <w:t xml:space="preserve"> curve for </w:t>
      </w:r>
      <w:proofErr w:type="spellStart"/>
      <w:r w:rsidRPr="00CF2BDD">
        <w:rPr>
          <w:b/>
          <w:sz w:val="28"/>
          <w:szCs w:val="28"/>
        </w:rPr>
        <w:t>UHPC</w:t>
      </w:r>
      <w:proofErr w:type="spellEnd"/>
      <w:r w:rsidRPr="00CF2BDD">
        <w:rPr>
          <w:rFonts w:hint="eastAsia"/>
          <w:b/>
          <w:sz w:val="28"/>
          <w:szCs w:val="28"/>
          <w:lang w:val="en-US" w:eastAsia="zh-CN"/>
        </w:rPr>
        <w:t xml:space="preserve"> plate fatigue life evaluation</w:t>
      </w:r>
    </w:p>
    <w:p w14:paraId="0B5840E4" w14:textId="77777777" w:rsidR="009A6D48" w:rsidRPr="00CF2BDD" w:rsidRDefault="009A6D48">
      <w:pPr>
        <w:widowControl w:val="0"/>
        <w:autoSpaceDE w:val="0"/>
        <w:autoSpaceDN w:val="0"/>
        <w:adjustRightInd w:val="0"/>
        <w:snapToGrid w:val="0"/>
        <w:spacing w:beforeLines="50" w:before="120" w:after="0" w:line="360" w:lineRule="auto"/>
        <w:rPr>
          <w:b/>
          <w:sz w:val="24"/>
          <w:szCs w:val="24"/>
          <w:lang w:eastAsia="zh-CN"/>
        </w:rPr>
      </w:pPr>
      <w:r w:rsidRPr="00CF2BDD">
        <w:rPr>
          <w:rFonts w:hint="eastAsia"/>
          <w:b/>
          <w:sz w:val="24"/>
          <w:szCs w:val="24"/>
          <w:lang w:val="en-US" w:eastAsia="zh-CN"/>
        </w:rPr>
        <w:t>7</w:t>
      </w:r>
      <w:r w:rsidRPr="00CF2BDD">
        <w:rPr>
          <w:b/>
          <w:sz w:val="24"/>
          <w:szCs w:val="24"/>
          <w:lang w:eastAsia="zh-CN"/>
        </w:rPr>
        <w:t xml:space="preserve">.1 </w:t>
      </w:r>
      <w:r w:rsidRPr="00CF2BDD">
        <w:rPr>
          <w:rFonts w:hint="eastAsia"/>
          <w:b/>
          <w:sz w:val="24"/>
          <w:szCs w:val="24"/>
          <w:lang w:eastAsia="zh-CN"/>
        </w:rPr>
        <w:t xml:space="preserve">Existing </w:t>
      </w:r>
      <w:r w:rsidRPr="00CF2BDD">
        <w:rPr>
          <w:b/>
          <w:i/>
          <w:iCs/>
          <w:sz w:val="24"/>
          <w:szCs w:val="24"/>
          <w:lang w:eastAsia="zh-CN"/>
        </w:rPr>
        <w:t>S-N</w:t>
      </w:r>
      <w:r w:rsidRPr="00CF2BDD">
        <w:rPr>
          <w:b/>
          <w:sz w:val="24"/>
          <w:szCs w:val="24"/>
          <w:lang w:eastAsia="zh-CN"/>
        </w:rPr>
        <w:t xml:space="preserve"> curve for </w:t>
      </w:r>
      <w:proofErr w:type="spellStart"/>
      <w:r w:rsidRPr="00CF2BDD">
        <w:rPr>
          <w:b/>
          <w:sz w:val="24"/>
          <w:szCs w:val="24"/>
          <w:lang w:eastAsia="zh-CN"/>
        </w:rPr>
        <w:t>UHPC</w:t>
      </w:r>
      <w:proofErr w:type="spellEnd"/>
    </w:p>
    <w:p w14:paraId="53BE0EF1" w14:textId="77777777" w:rsidR="009A6D48" w:rsidRPr="00CF2BDD" w:rsidRDefault="009A6D48">
      <w:pPr>
        <w:snapToGrid w:val="0"/>
        <w:spacing w:after="0" w:line="360" w:lineRule="auto"/>
        <w:ind w:firstLineChars="200" w:firstLine="480"/>
        <w:jc w:val="both"/>
        <w:rPr>
          <w:sz w:val="24"/>
          <w:szCs w:val="24"/>
          <w:lang w:val="en-US" w:eastAsia="zh-CN"/>
        </w:rPr>
      </w:pPr>
      <w:r w:rsidRPr="00CF2BDD">
        <w:rPr>
          <w:sz w:val="24"/>
          <w:szCs w:val="24"/>
          <w:lang w:eastAsia="zh-CN"/>
        </w:rPr>
        <w:t xml:space="preserve">The </w:t>
      </w:r>
      <w:r w:rsidRPr="00CF2BDD">
        <w:rPr>
          <w:sz w:val="24"/>
          <w:szCs w:val="24"/>
          <w:lang w:val="en-US" w:eastAsia="zh-CN"/>
        </w:rPr>
        <w:t xml:space="preserve">nominal stress method is one of the </w:t>
      </w:r>
      <w:r w:rsidRPr="00CF2BDD">
        <w:rPr>
          <w:rFonts w:hint="eastAsia"/>
          <w:sz w:val="24"/>
          <w:szCs w:val="24"/>
          <w:lang w:val="en-US" w:eastAsia="zh-CN"/>
        </w:rPr>
        <w:t>most important</w:t>
      </w:r>
      <w:r w:rsidRPr="00CF2BDD">
        <w:rPr>
          <w:sz w:val="24"/>
          <w:szCs w:val="24"/>
          <w:lang w:val="en-US" w:eastAsia="zh-CN"/>
        </w:rPr>
        <w:t xml:space="preserve"> methods to predict </w:t>
      </w:r>
      <w:r w:rsidRPr="00CF2BDD">
        <w:rPr>
          <w:rFonts w:hint="eastAsia"/>
          <w:sz w:val="24"/>
          <w:szCs w:val="24"/>
          <w:lang w:val="en-US" w:eastAsia="zh-CN"/>
        </w:rPr>
        <w:t xml:space="preserve">the </w:t>
      </w:r>
      <w:r w:rsidRPr="00CF2BDD">
        <w:rPr>
          <w:sz w:val="24"/>
          <w:szCs w:val="24"/>
          <w:lang w:val="en-US" w:eastAsia="zh-CN"/>
        </w:rPr>
        <w:t>fatigue life</w:t>
      </w:r>
      <w:r w:rsidRPr="00CF2BDD">
        <w:rPr>
          <w:rFonts w:hint="eastAsia"/>
          <w:sz w:val="24"/>
          <w:szCs w:val="24"/>
          <w:lang w:val="en-US" w:eastAsia="zh-CN"/>
        </w:rPr>
        <w:t xml:space="preserve"> of concrete structures </w:t>
      </w:r>
      <w:r w:rsidRPr="00CF2BDD">
        <w:rPr>
          <w:rFonts w:hint="eastAsia"/>
          <w:color w:val="0066FF"/>
          <w:sz w:val="24"/>
          <w:szCs w:val="24"/>
          <w:vertAlign w:val="superscript"/>
        </w:rPr>
        <w:t>[3</w:t>
      </w:r>
      <w:r w:rsidRPr="00CF2BDD">
        <w:rPr>
          <w:rFonts w:hint="eastAsia"/>
          <w:color w:val="0066FF"/>
          <w:sz w:val="24"/>
          <w:szCs w:val="24"/>
          <w:vertAlign w:val="superscript"/>
          <w:lang w:val="en-US" w:eastAsia="zh-CN"/>
        </w:rPr>
        <w:t>9</w:t>
      </w:r>
      <w:r w:rsidRPr="00CF2BDD">
        <w:rPr>
          <w:rFonts w:hint="eastAsia"/>
          <w:color w:val="0066FF"/>
          <w:sz w:val="24"/>
          <w:szCs w:val="24"/>
          <w:vertAlign w:val="superscript"/>
        </w:rPr>
        <w:t>-</w:t>
      </w:r>
      <w:r w:rsidRPr="00CF2BDD">
        <w:rPr>
          <w:color w:val="0066FF"/>
          <w:sz w:val="24"/>
          <w:szCs w:val="24"/>
          <w:vertAlign w:val="superscript"/>
        </w:rPr>
        <w:t>4</w:t>
      </w:r>
      <w:r w:rsidRPr="00CF2BDD">
        <w:rPr>
          <w:rFonts w:hint="eastAsia"/>
          <w:color w:val="0066FF"/>
          <w:sz w:val="24"/>
          <w:szCs w:val="24"/>
          <w:vertAlign w:val="superscript"/>
          <w:lang w:val="en-US" w:eastAsia="zh-CN"/>
        </w:rPr>
        <w:t>5</w:t>
      </w:r>
      <w:r w:rsidRPr="00CF2BDD">
        <w:rPr>
          <w:rFonts w:hint="eastAsia"/>
          <w:color w:val="0066FF"/>
          <w:sz w:val="24"/>
          <w:szCs w:val="24"/>
          <w:vertAlign w:val="superscript"/>
        </w:rPr>
        <w:t>]</w:t>
      </w:r>
      <w:r w:rsidRPr="00CF2BDD">
        <w:rPr>
          <w:rFonts w:hint="eastAsia"/>
          <w:sz w:val="24"/>
          <w:szCs w:val="24"/>
          <w:lang w:val="en-US" w:eastAsia="zh-CN"/>
        </w:rPr>
        <w:t xml:space="preserve">, and the corresponding </w:t>
      </w:r>
      <w:r w:rsidRPr="00CF2BDD">
        <w:rPr>
          <w:rFonts w:hint="eastAsia"/>
          <w:i/>
          <w:iCs/>
          <w:sz w:val="24"/>
          <w:szCs w:val="24"/>
          <w:lang w:val="en-US" w:eastAsia="zh-CN"/>
        </w:rPr>
        <w:t>S-N</w:t>
      </w:r>
      <w:r w:rsidRPr="00CF2BDD">
        <w:rPr>
          <w:rFonts w:hint="eastAsia"/>
          <w:sz w:val="24"/>
          <w:szCs w:val="24"/>
          <w:lang w:val="en-US" w:eastAsia="zh-CN"/>
        </w:rPr>
        <w:t xml:space="preserve"> curve is indispensable.</w:t>
      </w:r>
      <w:r w:rsidRPr="00CF2BDD">
        <w:rPr>
          <w:sz w:val="24"/>
          <w:szCs w:val="24"/>
          <w:lang w:val="en-US" w:eastAsia="zh-CN"/>
        </w:rPr>
        <w:t xml:space="preserve"> At present, scholars have carried out a large number of flexural and tension fatigue </w:t>
      </w:r>
      <w:r w:rsidRPr="00CF2BDD">
        <w:rPr>
          <w:rFonts w:hint="eastAsia"/>
          <w:sz w:val="24"/>
          <w:szCs w:val="24"/>
          <w:lang w:val="en-US" w:eastAsia="zh-CN"/>
        </w:rPr>
        <w:t>test</w:t>
      </w:r>
      <w:r w:rsidRPr="00CF2BDD">
        <w:rPr>
          <w:sz w:val="24"/>
          <w:szCs w:val="24"/>
          <w:lang w:val="en-US" w:eastAsia="zh-CN"/>
        </w:rPr>
        <w:t xml:space="preserve">s on (ultra-high performance) </w:t>
      </w:r>
      <w:r w:rsidRPr="00CF2BDD">
        <w:rPr>
          <w:rFonts w:hint="eastAsia"/>
          <w:sz w:val="24"/>
          <w:szCs w:val="24"/>
          <w:lang w:val="en-US" w:eastAsia="zh-CN"/>
        </w:rPr>
        <w:t>F</w:t>
      </w:r>
      <w:r w:rsidRPr="00CF2BDD">
        <w:rPr>
          <w:sz w:val="24"/>
          <w:szCs w:val="24"/>
          <w:lang w:val="en-US" w:eastAsia="zh-CN"/>
        </w:rPr>
        <w:t xml:space="preserve">iber </w:t>
      </w:r>
      <w:r w:rsidRPr="00CF2BDD">
        <w:rPr>
          <w:rFonts w:hint="eastAsia"/>
          <w:sz w:val="24"/>
          <w:szCs w:val="24"/>
          <w:lang w:val="en-US" w:eastAsia="zh-CN"/>
        </w:rPr>
        <w:t>R</w:t>
      </w:r>
      <w:r w:rsidRPr="00CF2BDD">
        <w:rPr>
          <w:sz w:val="24"/>
          <w:szCs w:val="24"/>
          <w:lang w:val="en-US" w:eastAsia="zh-CN"/>
        </w:rPr>
        <w:t xml:space="preserve">einforced </w:t>
      </w:r>
      <w:r w:rsidRPr="00CF2BDD">
        <w:rPr>
          <w:rFonts w:hint="eastAsia"/>
          <w:sz w:val="24"/>
          <w:szCs w:val="24"/>
          <w:lang w:val="en-US" w:eastAsia="zh-CN"/>
        </w:rPr>
        <w:t>C</w:t>
      </w:r>
      <w:r w:rsidRPr="00CF2BDD">
        <w:rPr>
          <w:sz w:val="24"/>
          <w:szCs w:val="24"/>
          <w:lang w:val="en-US" w:eastAsia="zh-CN"/>
        </w:rPr>
        <w:t>oncrete</w:t>
      </w:r>
      <w:r w:rsidRPr="00CF2BDD">
        <w:rPr>
          <w:rFonts w:hint="eastAsia"/>
          <w:sz w:val="24"/>
          <w:szCs w:val="24"/>
          <w:lang w:val="en-US" w:eastAsia="zh-CN"/>
        </w:rPr>
        <w:t xml:space="preserve"> (</w:t>
      </w:r>
      <w:proofErr w:type="spellStart"/>
      <w:r w:rsidRPr="00CF2BDD">
        <w:rPr>
          <w:rFonts w:hint="eastAsia"/>
          <w:sz w:val="24"/>
          <w:szCs w:val="24"/>
          <w:lang w:val="en-US" w:eastAsia="zh-CN"/>
        </w:rPr>
        <w:t>FRC</w:t>
      </w:r>
      <w:proofErr w:type="spellEnd"/>
      <w:r w:rsidRPr="00CF2BDD">
        <w:rPr>
          <w:rFonts w:hint="eastAsia"/>
          <w:sz w:val="24"/>
          <w:szCs w:val="24"/>
          <w:lang w:val="en-US" w:eastAsia="zh-CN"/>
        </w:rPr>
        <w:t>)</w:t>
      </w:r>
      <w:r w:rsidRPr="00CF2BDD">
        <w:rPr>
          <w:sz w:val="24"/>
          <w:szCs w:val="24"/>
          <w:lang w:val="en-US" w:eastAsia="zh-CN"/>
        </w:rPr>
        <w:t xml:space="preserve"> </w:t>
      </w:r>
      <w:r w:rsidRPr="00CF2BDD">
        <w:rPr>
          <w:color w:val="0066FF"/>
          <w:sz w:val="24"/>
          <w:szCs w:val="24"/>
          <w:vertAlign w:val="superscript"/>
        </w:rPr>
        <w:t>[</w:t>
      </w:r>
      <w:r w:rsidRPr="00CF2BDD">
        <w:rPr>
          <w:rFonts w:hint="eastAsia"/>
          <w:color w:val="0066FF"/>
          <w:sz w:val="24"/>
          <w:szCs w:val="24"/>
          <w:vertAlign w:val="superscript"/>
        </w:rPr>
        <w:t>1</w:t>
      </w:r>
      <w:r w:rsidRPr="00CF2BDD">
        <w:rPr>
          <w:rFonts w:hint="eastAsia"/>
          <w:color w:val="0066FF"/>
          <w:sz w:val="24"/>
          <w:szCs w:val="24"/>
          <w:vertAlign w:val="superscript"/>
          <w:lang w:val="en-US" w:eastAsia="zh-CN"/>
        </w:rPr>
        <w:t>4</w:t>
      </w:r>
      <w:r w:rsidRPr="00CF2BDD">
        <w:rPr>
          <w:rFonts w:hint="eastAsia"/>
          <w:color w:val="0066FF"/>
          <w:sz w:val="24"/>
          <w:szCs w:val="24"/>
          <w:vertAlign w:val="superscript"/>
        </w:rPr>
        <w:t>,3</w:t>
      </w:r>
      <w:r w:rsidRPr="00CF2BDD">
        <w:rPr>
          <w:rFonts w:hint="eastAsia"/>
          <w:color w:val="0066FF"/>
          <w:sz w:val="24"/>
          <w:szCs w:val="24"/>
          <w:vertAlign w:val="superscript"/>
          <w:lang w:val="en-US" w:eastAsia="zh-CN"/>
        </w:rPr>
        <w:t>9</w:t>
      </w:r>
      <w:r w:rsidRPr="00CF2BDD">
        <w:rPr>
          <w:rFonts w:hint="eastAsia"/>
          <w:color w:val="0066FF"/>
          <w:sz w:val="24"/>
          <w:szCs w:val="24"/>
          <w:vertAlign w:val="superscript"/>
        </w:rPr>
        <w:t>-</w:t>
      </w:r>
      <w:r w:rsidRPr="00CF2BDD">
        <w:rPr>
          <w:color w:val="0066FF"/>
          <w:sz w:val="24"/>
          <w:szCs w:val="24"/>
          <w:vertAlign w:val="superscript"/>
        </w:rPr>
        <w:t>4</w:t>
      </w:r>
      <w:r w:rsidRPr="00CF2BDD">
        <w:rPr>
          <w:rFonts w:hint="eastAsia"/>
          <w:color w:val="0066FF"/>
          <w:sz w:val="24"/>
          <w:szCs w:val="24"/>
          <w:vertAlign w:val="superscript"/>
          <w:lang w:val="en-US" w:eastAsia="zh-CN"/>
        </w:rPr>
        <w:t>5</w:t>
      </w:r>
      <w:r w:rsidRPr="00CF2BDD">
        <w:rPr>
          <w:color w:val="0066FF"/>
          <w:sz w:val="24"/>
          <w:szCs w:val="24"/>
          <w:vertAlign w:val="superscript"/>
        </w:rPr>
        <w:t>]</w:t>
      </w:r>
      <w:r w:rsidRPr="00CF2BDD">
        <w:rPr>
          <w:sz w:val="24"/>
          <w:szCs w:val="24"/>
          <w:lang w:val="en-US" w:eastAsia="zh-CN"/>
        </w:rPr>
        <w:t xml:space="preserve">, and obtained corresponding </w:t>
      </w:r>
      <w:r w:rsidRPr="00CF2BDD">
        <w:rPr>
          <w:i/>
          <w:iCs/>
          <w:sz w:val="24"/>
          <w:szCs w:val="24"/>
          <w:lang w:val="en-US" w:eastAsia="zh-CN"/>
        </w:rPr>
        <w:t>S-N</w:t>
      </w:r>
      <w:r w:rsidRPr="00CF2BDD">
        <w:rPr>
          <w:sz w:val="24"/>
          <w:szCs w:val="24"/>
          <w:lang w:val="en-US" w:eastAsia="zh-CN"/>
        </w:rPr>
        <w:t xml:space="preserve"> curves, respectively, under their own experimental conditions</w:t>
      </w:r>
      <w:r w:rsidRPr="00CF2BDD">
        <w:rPr>
          <w:rFonts w:hint="eastAsia"/>
          <w:sz w:val="24"/>
          <w:szCs w:val="24"/>
          <w:lang w:val="en-US" w:eastAsia="zh-CN"/>
        </w:rPr>
        <w:t xml:space="preserve">, as depicted in </w:t>
      </w:r>
      <w:r w:rsidRPr="00CF2BDD">
        <w:rPr>
          <w:rFonts w:hint="eastAsia"/>
          <w:color w:val="0066FF"/>
          <w:sz w:val="24"/>
          <w:szCs w:val="24"/>
          <w:lang w:val="en-US" w:eastAsia="zh-CN"/>
        </w:rPr>
        <w:t>Table 9</w:t>
      </w:r>
      <w:r w:rsidRPr="00CF2BDD">
        <w:rPr>
          <w:sz w:val="24"/>
          <w:szCs w:val="24"/>
          <w:lang w:val="en-US" w:eastAsia="zh-CN"/>
        </w:rPr>
        <w:t xml:space="preserve">. </w:t>
      </w:r>
      <w:r w:rsidRPr="00CF2BDD">
        <w:rPr>
          <w:rFonts w:hint="eastAsia"/>
          <w:sz w:val="24"/>
          <w:szCs w:val="24"/>
          <w:lang w:val="en-US" w:eastAsia="zh-CN"/>
        </w:rPr>
        <w:t>However, b</w:t>
      </w:r>
      <w:r w:rsidRPr="00CF2BDD">
        <w:rPr>
          <w:sz w:val="24"/>
          <w:szCs w:val="24"/>
          <w:lang w:val="en-US" w:eastAsia="zh-CN"/>
        </w:rPr>
        <w:t xml:space="preserve">ased on the summary of existing data, it is found that there are few research on the flexural fatigue properties of reinforced high performance </w:t>
      </w:r>
      <w:proofErr w:type="spellStart"/>
      <w:r w:rsidRPr="00CF2BDD">
        <w:rPr>
          <w:rFonts w:hint="eastAsia"/>
          <w:sz w:val="24"/>
          <w:szCs w:val="24"/>
          <w:lang w:val="en-US" w:eastAsia="zh-CN"/>
        </w:rPr>
        <w:t>FRC</w:t>
      </w:r>
      <w:proofErr w:type="spellEnd"/>
      <w:r w:rsidRPr="00CF2BDD">
        <w:rPr>
          <w:sz w:val="24"/>
          <w:szCs w:val="24"/>
          <w:lang w:val="en-US" w:eastAsia="zh-CN"/>
        </w:rPr>
        <w:t xml:space="preserve"> structures</w:t>
      </w:r>
      <w:r w:rsidRPr="00CF2BDD">
        <w:rPr>
          <w:rFonts w:hint="eastAsia"/>
          <w:sz w:val="24"/>
          <w:szCs w:val="24"/>
          <w:lang w:val="en-US" w:eastAsia="zh-CN"/>
        </w:rPr>
        <w:t xml:space="preserve"> </w:t>
      </w:r>
      <w:r w:rsidRPr="00CF2BDD">
        <w:rPr>
          <w:rFonts w:hint="eastAsia"/>
          <w:color w:val="0066FF"/>
          <w:sz w:val="24"/>
          <w:szCs w:val="24"/>
          <w:vertAlign w:val="superscript"/>
        </w:rPr>
        <w:t>[1</w:t>
      </w:r>
      <w:r w:rsidRPr="00CF2BDD">
        <w:rPr>
          <w:rFonts w:hint="eastAsia"/>
          <w:color w:val="0066FF"/>
          <w:sz w:val="24"/>
          <w:szCs w:val="24"/>
          <w:vertAlign w:val="superscript"/>
          <w:lang w:val="en-US" w:eastAsia="zh-CN"/>
        </w:rPr>
        <w:t>4</w:t>
      </w:r>
      <w:r w:rsidRPr="00CF2BDD">
        <w:rPr>
          <w:rFonts w:hint="eastAsia"/>
          <w:color w:val="0066FF"/>
          <w:sz w:val="24"/>
          <w:szCs w:val="24"/>
          <w:vertAlign w:val="superscript"/>
        </w:rPr>
        <w:t>,</w:t>
      </w:r>
      <w:r w:rsidRPr="00CF2BDD">
        <w:rPr>
          <w:rFonts w:eastAsia="SimSun" w:hint="eastAsia"/>
          <w:color w:val="0066FF"/>
          <w:sz w:val="24"/>
          <w:szCs w:val="24"/>
          <w:vertAlign w:val="superscript"/>
          <w:lang w:val="en-US" w:eastAsia="zh-CN"/>
        </w:rPr>
        <w:t>40</w:t>
      </w:r>
      <w:r w:rsidRPr="00CF2BDD">
        <w:rPr>
          <w:rFonts w:hint="eastAsia"/>
          <w:color w:val="0066FF"/>
          <w:sz w:val="24"/>
          <w:szCs w:val="24"/>
          <w:vertAlign w:val="superscript"/>
        </w:rPr>
        <w:t>,</w:t>
      </w:r>
      <w:r w:rsidRPr="00CF2BDD">
        <w:rPr>
          <w:rFonts w:eastAsia="SimSun" w:hint="eastAsia"/>
          <w:color w:val="0066FF"/>
          <w:sz w:val="24"/>
          <w:szCs w:val="24"/>
          <w:vertAlign w:val="superscript"/>
          <w:lang w:val="en-US" w:eastAsia="zh-CN"/>
        </w:rPr>
        <w:t>41</w:t>
      </w:r>
      <w:r w:rsidRPr="00CF2BDD">
        <w:rPr>
          <w:rFonts w:hint="eastAsia"/>
          <w:color w:val="0066FF"/>
          <w:sz w:val="24"/>
          <w:szCs w:val="24"/>
          <w:vertAlign w:val="superscript"/>
        </w:rPr>
        <w:t>,</w:t>
      </w:r>
      <w:r w:rsidRPr="00CF2BDD">
        <w:rPr>
          <w:rFonts w:hint="eastAsia"/>
          <w:color w:val="0066FF"/>
          <w:sz w:val="24"/>
          <w:szCs w:val="24"/>
          <w:vertAlign w:val="superscript"/>
          <w:lang w:val="en-US" w:eastAsia="zh-CN"/>
        </w:rPr>
        <w:t>43</w:t>
      </w:r>
      <w:r w:rsidRPr="00CF2BDD">
        <w:rPr>
          <w:rFonts w:hint="eastAsia"/>
          <w:color w:val="0066FF"/>
          <w:sz w:val="24"/>
          <w:szCs w:val="24"/>
          <w:vertAlign w:val="superscript"/>
        </w:rPr>
        <w:t>,</w:t>
      </w:r>
      <w:r w:rsidRPr="00CF2BDD">
        <w:rPr>
          <w:color w:val="0066FF"/>
          <w:sz w:val="24"/>
          <w:szCs w:val="24"/>
          <w:vertAlign w:val="superscript"/>
        </w:rPr>
        <w:t>4</w:t>
      </w:r>
      <w:r w:rsidRPr="00CF2BDD">
        <w:rPr>
          <w:rFonts w:hint="eastAsia"/>
          <w:color w:val="0066FF"/>
          <w:sz w:val="24"/>
          <w:szCs w:val="24"/>
          <w:vertAlign w:val="superscript"/>
          <w:lang w:val="en-US" w:eastAsia="zh-CN"/>
        </w:rPr>
        <w:t>5</w:t>
      </w:r>
      <w:r w:rsidRPr="00CF2BDD">
        <w:rPr>
          <w:rFonts w:hint="eastAsia"/>
          <w:color w:val="0066FF"/>
          <w:sz w:val="24"/>
          <w:szCs w:val="24"/>
          <w:vertAlign w:val="superscript"/>
        </w:rPr>
        <w:t>]</w:t>
      </w:r>
      <w:r w:rsidRPr="00CF2BDD">
        <w:rPr>
          <w:sz w:val="24"/>
          <w:szCs w:val="24"/>
          <w:lang w:val="en-US" w:eastAsia="zh-CN"/>
        </w:rPr>
        <w:t xml:space="preserve">, especially </w:t>
      </w:r>
      <w:r w:rsidRPr="00CF2BDD">
        <w:rPr>
          <w:rFonts w:hint="eastAsia"/>
          <w:sz w:val="24"/>
          <w:szCs w:val="24"/>
          <w:lang w:val="en-US" w:eastAsia="zh-CN"/>
        </w:rPr>
        <w:t xml:space="preserve">for </w:t>
      </w:r>
      <w:r w:rsidRPr="00CF2BDD">
        <w:rPr>
          <w:sz w:val="24"/>
          <w:szCs w:val="24"/>
          <w:lang w:val="en-US" w:eastAsia="zh-CN"/>
        </w:rPr>
        <w:t xml:space="preserve">the research on </w:t>
      </w:r>
      <w:r w:rsidRPr="00CF2BDD">
        <w:rPr>
          <w:rFonts w:hint="eastAsia"/>
          <w:sz w:val="24"/>
          <w:szCs w:val="24"/>
          <w:lang w:val="en-US" w:eastAsia="zh-CN"/>
        </w:rPr>
        <w:t xml:space="preserve">the </w:t>
      </w:r>
      <w:r w:rsidRPr="00CF2BDD">
        <w:rPr>
          <w:i/>
          <w:iCs/>
          <w:sz w:val="24"/>
          <w:szCs w:val="24"/>
          <w:lang w:val="en-US" w:eastAsia="zh-CN"/>
        </w:rPr>
        <w:t>S-N</w:t>
      </w:r>
      <w:r w:rsidRPr="00CF2BDD">
        <w:rPr>
          <w:sz w:val="24"/>
          <w:szCs w:val="24"/>
          <w:lang w:val="en-US" w:eastAsia="zh-CN"/>
        </w:rPr>
        <w:t xml:space="preserve"> curve</w:t>
      </w:r>
      <w:r w:rsidRPr="00CF2BDD">
        <w:rPr>
          <w:rFonts w:hint="eastAsia"/>
          <w:sz w:val="24"/>
          <w:szCs w:val="24"/>
          <w:lang w:val="en-US" w:eastAsia="zh-CN"/>
        </w:rPr>
        <w:t>s</w:t>
      </w:r>
      <w:r w:rsidRPr="00CF2BDD">
        <w:rPr>
          <w:sz w:val="24"/>
          <w:szCs w:val="24"/>
          <w:lang w:val="en-US" w:eastAsia="zh-CN"/>
        </w:rPr>
        <w:t xml:space="preserve"> of </w:t>
      </w:r>
      <w:proofErr w:type="spellStart"/>
      <w:r w:rsidRPr="00CF2BDD">
        <w:rPr>
          <w:rFonts w:hint="eastAsia"/>
          <w:sz w:val="24"/>
          <w:szCs w:val="24"/>
          <w:lang w:val="en-US" w:eastAsia="zh-CN"/>
        </w:rPr>
        <w:t>LCBD</w:t>
      </w:r>
      <w:proofErr w:type="spellEnd"/>
      <w:r w:rsidRPr="00CF2BDD">
        <w:rPr>
          <w:sz w:val="24"/>
          <w:szCs w:val="24"/>
          <w:lang w:val="en-US" w:eastAsia="zh-CN"/>
        </w:rPr>
        <w:t>.</w:t>
      </w:r>
      <w:r w:rsidRPr="00CF2BDD">
        <w:rPr>
          <w:rFonts w:hint="eastAsia"/>
          <w:sz w:val="24"/>
          <w:szCs w:val="24"/>
          <w:lang w:val="en-US" w:eastAsia="zh-CN"/>
        </w:rPr>
        <w:t xml:space="preserve"> Besides, because of the great </w:t>
      </w:r>
      <w:r w:rsidRPr="00CF2BDD">
        <w:rPr>
          <w:sz w:val="24"/>
          <w:szCs w:val="24"/>
          <w:lang w:val="en-US" w:eastAsia="zh-CN"/>
        </w:rPr>
        <w:t>discrepancies of definition of stress level</w:t>
      </w:r>
      <w:r w:rsidRPr="00CF2BDD">
        <w:rPr>
          <w:rFonts w:hint="eastAsia"/>
          <w:sz w:val="24"/>
          <w:szCs w:val="24"/>
          <w:lang w:val="en-US" w:eastAsia="zh-CN"/>
        </w:rPr>
        <w:t xml:space="preserve"> and evaluation index of failure in fatigue test,</w:t>
      </w:r>
      <w:r w:rsidRPr="00CF2BDD">
        <w:rPr>
          <w:sz w:val="24"/>
          <w:szCs w:val="24"/>
          <w:lang w:val="en-US" w:eastAsia="zh-CN"/>
        </w:rPr>
        <w:t xml:space="preserve"> it is </w:t>
      </w:r>
      <w:r w:rsidRPr="00CF2BDD">
        <w:rPr>
          <w:rFonts w:hint="eastAsia"/>
          <w:sz w:val="24"/>
          <w:szCs w:val="24"/>
          <w:lang w:val="en-US" w:eastAsia="zh-CN"/>
        </w:rPr>
        <w:t>hard</w:t>
      </w:r>
      <w:r w:rsidRPr="00CF2BDD">
        <w:rPr>
          <w:sz w:val="24"/>
          <w:szCs w:val="24"/>
          <w:lang w:val="en-US" w:eastAsia="zh-CN"/>
        </w:rPr>
        <w:t xml:space="preserve"> to directly apply </w:t>
      </w:r>
      <w:r w:rsidRPr="00CF2BDD">
        <w:rPr>
          <w:rFonts w:hint="eastAsia"/>
          <w:sz w:val="24"/>
          <w:szCs w:val="24"/>
          <w:lang w:val="en-US" w:eastAsia="zh-CN"/>
        </w:rPr>
        <w:t xml:space="preserve">existing </w:t>
      </w:r>
      <w:r w:rsidRPr="00CF2BDD">
        <w:rPr>
          <w:i/>
          <w:iCs/>
          <w:sz w:val="24"/>
          <w:szCs w:val="24"/>
          <w:lang w:val="en-US" w:eastAsia="zh-CN"/>
        </w:rPr>
        <w:t>S-N</w:t>
      </w:r>
      <w:r w:rsidRPr="00CF2BDD">
        <w:rPr>
          <w:sz w:val="24"/>
          <w:szCs w:val="24"/>
          <w:lang w:val="en-US" w:eastAsia="zh-CN"/>
        </w:rPr>
        <w:t xml:space="preserve"> curve</w:t>
      </w:r>
      <w:r w:rsidRPr="00CF2BDD">
        <w:rPr>
          <w:rFonts w:hint="eastAsia"/>
          <w:sz w:val="24"/>
          <w:szCs w:val="24"/>
          <w:lang w:val="en-US" w:eastAsia="zh-CN"/>
        </w:rPr>
        <w:t>s</w:t>
      </w:r>
      <w:r w:rsidRPr="00CF2BDD">
        <w:rPr>
          <w:sz w:val="24"/>
          <w:szCs w:val="24"/>
          <w:lang w:val="en-US" w:eastAsia="zh-CN"/>
        </w:rPr>
        <w:t xml:space="preserve"> for fatigue life evaluation</w:t>
      </w:r>
      <w:r w:rsidRPr="00CF2BDD">
        <w:rPr>
          <w:rFonts w:hint="eastAsia"/>
          <w:sz w:val="24"/>
          <w:szCs w:val="24"/>
          <w:lang w:val="en-US" w:eastAsia="zh-CN"/>
        </w:rPr>
        <w:t>.</w:t>
      </w:r>
    </w:p>
    <w:p w14:paraId="3D502285" w14:textId="77777777" w:rsidR="00182B90" w:rsidRPr="00CF2BDD" w:rsidRDefault="00182B90">
      <w:pPr>
        <w:snapToGrid w:val="0"/>
        <w:spacing w:after="0" w:line="360" w:lineRule="auto"/>
        <w:ind w:firstLineChars="200" w:firstLine="480"/>
        <w:jc w:val="both"/>
        <w:rPr>
          <w:sz w:val="24"/>
          <w:szCs w:val="24"/>
          <w:lang w:val="en-US" w:eastAsia="zh-CN"/>
        </w:rPr>
      </w:pPr>
    </w:p>
    <w:p w14:paraId="46492288" w14:textId="77777777" w:rsidR="009A6D48" w:rsidRPr="00CF2BDD" w:rsidRDefault="009A6D48">
      <w:pPr>
        <w:widowControl w:val="0"/>
        <w:autoSpaceDE w:val="0"/>
        <w:autoSpaceDN w:val="0"/>
        <w:adjustRightInd w:val="0"/>
        <w:snapToGrid w:val="0"/>
        <w:spacing w:beforeLines="50" w:before="120" w:after="0" w:line="360" w:lineRule="auto"/>
        <w:jc w:val="center"/>
        <w:rPr>
          <w:rFonts w:eastAsia="DengXian"/>
          <w:bCs/>
          <w:sz w:val="24"/>
          <w:szCs w:val="24"/>
          <w:lang w:val="en-US" w:eastAsia="zh-CN"/>
        </w:rPr>
      </w:pPr>
      <w:r w:rsidRPr="00CF2BDD">
        <w:rPr>
          <w:b/>
          <w:sz w:val="24"/>
          <w:szCs w:val="24"/>
        </w:rPr>
        <w:t xml:space="preserve">Table </w:t>
      </w:r>
      <w:r w:rsidRPr="00CF2BDD">
        <w:rPr>
          <w:rFonts w:hint="eastAsia"/>
          <w:b/>
          <w:sz w:val="24"/>
          <w:szCs w:val="24"/>
          <w:lang w:val="en-US" w:eastAsia="zh-CN"/>
        </w:rPr>
        <w:t>9</w:t>
      </w:r>
      <w:r w:rsidRPr="00CF2BDD">
        <w:rPr>
          <w:rFonts w:hint="eastAsia"/>
          <w:b/>
          <w:sz w:val="24"/>
          <w:szCs w:val="24"/>
        </w:rPr>
        <w:t xml:space="preserve"> </w:t>
      </w:r>
      <w:r w:rsidRPr="00CF2BDD">
        <w:rPr>
          <w:rFonts w:hint="eastAsia"/>
          <w:bCs/>
          <w:sz w:val="24"/>
          <w:szCs w:val="24"/>
        </w:rPr>
        <w:t>Flexural</w:t>
      </w:r>
      <w:r w:rsidRPr="00CF2BDD">
        <w:rPr>
          <w:bCs/>
          <w:sz w:val="24"/>
          <w:szCs w:val="24"/>
        </w:rPr>
        <w:t xml:space="preserve"> </w:t>
      </w:r>
      <w:r w:rsidRPr="00CF2BDD">
        <w:rPr>
          <w:rFonts w:hint="eastAsia"/>
          <w:bCs/>
          <w:sz w:val="24"/>
          <w:szCs w:val="24"/>
        </w:rPr>
        <w:t>and</w:t>
      </w:r>
      <w:r w:rsidRPr="00CF2BDD">
        <w:rPr>
          <w:bCs/>
          <w:sz w:val="24"/>
          <w:szCs w:val="24"/>
        </w:rPr>
        <w:t xml:space="preserve"> tension fatigue test</w:t>
      </w:r>
      <w:r w:rsidRPr="00CF2BDD">
        <w:rPr>
          <w:rFonts w:hint="eastAsia"/>
          <w:bCs/>
          <w:sz w:val="24"/>
          <w:szCs w:val="24"/>
        </w:rPr>
        <w:t xml:space="preserve"> data of</w:t>
      </w:r>
      <w:r w:rsidRPr="00CF2BDD">
        <w:rPr>
          <w:bCs/>
          <w:sz w:val="24"/>
          <w:szCs w:val="24"/>
        </w:rPr>
        <w:t xml:space="preserve"> </w:t>
      </w:r>
      <w:r w:rsidRPr="00CF2BDD">
        <w:rPr>
          <w:rFonts w:hint="eastAsia"/>
          <w:bCs/>
          <w:sz w:val="24"/>
          <w:szCs w:val="24"/>
        </w:rPr>
        <w:t xml:space="preserve">the </w:t>
      </w:r>
      <w:proofErr w:type="spellStart"/>
      <w:r w:rsidRPr="00CF2BDD">
        <w:rPr>
          <w:bCs/>
          <w:sz w:val="24"/>
          <w:szCs w:val="24"/>
        </w:rPr>
        <w:t>UHPC</w:t>
      </w:r>
      <w:proofErr w:type="spellEnd"/>
      <w:r w:rsidRPr="00CF2BDD">
        <w:rPr>
          <w:bCs/>
          <w:sz w:val="24"/>
          <w:szCs w:val="24"/>
        </w:rPr>
        <w:t xml:space="preserve"> or </w:t>
      </w:r>
      <w:proofErr w:type="spellStart"/>
      <w:r w:rsidRPr="00CF2BDD">
        <w:rPr>
          <w:rFonts w:hint="eastAsia"/>
          <w:bCs/>
          <w:sz w:val="24"/>
          <w:szCs w:val="24"/>
        </w:rPr>
        <w:t>FRC</w:t>
      </w:r>
      <w:proofErr w:type="spellEnd"/>
      <w:r w:rsidRPr="00CF2BDD">
        <w:rPr>
          <w:rFonts w:hint="eastAsia"/>
          <w:bCs/>
          <w:sz w:val="24"/>
          <w:szCs w:val="24"/>
          <w:lang w:val="en-US" w:eastAsia="zh-CN"/>
        </w:rPr>
        <w:t>.</w:t>
      </w:r>
    </w:p>
    <w:tbl>
      <w:tblPr>
        <w:tblW w:w="5000" w:type="pct"/>
        <w:jc w:val="center"/>
        <w:tblBorders>
          <w:top w:val="single" w:sz="12" w:space="0" w:color="auto"/>
          <w:bottom w:val="single" w:sz="12" w:space="0" w:color="auto"/>
        </w:tblBorders>
        <w:tblLayout w:type="fixed"/>
        <w:tblLook w:val="0000" w:firstRow="0" w:lastRow="0" w:firstColumn="0" w:lastColumn="0" w:noHBand="0" w:noVBand="0"/>
      </w:tblPr>
      <w:tblGrid>
        <w:gridCol w:w="987"/>
        <w:gridCol w:w="874"/>
        <w:gridCol w:w="803"/>
        <w:gridCol w:w="646"/>
        <w:gridCol w:w="681"/>
        <w:gridCol w:w="1033"/>
        <w:gridCol w:w="756"/>
        <w:gridCol w:w="1309"/>
        <w:gridCol w:w="1937"/>
      </w:tblGrid>
      <w:tr w:rsidR="009A6D48" w:rsidRPr="00CF2BDD" w14:paraId="07AFC913" w14:textId="77777777">
        <w:trPr>
          <w:trHeight w:val="600"/>
          <w:jc w:val="center"/>
        </w:trPr>
        <w:tc>
          <w:tcPr>
            <w:tcW w:w="547" w:type="pct"/>
            <w:tcBorders>
              <w:bottom w:val="single" w:sz="12" w:space="0" w:color="auto"/>
            </w:tcBorders>
            <w:vAlign w:val="center"/>
          </w:tcPr>
          <w:p w14:paraId="7EBE898E" w14:textId="77777777" w:rsidR="009A6D48" w:rsidRPr="00CF2BDD" w:rsidRDefault="009A6D48">
            <w:pPr>
              <w:adjustRightInd w:val="0"/>
              <w:snapToGrid w:val="0"/>
              <w:spacing w:after="0" w:line="360" w:lineRule="auto"/>
              <w:jc w:val="center"/>
              <w:rPr>
                <w:sz w:val="18"/>
                <w:szCs w:val="18"/>
              </w:rPr>
            </w:pPr>
          </w:p>
        </w:tc>
        <w:tc>
          <w:tcPr>
            <w:tcW w:w="484" w:type="pct"/>
            <w:tcBorders>
              <w:bottom w:val="single" w:sz="12" w:space="0" w:color="auto"/>
            </w:tcBorders>
            <w:vAlign w:val="center"/>
          </w:tcPr>
          <w:p w14:paraId="6EAFF7BB" w14:textId="77777777" w:rsidR="009A6D48" w:rsidRPr="00CF2BDD" w:rsidRDefault="009A6D48">
            <w:pPr>
              <w:adjustRightInd w:val="0"/>
              <w:snapToGrid w:val="0"/>
              <w:spacing w:after="0" w:line="360" w:lineRule="auto"/>
              <w:jc w:val="center"/>
              <w:rPr>
                <w:sz w:val="18"/>
                <w:szCs w:val="18"/>
              </w:rPr>
            </w:pPr>
            <w:r w:rsidRPr="00CF2BDD">
              <w:rPr>
                <w:sz w:val="18"/>
                <w:szCs w:val="18"/>
              </w:rPr>
              <w:t>Type of concrete material</w:t>
            </w:r>
          </w:p>
        </w:tc>
        <w:tc>
          <w:tcPr>
            <w:tcW w:w="445" w:type="pct"/>
            <w:tcBorders>
              <w:bottom w:val="single" w:sz="12" w:space="0" w:color="auto"/>
            </w:tcBorders>
            <w:vAlign w:val="center"/>
          </w:tcPr>
          <w:p w14:paraId="6FBFB78B" w14:textId="77777777" w:rsidR="009A6D48" w:rsidRPr="00CF2BDD" w:rsidRDefault="009A6D48">
            <w:pPr>
              <w:adjustRightInd w:val="0"/>
              <w:snapToGrid w:val="0"/>
              <w:spacing w:after="0" w:line="360" w:lineRule="auto"/>
              <w:jc w:val="center"/>
              <w:rPr>
                <w:sz w:val="18"/>
                <w:szCs w:val="18"/>
              </w:rPr>
            </w:pPr>
            <w:r w:rsidRPr="00CF2BDD">
              <w:rPr>
                <w:sz w:val="18"/>
                <w:szCs w:val="18"/>
              </w:rPr>
              <w:t>Stress level</w:t>
            </w:r>
          </w:p>
        </w:tc>
        <w:tc>
          <w:tcPr>
            <w:tcW w:w="358" w:type="pct"/>
            <w:tcBorders>
              <w:bottom w:val="single" w:sz="12" w:space="0" w:color="auto"/>
            </w:tcBorders>
            <w:vAlign w:val="center"/>
          </w:tcPr>
          <w:p w14:paraId="28F13E04" w14:textId="77777777" w:rsidR="009A6D48" w:rsidRPr="00CF2BDD" w:rsidRDefault="009A6D48">
            <w:pPr>
              <w:adjustRightInd w:val="0"/>
              <w:snapToGrid w:val="0"/>
              <w:spacing w:after="0" w:line="360" w:lineRule="auto"/>
              <w:jc w:val="center"/>
              <w:rPr>
                <w:sz w:val="18"/>
                <w:szCs w:val="18"/>
              </w:rPr>
            </w:pPr>
            <w:r w:rsidRPr="00CF2BDD">
              <w:rPr>
                <w:sz w:val="18"/>
                <w:szCs w:val="18"/>
              </w:rPr>
              <w:t>Stress ratio</w:t>
            </w:r>
          </w:p>
        </w:tc>
        <w:tc>
          <w:tcPr>
            <w:tcW w:w="377" w:type="pct"/>
            <w:tcBorders>
              <w:bottom w:val="single" w:sz="12" w:space="0" w:color="auto"/>
            </w:tcBorders>
            <w:vAlign w:val="center"/>
          </w:tcPr>
          <w:p w14:paraId="49E4F64B" w14:textId="77777777" w:rsidR="009A6D48" w:rsidRPr="00CF2BDD" w:rsidRDefault="009A6D48">
            <w:pPr>
              <w:adjustRightInd w:val="0"/>
              <w:snapToGrid w:val="0"/>
              <w:spacing w:after="0" w:line="360" w:lineRule="auto"/>
              <w:jc w:val="center"/>
              <w:rPr>
                <w:sz w:val="18"/>
                <w:szCs w:val="18"/>
              </w:rPr>
            </w:pPr>
            <w:r w:rsidRPr="00CF2BDD">
              <w:rPr>
                <w:position w:val="-10"/>
                <w:sz w:val="18"/>
                <w:szCs w:val="18"/>
              </w:rPr>
              <w:object w:dxaOrig="219" w:dyaOrig="279" w14:anchorId="54B29DE1">
                <v:shape id="对象 17" o:spid="_x0000_i1097" type="#_x0000_t75" style="width:11pt;height:14pt;mso-position-horizontal-relative:page;mso-position-vertical-relative:page" o:ole="">
                  <v:fill o:detectmouseclick="t"/>
                  <v:imagedata r:id="rId185" o:title=""/>
                </v:shape>
                <o:OLEObject Type="Embed" ProgID="Equation.3" ShapeID="对象 17" DrawAspect="Content" ObjectID="_1691822145" r:id="rId186"/>
              </w:object>
            </w:r>
          </w:p>
        </w:tc>
        <w:tc>
          <w:tcPr>
            <w:tcW w:w="572" w:type="pct"/>
            <w:tcBorders>
              <w:bottom w:val="single" w:sz="12" w:space="0" w:color="auto"/>
            </w:tcBorders>
            <w:vAlign w:val="center"/>
          </w:tcPr>
          <w:p w14:paraId="6FC98917" w14:textId="77777777" w:rsidR="009A6D48" w:rsidRPr="00CF2BDD" w:rsidRDefault="009A6D48">
            <w:pPr>
              <w:adjustRightInd w:val="0"/>
              <w:snapToGrid w:val="0"/>
              <w:spacing w:after="0" w:line="360" w:lineRule="auto"/>
              <w:jc w:val="center"/>
              <w:rPr>
                <w:sz w:val="18"/>
                <w:szCs w:val="18"/>
              </w:rPr>
            </w:pPr>
            <w:r w:rsidRPr="00CF2BDD">
              <w:rPr>
                <w:position w:val="-26"/>
                <w:sz w:val="18"/>
                <w:szCs w:val="18"/>
              </w:rPr>
              <w:object w:dxaOrig="819" w:dyaOrig="579" w14:anchorId="635F915C">
                <v:shape id="对象 18" o:spid="_x0000_i1098" type="#_x0000_t75" style="width:41pt;height:29pt;mso-position-horizontal-relative:page;mso-position-vertical-relative:page" o:ole="">
                  <v:fill o:detectmouseclick="t"/>
                  <v:imagedata r:id="rId187" o:title=""/>
                </v:shape>
                <o:OLEObject Type="Embed" ProgID="Equation.3" ShapeID="对象 18" DrawAspect="Content" ObjectID="_1691822146" r:id="rId188"/>
              </w:object>
            </w:r>
          </w:p>
        </w:tc>
        <w:tc>
          <w:tcPr>
            <w:tcW w:w="419" w:type="pct"/>
            <w:tcBorders>
              <w:bottom w:val="single" w:sz="12" w:space="0" w:color="auto"/>
            </w:tcBorders>
            <w:vAlign w:val="center"/>
          </w:tcPr>
          <w:p w14:paraId="219D1C23" w14:textId="77777777" w:rsidR="009A6D48" w:rsidRPr="00CF2BDD" w:rsidRDefault="009A6D48">
            <w:pPr>
              <w:adjustRightInd w:val="0"/>
              <w:snapToGrid w:val="0"/>
              <w:spacing w:after="0" w:line="360" w:lineRule="auto"/>
              <w:jc w:val="center"/>
              <w:rPr>
                <w:sz w:val="18"/>
                <w:szCs w:val="18"/>
              </w:rPr>
            </w:pPr>
            <w:r w:rsidRPr="00CF2BDD">
              <w:rPr>
                <w:sz w:val="18"/>
                <w:szCs w:val="18"/>
              </w:rPr>
              <w:t>Fatigue cycles (10</w:t>
            </w:r>
            <w:r w:rsidRPr="00CF2BDD">
              <w:rPr>
                <w:sz w:val="18"/>
                <w:szCs w:val="18"/>
                <w:vertAlign w:val="superscript"/>
              </w:rPr>
              <w:t>6</w:t>
            </w:r>
            <w:r w:rsidRPr="00CF2BDD">
              <w:rPr>
                <w:sz w:val="18"/>
                <w:szCs w:val="18"/>
              </w:rPr>
              <w:t>)</w:t>
            </w:r>
          </w:p>
        </w:tc>
        <w:tc>
          <w:tcPr>
            <w:tcW w:w="725" w:type="pct"/>
            <w:tcBorders>
              <w:bottom w:val="single" w:sz="12" w:space="0" w:color="auto"/>
            </w:tcBorders>
            <w:vAlign w:val="center"/>
          </w:tcPr>
          <w:p w14:paraId="234D2A08" w14:textId="77777777" w:rsidR="009A6D48" w:rsidRPr="00CF2BDD" w:rsidRDefault="009A6D48">
            <w:pPr>
              <w:adjustRightInd w:val="0"/>
              <w:snapToGrid w:val="0"/>
              <w:spacing w:after="0" w:line="360" w:lineRule="auto"/>
              <w:jc w:val="center"/>
              <w:rPr>
                <w:rFonts w:eastAsia="SimSun"/>
                <w:sz w:val="18"/>
                <w:szCs w:val="18"/>
                <w:lang w:val="en-US" w:eastAsia="zh-CN"/>
              </w:rPr>
            </w:pPr>
            <w:r w:rsidRPr="00CF2BDD">
              <w:rPr>
                <w:sz w:val="18"/>
                <w:szCs w:val="18"/>
              </w:rPr>
              <w:t xml:space="preserve">Fatigue type / </w:t>
            </w:r>
            <w:r w:rsidRPr="00CF2BDD">
              <w:rPr>
                <w:sz w:val="18"/>
                <w:szCs w:val="18"/>
                <w:lang w:val="en-US" w:eastAsia="zh-CN"/>
              </w:rPr>
              <w:t>Evaluation index</w:t>
            </w:r>
          </w:p>
        </w:tc>
        <w:tc>
          <w:tcPr>
            <w:tcW w:w="1074" w:type="pct"/>
            <w:tcBorders>
              <w:bottom w:val="single" w:sz="12" w:space="0" w:color="auto"/>
            </w:tcBorders>
            <w:vAlign w:val="center"/>
          </w:tcPr>
          <w:p w14:paraId="62523B0A" w14:textId="77777777" w:rsidR="009A6D48" w:rsidRPr="00CF2BDD" w:rsidRDefault="009A6D48">
            <w:pPr>
              <w:adjustRightInd w:val="0"/>
              <w:snapToGrid w:val="0"/>
              <w:spacing w:after="0" w:line="360" w:lineRule="auto"/>
              <w:jc w:val="center"/>
              <w:rPr>
                <w:sz w:val="18"/>
                <w:szCs w:val="18"/>
              </w:rPr>
            </w:pPr>
            <w:r w:rsidRPr="00CF2BDD">
              <w:rPr>
                <w:i/>
                <w:iCs/>
                <w:sz w:val="18"/>
                <w:szCs w:val="18"/>
              </w:rPr>
              <w:t>S-N</w:t>
            </w:r>
            <w:r w:rsidRPr="00CF2BDD">
              <w:rPr>
                <w:sz w:val="18"/>
                <w:szCs w:val="18"/>
              </w:rPr>
              <w:t xml:space="preserve"> curves</w:t>
            </w:r>
          </w:p>
        </w:tc>
      </w:tr>
      <w:tr w:rsidR="009A6D48" w:rsidRPr="00CF2BDD" w14:paraId="712AABCE" w14:textId="77777777">
        <w:trPr>
          <w:trHeight w:val="566"/>
          <w:jc w:val="center"/>
        </w:trPr>
        <w:tc>
          <w:tcPr>
            <w:tcW w:w="547" w:type="pct"/>
            <w:vMerge w:val="restart"/>
            <w:tcBorders>
              <w:top w:val="single" w:sz="12" w:space="0" w:color="auto"/>
              <w:bottom w:val="nil"/>
            </w:tcBorders>
            <w:vAlign w:val="center"/>
          </w:tcPr>
          <w:p w14:paraId="7DC19A97" w14:textId="77777777" w:rsidR="009A6D48" w:rsidRPr="00CF2BDD" w:rsidRDefault="009A6D48">
            <w:pPr>
              <w:adjustRightInd w:val="0"/>
              <w:snapToGrid w:val="0"/>
              <w:spacing w:after="0" w:line="360" w:lineRule="auto"/>
              <w:jc w:val="center"/>
              <w:rPr>
                <w:sz w:val="18"/>
                <w:szCs w:val="18"/>
              </w:rPr>
            </w:pPr>
            <w:r w:rsidRPr="00CF2BDD">
              <w:rPr>
                <w:sz w:val="18"/>
                <w:szCs w:val="18"/>
              </w:rPr>
              <w:t>Li</w:t>
            </w:r>
            <w:r w:rsidRPr="00CF2BDD">
              <w:rPr>
                <w:rFonts w:hint="eastAsia"/>
                <w:sz w:val="18"/>
                <w:szCs w:val="18"/>
                <w:lang w:val="en-US" w:eastAsia="zh-CN"/>
              </w:rPr>
              <w:t xml:space="preserve"> </w:t>
            </w:r>
            <w:r w:rsidRPr="00CF2BDD">
              <w:rPr>
                <w:color w:val="0066FF"/>
                <w:sz w:val="18"/>
                <w:szCs w:val="18"/>
                <w:vertAlign w:val="superscript"/>
              </w:rPr>
              <w:t>[1</w:t>
            </w:r>
            <w:r w:rsidRPr="00CF2BDD">
              <w:rPr>
                <w:rFonts w:hint="eastAsia"/>
                <w:color w:val="0066FF"/>
                <w:sz w:val="18"/>
                <w:szCs w:val="18"/>
                <w:vertAlign w:val="superscript"/>
                <w:lang w:val="en-US" w:eastAsia="zh-CN"/>
              </w:rPr>
              <w:t>4</w:t>
            </w:r>
            <w:r w:rsidRPr="00CF2BDD">
              <w:rPr>
                <w:color w:val="0066FF"/>
                <w:sz w:val="18"/>
                <w:szCs w:val="18"/>
                <w:vertAlign w:val="superscript"/>
              </w:rPr>
              <w:t>]</w:t>
            </w:r>
          </w:p>
        </w:tc>
        <w:tc>
          <w:tcPr>
            <w:tcW w:w="484" w:type="pct"/>
            <w:vMerge w:val="restart"/>
            <w:tcBorders>
              <w:top w:val="single" w:sz="12" w:space="0" w:color="auto"/>
              <w:bottom w:val="nil"/>
            </w:tcBorders>
            <w:vAlign w:val="center"/>
          </w:tcPr>
          <w:p w14:paraId="07549802" w14:textId="77777777" w:rsidR="009A6D48" w:rsidRPr="00CF2BDD" w:rsidRDefault="009A6D48">
            <w:pPr>
              <w:adjustRightInd w:val="0"/>
              <w:snapToGrid w:val="0"/>
              <w:spacing w:after="0" w:line="360" w:lineRule="auto"/>
              <w:jc w:val="center"/>
              <w:rPr>
                <w:sz w:val="18"/>
                <w:szCs w:val="18"/>
              </w:rPr>
            </w:pPr>
            <w:proofErr w:type="spellStart"/>
            <w:r w:rsidRPr="00CF2BDD">
              <w:rPr>
                <w:sz w:val="18"/>
                <w:szCs w:val="18"/>
              </w:rPr>
              <w:t>UHPC</w:t>
            </w:r>
            <w:proofErr w:type="spellEnd"/>
          </w:p>
        </w:tc>
        <w:tc>
          <w:tcPr>
            <w:tcW w:w="445" w:type="pct"/>
            <w:tcBorders>
              <w:top w:val="single" w:sz="12" w:space="0" w:color="auto"/>
              <w:bottom w:val="nil"/>
            </w:tcBorders>
            <w:vAlign w:val="center"/>
          </w:tcPr>
          <w:p w14:paraId="53582FA9" w14:textId="77777777" w:rsidR="009A6D48" w:rsidRPr="00CF2BDD" w:rsidRDefault="009A6D48">
            <w:pPr>
              <w:adjustRightInd w:val="0"/>
              <w:snapToGrid w:val="0"/>
              <w:spacing w:after="0" w:line="360" w:lineRule="auto"/>
              <w:jc w:val="center"/>
              <w:rPr>
                <w:sz w:val="18"/>
                <w:szCs w:val="18"/>
              </w:rPr>
            </w:pPr>
            <w:r w:rsidRPr="00CF2BDD">
              <w:rPr>
                <w:i/>
                <w:iCs/>
                <w:sz w:val="18"/>
                <w:szCs w:val="18"/>
              </w:rPr>
              <w:t>S</w:t>
            </w:r>
            <w:r w:rsidRPr="00CF2BDD">
              <w:rPr>
                <w:i/>
                <w:iCs/>
                <w:sz w:val="18"/>
                <w:szCs w:val="18"/>
                <w:vertAlign w:val="superscript"/>
              </w:rPr>
              <w:t>a</w:t>
            </w:r>
            <w:r w:rsidRPr="00CF2BDD">
              <w:rPr>
                <w:sz w:val="18"/>
                <w:szCs w:val="18"/>
              </w:rPr>
              <w:t>=0.49</w:t>
            </w:r>
          </w:p>
        </w:tc>
        <w:tc>
          <w:tcPr>
            <w:tcW w:w="358" w:type="pct"/>
            <w:tcBorders>
              <w:top w:val="single" w:sz="12" w:space="0" w:color="auto"/>
              <w:bottom w:val="nil"/>
            </w:tcBorders>
            <w:vAlign w:val="center"/>
          </w:tcPr>
          <w:p w14:paraId="7929434D" w14:textId="77777777" w:rsidR="009A6D48" w:rsidRPr="00CF2BDD" w:rsidRDefault="009A6D48">
            <w:pPr>
              <w:adjustRightInd w:val="0"/>
              <w:snapToGrid w:val="0"/>
              <w:spacing w:after="0" w:line="360" w:lineRule="auto"/>
              <w:jc w:val="center"/>
              <w:rPr>
                <w:sz w:val="18"/>
                <w:szCs w:val="18"/>
              </w:rPr>
            </w:pPr>
            <w:r w:rsidRPr="00CF2BDD">
              <w:rPr>
                <w:sz w:val="18"/>
                <w:szCs w:val="18"/>
              </w:rPr>
              <w:t>0.31</w:t>
            </w:r>
          </w:p>
        </w:tc>
        <w:tc>
          <w:tcPr>
            <w:tcW w:w="377" w:type="pct"/>
            <w:tcBorders>
              <w:top w:val="single" w:sz="12" w:space="0" w:color="auto"/>
              <w:bottom w:val="nil"/>
            </w:tcBorders>
            <w:vAlign w:val="center"/>
          </w:tcPr>
          <w:p w14:paraId="3F07EA2B" w14:textId="77777777" w:rsidR="009A6D48" w:rsidRPr="00CF2BDD" w:rsidRDefault="009A6D48">
            <w:pPr>
              <w:adjustRightInd w:val="0"/>
              <w:snapToGrid w:val="0"/>
              <w:spacing w:after="0" w:line="360" w:lineRule="auto"/>
              <w:jc w:val="center"/>
              <w:rPr>
                <w:sz w:val="18"/>
                <w:szCs w:val="18"/>
              </w:rPr>
            </w:pPr>
            <w:r w:rsidRPr="00CF2BDD">
              <w:rPr>
                <w:sz w:val="18"/>
                <w:szCs w:val="18"/>
              </w:rPr>
              <w:t>3.1%</w:t>
            </w:r>
          </w:p>
        </w:tc>
        <w:tc>
          <w:tcPr>
            <w:tcW w:w="572" w:type="pct"/>
            <w:tcBorders>
              <w:top w:val="single" w:sz="12" w:space="0" w:color="auto"/>
              <w:bottom w:val="nil"/>
            </w:tcBorders>
            <w:vAlign w:val="center"/>
          </w:tcPr>
          <w:p w14:paraId="2DAF3D94" w14:textId="77777777" w:rsidR="009A6D48" w:rsidRPr="00CF2BDD" w:rsidRDefault="009A6D48">
            <w:pPr>
              <w:adjustRightInd w:val="0"/>
              <w:snapToGrid w:val="0"/>
              <w:spacing w:after="0" w:line="360" w:lineRule="auto"/>
              <w:jc w:val="center"/>
              <w:rPr>
                <w:sz w:val="18"/>
                <w:szCs w:val="18"/>
              </w:rPr>
            </w:pPr>
            <w:r w:rsidRPr="00CF2BDD">
              <w:rPr>
                <w:sz w:val="18"/>
                <w:szCs w:val="18"/>
              </w:rPr>
              <w:t>2.3</w:t>
            </w:r>
          </w:p>
        </w:tc>
        <w:tc>
          <w:tcPr>
            <w:tcW w:w="419" w:type="pct"/>
            <w:tcBorders>
              <w:top w:val="single" w:sz="12" w:space="0" w:color="auto"/>
              <w:bottom w:val="nil"/>
            </w:tcBorders>
            <w:vAlign w:val="center"/>
          </w:tcPr>
          <w:p w14:paraId="36DA14F5" w14:textId="77777777" w:rsidR="009A6D48" w:rsidRPr="00CF2BDD" w:rsidRDefault="009A6D48">
            <w:pPr>
              <w:adjustRightInd w:val="0"/>
              <w:snapToGrid w:val="0"/>
              <w:spacing w:after="0" w:line="360" w:lineRule="auto"/>
              <w:jc w:val="center"/>
              <w:rPr>
                <w:sz w:val="18"/>
                <w:szCs w:val="18"/>
              </w:rPr>
            </w:pPr>
            <w:r w:rsidRPr="00CF2BDD">
              <w:rPr>
                <w:sz w:val="18"/>
                <w:szCs w:val="18"/>
              </w:rPr>
              <w:t>2.734</w:t>
            </w:r>
          </w:p>
        </w:tc>
        <w:tc>
          <w:tcPr>
            <w:tcW w:w="725" w:type="pct"/>
            <w:tcBorders>
              <w:top w:val="single" w:sz="12" w:space="0" w:color="auto"/>
              <w:bottom w:val="nil"/>
            </w:tcBorders>
            <w:vAlign w:val="center"/>
          </w:tcPr>
          <w:p w14:paraId="6762CBB3" w14:textId="77777777" w:rsidR="009A6D48" w:rsidRPr="00CF2BDD" w:rsidRDefault="009A6D48">
            <w:pPr>
              <w:adjustRightInd w:val="0"/>
              <w:snapToGrid w:val="0"/>
              <w:spacing w:after="0" w:line="360" w:lineRule="auto"/>
              <w:jc w:val="center"/>
              <w:rPr>
                <w:sz w:val="18"/>
                <w:szCs w:val="18"/>
              </w:rPr>
            </w:pPr>
            <w:r w:rsidRPr="00CF2BDD">
              <w:rPr>
                <w:sz w:val="18"/>
                <w:szCs w:val="18"/>
              </w:rPr>
              <w:t xml:space="preserve">Flexural / </w:t>
            </w:r>
            <w:r w:rsidRPr="00CF2BDD">
              <w:rPr>
                <w:sz w:val="18"/>
                <w:szCs w:val="18"/>
                <w:lang w:val="en-US" w:eastAsia="zh-CN"/>
              </w:rPr>
              <w:t>C</w:t>
            </w:r>
            <w:r w:rsidRPr="00CF2BDD">
              <w:rPr>
                <w:sz w:val="18"/>
                <w:szCs w:val="18"/>
              </w:rPr>
              <w:t>racking (crack width of 0.05mm</w:t>
            </w:r>
            <w:r w:rsidRPr="00CF2BDD">
              <w:rPr>
                <w:sz w:val="18"/>
                <w:szCs w:val="18"/>
              </w:rPr>
              <w:t>）</w:t>
            </w:r>
          </w:p>
        </w:tc>
        <w:tc>
          <w:tcPr>
            <w:tcW w:w="1074" w:type="pct"/>
            <w:vMerge w:val="restart"/>
            <w:tcBorders>
              <w:top w:val="single" w:sz="12" w:space="0" w:color="auto"/>
              <w:bottom w:val="nil"/>
            </w:tcBorders>
            <w:vAlign w:val="center"/>
          </w:tcPr>
          <w:p w14:paraId="542D83EB" w14:textId="77777777" w:rsidR="009A6D48" w:rsidRPr="00CF2BDD" w:rsidRDefault="009A6D48">
            <w:pPr>
              <w:adjustRightInd w:val="0"/>
              <w:snapToGrid w:val="0"/>
              <w:spacing w:after="0" w:line="360" w:lineRule="auto"/>
              <w:rPr>
                <w:sz w:val="18"/>
                <w:szCs w:val="18"/>
              </w:rPr>
            </w:pPr>
            <w:r w:rsidRPr="00CF2BDD">
              <w:rPr>
                <w:position w:val="-24"/>
                <w:sz w:val="18"/>
                <w:szCs w:val="18"/>
              </w:rPr>
              <w:object w:dxaOrig="1900" w:dyaOrig="559" w14:anchorId="64586158">
                <v:shape id="对象 19" o:spid="_x0000_i1099" type="#_x0000_t75" style="width:95pt;height:28pt;mso-position-horizontal-relative:page;mso-position-vertical-relative:page" o:ole="">
                  <v:fill o:detectmouseclick="t"/>
                  <v:imagedata r:id="rId189" o:title=""/>
                </v:shape>
                <o:OLEObject Type="Embed" ProgID="Equation.3" ShapeID="对象 19" DrawAspect="Content" ObjectID="_1691822147" r:id="rId190"/>
              </w:object>
            </w:r>
          </w:p>
        </w:tc>
      </w:tr>
      <w:tr w:rsidR="009A6D48" w:rsidRPr="00CF2BDD" w14:paraId="25C4DAA9" w14:textId="77777777">
        <w:trPr>
          <w:trHeight w:val="1218"/>
          <w:jc w:val="center"/>
        </w:trPr>
        <w:tc>
          <w:tcPr>
            <w:tcW w:w="547" w:type="pct"/>
            <w:vMerge/>
            <w:tcBorders>
              <w:top w:val="nil"/>
              <w:bottom w:val="nil"/>
            </w:tcBorders>
            <w:vAlign w:val="center"/>
          </w:tcPr>
          <w:p w14:paraId="0D0DEB16" w14:textId="77777777" w:rsidR="009A6D48" w:rsidRPr="00CF2BDD" w:rsidRDefault="009A6D48">
            <w:pPr>
              <w:adjustRightInd w:val="0"/>
              <w:snapToGrid w:val="0"/>
              <w:spacing w:after="0" w:line="360" w:lineRule="auto"/>
              <w:jc w:val="center"/>
              <w:rPr>
                <w:sz w:val="18"/>
                <w:szCs w:val="18"/>
              </w:rPr>
            </w:pPr>
          </w:p>
        </w:tc>
        <w:tc>
          <w:tcPr>
            <w:tcW w:w="484" w:type="pct"/>
            <w:vMerge/>
            <w:tcBorders>
              <w:top w:val="nil"/>
              <w:bottom w:val="nil"/>
            </w:tcBorders>
            <w:vAlign w:val="center"/>
          </w:tcPr>
          <w:p w14:paraId="6A00582C" w14:textId="77777777" w:rsidR="009A6D48" w:rsidRPr="00CF2BDD" w:rsidRDefault="009A6D48">
            <w:pPr>
              <w:adjustRightInd w:val="0"/>
              <w:snapToGrid w:val="0"/>
              <w:spacing w:after="0" w:line="360" w:lineRule="auto"/>
              <w:jc w:val="center"/>
              <w:rPr>
                <w:sz w:val="18"/>
                <w:szCs w:val="18"/>
              </w:rPr>
            </w:pPr>
          </w:p>
        </w:tc>
        <w:tc>
          <w:tcPr>
            <w:tcW w:w="445" w:type="pct"/>
            <w:tcBorders>
              <w:top w:val="nil"/>
              <w:bottom w:val="nil"/>
            </w:tcBorders>
            <w:vAlign w:val="center"/>
          </w:tcPr>
          <w:p w14:paraId="2A437E21" w14:textId="77777777" w:rsidR="009A6D48" w:rsidRPr="00CF2BDD" w:rsidRDefault="009A6D48">
            <w:pPr>
              <w:adjustRightInd w:val="0"/>
              <w:snapToGrid w:val="0"/>
              <w:spacing w:after="0" w:line="360" w:lineRule="auto"/>
              <w:jc w:val="center"/>
              <w:rPr>
                <w:sz w:val="18"/>
                <w:szCs w:val="18"/>
              </w:rPr>
            </w:pPr>
            <w:r w:rsidRPr="00CF2BDD">
              <w:rPr>
                <w:i/>
                <w:iCs/>
                <w:sz w:val="18"/>
                <w:szCs w:val="18"/>
              </w:rPr>
              <w:t>S</w:t>
            </w:r>
            <w:r w:rsidRPr="00CF2BDD">
              <w:rPr>
                <w:i/>
                <w:iCs/>
                <w:sz w:val="18"/>
                <w:szCs w:val="18"/>
                <w:vertAlign w:val="superscript"/>
              </w:rPr>
              <w:t>a</w:t>
            </w:r>
            <w:r w:rsidRPr="00CF2BDD">
              <w:rPr>
                <w:sz w:val="18"/>
                <w:szCs w:val="18"/>
              </w:rPr>
              <w:t>=0.49</w:t>
            </w:r>
          </w:p>
        </w:tc>
        <w:tc>
          <w:tcPr>
            <w:tcW w:w="358" w:type="pct"/>
            <w:tcBorders>
              <w:top w:val="nil"/>
              <w:bottom w:val="nil"/>
            </w:tcBorders>
            <w:vAlign w:val="center"/>
          </w:tcPr>
          <w:p w14:paraId="7A4A9246" w14:textId="77777777" w:rsidR="009A6D48" w:rsidRPr="00CF2BDD" w:rsidRDefault="009A6D48">
            <w:pPr>
              <w:adjustRightInd w:val="0"/>
              <w:snapToGrid w:val="0"/>
              <w:spacing w:after="0" w:line="360" w:lineRule="auto"/>
              <w:jc w:val="center"/>
              <w:rPr>
                <w:sz w:val="18"/>
                <w:szCs w:val="18"/>
              </w:rPr>
            </w:pPr>
            <w:r w:rsidRPr="00CF2BDD">
              <w:rPr>
                <w:sz w:val="18"/>
                <w:szCs w:val="18"/>
              </w:rPr>
              <w:t>0.31</w:t>
            </w:r>
          </w:p>
        </w:tc>
        <w:tc>
          <w:tcPr>
            <w:tcW w:w="377" w:type="pct"/>
            <w:tcBorders>
              <w:top w:val="nil"/>
              <w:bottom w:val="nil"/>
            </w:tcBorders>
            <w:vAlign w:val="center"/>
          </w:tcPr>
          <w:p w14:paraId="19DA82EA" w14:textId="77777777" w:rsidR="009A6D48" w:rsidRPr="00CF2BDD" w:rsidRDefault="009A6D48">
            <w:pPr>
              <w:adjustRightInd w:val="0"/>
              <w:snapToGrid w:val="0"/>
              <w:spacing w:after="0" w:line="360" w:lineRule="auto"/>
              <w:jc w:val="center"/>
              <w:rPr>
                <w:sz w:val="18"/>
                <w:szCs w:val="18"/>
              </w:rPr>
            </w:pPr>
            <w:r w:rsidRPr="00CF2BDD">
              <w:rPr>
                <w:sz w:val="18"/>
                <w:szCs w:val="18"/>
              </w:rPr>
              <w:t>6.2%</w:t>
            </w:r>
          </w:p>
        </w:tc>
        <w:tc>
          <w:tcPr>
            <w:tcW w:w="572" w:type="pct"/>
            <w:tcBorders>
              <w:top w:val="nil"/>
              <w:bottom w:val="nil"/>
            </w:tcBorders>
            <w:vAlign w:val="center"/>
          </w:tcPr>
          <w:p w14:paraId="6EDD0BAB" w14:textId="77777777" w:rsidR="009A6D48" w:rsidRPr="00CF2BDD" w:rsidRDefault="009A6D48">
            <w:pPr>
              <w:adjustRightInd w:val="0"/>
              <w:snapToGrid w:val="0"/>
              <w:spacing w:after="0" w:line="360" w:lineRule="auto"/>
              <w:jc w:val="center"/>
              <w:rPr>
                <w:sz w:val="18"/>
                <w:szCs w:val="18"/>
              </w:rPr>
            </w:pPr>
            <w:r w:rsidRPr="00CF2BDD">
              <w:rPr>
                <w:sz w:val="18"/>
                <w:szCs w:val="18"/>
              </w:rPr>
              <w:t>2.3</w:t>
            </w:r>
          </w:p>
        </w:tc>
        <w:tc>
          <w:tcPr>
            <w:tcW w:w="419" w:type="pct"/>
            <w:tcBorders>
              <w:top w:val="nil"/>
              <w:bottom w:val="nil"/>
            </w:tcBorders>
            <w:vAlign w:val="center"/>
          </w:tcPr>
          <w:p w14:paraId="311595F5" w14:textId="77777777" w:rsidR="009A6D48" w:rsidRPr="00CF2BDD" w:rsidRDefault="009A6D48">
            <w:pPr>
              <w:adjustRightInd w:val="0"/>
              <w:snapToGrid w:val="0"/>
              <w:spacing w:after="0" w:line="360" w:lineRule="auto"/>
              <w:jc w:val="center"/>
              <w:rPr>
                <w:sz w:val="18"/>
                <w:szCs w:val="18"/>
              </w:rPr>
            </w:pPr>
            <w:r w:rsidRPr="00CF2BDD">
              <w:rPr>
                <w:sz w:val="18"/>
                <w:szCs w:val="18"/>
              </w:rPr>
              <w:t>3.74</w:t>
            </w:r>
          </w:p>
        </w:tc>
        <w:tc>
          <w:tcPr>
            <w:tcW w:w="725" w:type="pct"/>
            <w:tcBorders>
              <w:top w:val="nil"/>
              <w:bottom w:val="nil"/>
            </w:tcBorders>
            <w:vAlign w:val="center"/>
          </w:tcPr>
          <w:p w14:paraId="2426B524" w14:textId="77777777" w:rsidR="009A6D48" w:rsidRPr="00CF2BDD" w:rsidRDefault="009A6D48">
            <w:pPr>
              <w:adjustRightInd w:val="0"/>
              <w:snapToGrid w:val="0"/>
              <w:spacing w:after="0" w:line="360" w:lineRule="auto"/>
              <w:jc w:val="center"/>
              <w:rPr>
                <w:sz w:val="18"/>
                <w:szCs w:val="18"/>
              </w:rPr>
            </w:pPr>
            <w:r w:rsidRPr="00CF2BDD">
              <w:rPr>
                <w:sz w:val="18"/>
                <w:szCs w:val="18"/>
              </w:rPr>
              <w:t xml:space="preserve">Flexural / </w:t>
            </w:r>
            <w:r w:rsidRPr="00CF2BDD">
              <w:rPr>
                <w:sz w:val="18"/>
                <w:szCs w:val="18"/>
                <w:lang w:val="en-US" w:eastAsia="zh-CN"/>
              </w:rPr>
              <w:t>C</w:t>
            </w:r>
            <w:r w:rsidRPr="00CF2BDD">
              <w:rPr>
                <w:sz w:val="18"/>
                <w:szCs w:val="18"/>
              </w:rPr>
              <w:t>racking (crack width of 0.04mm</w:t>
            </w:r>
            <w:r w:rsidRPr="00CF2BDD">
              <w:rPr>
                <w:sz w:val="18"/>
                <w:szCs w:val="18"/>
              </w:rPr>
              <w:t>）</w:t>
            </w:r>
          </w:p>
        </w:tc>
        <w:tc>
          <w:tcPr>
            <w:tcW w:w="1074" w:type="pct"/>
            <w:vMerge/>
            <w:tcBorders>
              <w:top w:val="nil"/>
              <w:bottom w:val="nil"/>
            </w:tcBorders>
            <w:vAlign w:val="center"/>
          </w:tcPr>
          <w:p w14:paraId="7BFFF772" w14:textId="77777777" w:rsidR="009A6D48" w:rsidRPr="00CF2BDD" w:rsidRDefault="009A6D48">
            <w:pPr>
              <w:adjustRightInd w:val="0"/>
              <w:snapToGrid w:val="0"/>
              <w:spacing w:after="0" w:line="360" w:lineRule="auto"/>
              <w:jc w:val="center"/>
              <w:rPr>
                <w:sz w:val="18"/>
                <w:szCs w:val="18"/>
              </w:rPr>
            </w:pPr>
          </w:p>
        </w:tc>
      </w:tr>
      <w:tr w:rsidR="009A6D48" w:rsidRPr="00CF2BDD" w14:paraId="24EF3904" w14:textId="77777777">
        <w:trPr>
          <w:trHeight w:val="303"/>
          <w:jc w:val="center"/>
        </w:trPr>
        <w:tc>
          <w:tcPr>
            <w:tcW w:w="547" w:type="pct"/>
            <w:vMerge w:val="restart"/>
            <w:tcBorders>
              <w:top w:val="nil"/>
              <w:bottom w:val="nil"/>
            </w:tcBorders>
            <w:vAlign w:val="center"/>
          </w:tcPr>
          <w:p w14:paraId="0C053DD2" w14:textId="77777777" w:rsidR="009A6D48" w:rsidRPr="00CF2BDD" w:rsidRDefault="009A6D48">
            <w:pPr>
              <w:adjustRightInd w:val="0"/>
              <w:snapToGrid w:val="0"/>
              <w:spacing w:after="0" w:line="360" w:lineRule="auto"/>
              <w:jc w:val="center"/>
              <w:rPr>
                <w:sz w:val="18"/>
                <w:szCs w:val="18"/>
              </w:rPr>
            </w:pPr>
            <w:r w:rsidRPr="00CF2BDD">
              <w:rPr>
                <w:sz w:val="18"/>
                <w:szCs w:val="18"/>
              </w:rPr>
              <w:t>Makita</w:t>
            </w:r>
            <w:r w:rsidRPr="00CF2BDD">
              <w:rPr>
                <w:rFonts w:hint="eastAsia"/>
                <w:sz w:val="18"/>
                <w:szCs w:val="18"/>
                <w:lang w:val="en-US" w:eastAsia="zh-CN"/>
              </w:rPr>
              <w:t xml:space="preserve"> </w:t>
            </w:r>
            <w:r w:rsidRPr="00CF2BDD">
              <w:rPr>
                <w:color w:val="0066FF"/>
                <w:sz w:val="18"/>
                <w:szCs w:val="18"/>
                <w:vertAlign w:val="superscript"/>
              </w:rPr>
              <w:t>[</w:t>
            </w:r>
            <w:r w:rsidRPr="00CF2BDD">
              <w:rPr>
                <w:color w:val="0066FF"/>
                <w:sz w:val="18"/>
                <w:szCs w:val="18"/>
                <w:vertAlign w:val="superscript"/>
                <w:lang w:val="en-US" w:eastAsia="zh-CN"/>
              </w:rPr>
              <w:t>3</w:t>
            </w:r>
            <w:r w:rsidRPr="00CF2BDD">
              <w:rPr>
                <w:rFonts w:hint="eastAsia"/>
                <w:color w:val="0066FF"/>
                <w:sz w:val="18"/>
                <w:szCs w:val="18"/>
                <w:vertAlign w:val="superscript"/>
                <w:lang w:val="en-US" w:eastAsia="zh-CN"/>
              </w:rPr>
              <w:t>9</w:t>
            </w:r>
            <w:r w:rsidRPr="00CF2BDD">
              <w:rPr>
                <w:color w:val="0066FF"/>
                <w:sz w:val="18"/>
                <w:szCs w:val="18"/>
                <w:vertAlign w:val="superscript"/>
              </w:rPr>
              <w:t>]</w:t>
            </w:r>
          </w:p>
        </w:tc>
        <w:tc>
          <w:tcPr>
            <w:tcW w:w="484" w:type="pct"/>
            <w:vMerge w:val="restart"/>
            <w:tcBorders>
              <w:top w:val="nil"/>
              <w:bottom w:val="nil"/>
            </w:tcBorders>
            <w:vAlign w:val="center"/>
          </w:tcPr>
          <w:p w14:paraId="40214C26" w14:textId="77777777" w:rsidR="009A6D48" w:rsidRPr="00CF2BDD" w:rsidRDefault="009A6D48">
            <w:pPr>
              <w:adjustRightInd w:val="0"/>
              <w:snapToGrid w:val="0"/>
              <w:spacing w:after="0" w:line="360" w:lineRule="auto"/>
              <w:jc w:val="center"/>
              <w:rPr>
                <w:sz w:val="18"/>
                <w:szCs w:val="18"/>
              </w:rPr>
            </w:pPr>
            <w:proofErr w:type="spellStart"/>
            <w:r w:rsidRPr="00CF2BDD">
              <w:rPr>
                <w:sz w:val="18"/>
                <w:szCs w:val="18"/>
              </w:rPr>
              <w:t>UHPC</w:t>
            </w:r>
            <w:proofErr w:type="spellEnd"/>
          </w:p>
        </w:tc>
        <w:tc>
          <w:tcPr>
            <w:tcW w:w="445" w:type="pct"/>
            <w:tcBorders>
              <w:top w:val="nil"/>
              <w:bottom w:val="nil"/>
            </w:tcBorders>
            <w:vAlign w:val="center"/>
          </w:tcPr>
          <w:p w14:paraId="587323BF" w14:textId="77777777" w:rsidR="009A6D48" w:rsidRPr="00CF2BDD" w:rsidRDefault="009A6D48">
            <w:pPr>
              <w:adjustRightInd w:val="0"/>
              <w:snapToGrid w:val="0"/>
              <w:spacing w:after="0" w:line="360" w:lineRule="auto"/>
              <w:jc w:val="center"/>
              <w:rPr>
                <w:sz w:val="18"/>
                <w:szCs w:val="18"/>
              </w:rPr>
            </w:pPr>
            <w:r w:rsidRPr="00CF2BDD">
              <w:rPr>
                <w:i/>
                <w:iCs/>
                <w:sz w:val="18"/>
                <w:szCs w:val="18"/>
              </w:rPr>
              <w:t>S</w:t>
            </w:r>
            <w:r w:rsidRPr="00CF2BDD">
              <w:rPr>
                <w:i/>
                <w:iCs/>
                <w:sz w:val="18"/>
                <w:szCs w:val="18"/>
                <w:vertAlign w:val="superscript"/>
              </w:rPr>
              <w:t>b</w:t>
            </w:r>
            <w:r w:rsidRPr="00CF2BDD">
              <w:rPr>
                <w:i/>
                <w:iCs/>
                <w:sz w:val="18"/>
                <w:szCs w:val="18"/>
              </w:rPr>
              <w:t>=</w:t>
            </w:r>
            <w:r w:rsidRPr="00CF2BDD">
              <w:rPr>
                <w:sz w:val="18"/>
                <w:szCs w:val="18"/>
              </w:rPr>
              <w:t>0.46</w:t>
            </w:r>
          </w:p>
        </w:tc>
        <w:tc>
          <w:tcPr>
            <w:tcW w:w="358" w:type="pct"/>
            <w:tcBorders>
              <w:top w:val="nil"/>
              <w:bottom w:val="nil"/>
            </w:tcBorders>
            <w:vAlign w:val="center"/>
          </w:tcPr>
          <w:p w14:paraId="542F3D56" w14:textId="77777777" w:rsidR="009A6D48" w:rsidRPr="00CF2BDD" w:rsidRDefault="009A6D48">
            <w:pPr>
              <w:adjustRightInd w:val="0"/>
              <w:snapToGrid w:val="0"/>
              <w:spacing w:after="0" w:line="360" w:lineRule="auto"/>
              <w:jc w:val="center"/>
              <w:rPr>
                <w:sz w:val="18"/>
                <w:szCs w:val="18"/>
              </w:rPr>
            </w:pPr>
            <w:r w:rsidRPr="00CF2BDD">
              <w:rPr>
                <w:sz w:val="18"/>
                <w:szCs w:val="18"/>
              </w:rPr>
              <w:t>0.1</w:t>
            </w:r>
          </w:p>
        </w:tc>
        <w:tc>
          <w:tcPr>
            <w:tcW w:w="377" w:type="pct"/>
            <w:tcBorders>
              <w:top w:val="nil"/>
              <w:bottom w:val="nil"/>
            </w:tcBorders>
            <w:vAlign w:val="center"/>
          </w:tcPr>
          <w:p w14:paraId="3350FC1C" w14:textId="77777777" w:rsidR="009A6D48" w:rsidRPr="00CF2BDD" w:rsidRDefault="009A6D48">
            <w:pPr>
              <w:adjustRightInd w:val="0"/>
              <w:snapToGrid w:val="0"/>
              <w:spacing w:after="0" w:line="360" w:lineRule="auto"/>
              <w:jc w:val="center"/>
              <w:rPr>
                <w:sz w:val="18"/>
                <w:szCs w:val="18"/>
              </w:rPr>
            </w:pPr>
            <w:r w:rsidRPr="00CF2BDD">
              <w:rPr>
                <w:sz w:val="18"/>
                <w:szCs w:val="18"/>
              </w:rPr>
              <w:t>3.4%</w:t>
            </w:r>
          </w:p>
        </w:tc>
        <w:tc>
          <w:tcPr>
            <w:tcW w:w="572" w:type="pct"/>
            <w:tcBorders>
              <w:top w:val="nil"/>
              <w:bottom w:val="nil"/>
            </w:tcBorders>
            <w:vAlign w:val="center"/>
          </w:tcPr>
          <w:p w14:paraId="44E49F47" w14:textId="77777777" w:rsidR="009A6D48" w:rsidRPr="00CF2BDD" w:rsidRDefault="009A6D48">
            <w:pPr>
              <w:adjustRightInd w:val="0"/>
              <w:snapToGrid w:val="0"/>
              <w:spacing w:after="0" w:line="360" w:lineRule="auto"/>
              <w:jc w:val="center"/>
              <w:rPr>
                <w:sz w:val="18"/>
                <w:szCs w:val="18"/>
              </w:rPr>
            </w:pPr>
            <w:r w:rsidRPr="00CF2BDD">
              <w:rPr>
                <w:sz w:val="18"/>
                <w:szCs w:val="18"/>
              </w:rPr>
              <w:t>2.44</w:t>
            </w:r>
          </w:p>
        </w:tc>
        <w:tc>
          <w:tcPr>
            <w:tcW w:w="419" w:type="pct"/>
            <w:tcBorders>
              <w:top w:val="nil"/>
              <w:bottom w:val="nil"/>
            </w:tcBorders>
            <w:vAlign w:val="center"/>
          </w:tcPr>
          <w:p w14:paraId="11BF5038" w14:textId="77777777" w:rsidR="009A6D48" w:rsidRPr="00CF2BDD" w:rsidRDefault="009A6D48">
            <w:pPr>
              <w:adjustRightInd w:val="0"/>
              <w:snapToGrid w:val="0"/>
              <w:spacing w:after="0" w:line="360" w:lineRule="auto"/>
              <w:jc w:val="center"/>
              <w:rPr>
                <w:sz w:val="18"/>
                <w:szCs w:val="18"/>
              </w:rPr>
            </w:pPr>
            <w:r w:rsidRPr="00CF2BDD">
              <w:rPr>
                <w:sz w:val="18"/>
                <w:szCs w:val="18"/>
              </w:rPr>
              <w:t>10.00</w:t>
            </w:r>
          </w:p>
        </w:tc>
        <w:tc>
          <w:tcPr>
            <w:tcW w:w="725" w:type="pct"/>
            <w:vMerge w:val="restart"/>
            <w:tcBorders>
              <w:top w:val="nil"/>
              <w:bottom w:val="nil"/>
            </w:tcBorders>
            <w:vAlign w:val="center"/>
          </w:tcPr>
          <w:p w14:paraId="73753D9F" w14:textId="77777777" w:rsidR="009A6D48" w:rsidRPr="00CF2BDD" w:rsidRDefault="009A6D48">
            <w:pPr>
              <w:adjustRightInd w:val="0"/>
              <w:snapToGrid w:val="0"/>
              <w:spacing w:after="0" w:line="360" w:lineRule="auto"/>
              <w:jc w:val="center"/>
              <w:rPr>
                <w:sz w:val="18"/>
                <w:szCs w:val="18"/>
              </w:rPr>
            </w:pPr>
            <w:r w:rsidRPr="00CF2BDD">
              <w:rPr>
                <w:sz w:val="18"/>
                <w:szCs w:val="18"/>
              </w:rPr>
              <w:t xml:space="preserve">Axial tension / </w:t>
            </w:r>
            <w:r w:rsidRPr="00CF2BDD">
              <w:rPr>
                <w:sz w:val="18"/>
                <w:szCs w:val="18"/>
                <w:lang w:val="en-US" w:eastAsia="zh-CN"/>
              </w:rPr>
              <w:t>F</w:t>
            </w:r>
            <w:proofErr w:type="spellStart"/>
            <w:r w:rsidRPr="00CF2BDD">
              <w:rPr>
                <w:sz w:val="18"/>
                <w:szCs w:val="18"/>
              </w:rPr>
              <w:t>racture</w:t>
            </w:r>
            <w:proofErr w:type="spellEnd"/>
          </w:p>
        </w:tc>
        <w:tc>
          <w:tcPr>
            <w:tcW w:w="1074" w:type="pct"/>
            <w:vMerge w:val="restart"/>
            <w:tcBorders>
              <w:top w:val="nil"/>
              <w:bottom w:val="nil"/>
            </w:tcBorders>
            <w:vAlign w:val="center"/>
          </w:tcPr>
          <w:p w14:paraId="73C9EF53" w14:textId="77777777" w:rsidR="009A6D48" w:rsidRPr="00CF2BDD" w:rsidRDefault="009A6D48">
            <w:pPr>
              <w:adjustRightInd w:val="0"/>
              <w:snapToGrid w:val="0"/>
              <w:spacing w:after="0" w:line="360" w:lineRule="auto"/>
              <w:jc w:val="center"/>
              <w:rPr>
                <w:sz w:val="18"/>
                <w:szCs w:val="18"/>
              </w:rPr>
            </w:pPr>
            <w:r w:rsidRPr="00CF2BDD">
              <w:rPr>
                <w:position w:val="-8"/>
                <w:sz w:val="18"/>
                <w:szCs w:val="18"/>
              </w:rPr>
              <w:object w:dxaOrig="1359" w:dyaOrig="239" w14:anchorId="2D9B4E87">
                <v:shape id="对象 20" o:spid="_x0000_i1100" type="#_x0000_t75" style="width:68pt;height:12pt;mso-position-horizontal-relative:page;mso-position-vertical-relative:page" o:ole="">
                  <v:fill o:detectmouseclick="t"/>
                  <v:imagedata r:id="rId191" o:title=""/>
                </v:shape>
                <o:OLEObject Type="Embed" ProgID="Equation.3" ShapeID="对象 20" DrawAspect="Content" ObjectID="_1691822148" r:id="rId192"/>
              </w:object>
            </w:r>
          </w:p>
        </w:tc>
      </w:tr>
      <w:tr w:rsidR="009A6D48" w:rsidRPr="00CF2BDD" w14:paraId="2CF0DD88" w14:textId="77777777">
        <w:trPr>
          <w:trHeight w:val="272"/>
          <w:jc w:val="center"/>
        </w:trPr>
        <w:tc>
          <w:tcPr>
            <w:tcW w:w="547" w:type="pct"/>
            <w:vMerge/>
            <w:tcBorders>
              <w:top w:val="nil"/>
              <w:bottom w:val="nil"/>
            </w:tcBorders>
            <w:vAlign w:val="center"/>
          </w:tcPr>
          <w:p w14:paraId="086B1DA8" w14:textId="77777777" w:rsidR="009A6D48" w:rsidRPr="00CF2BDD" w:rsidRDefault="009A6D48">
            <w:pPr>
              <w:adjustRightInd w:val="0"/>
              <w:snapToGrid w:val="0"/>
              <w:spacing w:after="0" w:line="360" w:lineRule="auto"/>
              <w:jc w:val="center"/>
              <w:rPr>
                <w:sz w:val="18"/>
                <w:szCs w:val="18"/>
              </w:rPr>
            </w:pPr>
          </w:p>
        </w:tc>
        <w:tc>
          <w:tcPr>
            <w:tcW w:w="484" w:type="pct"/>
            <w:vMerge/>
            <w:tcBorders>
              <w:top w:val="nil"/>
              <w:bottom w:val="nil"/>
            </w:tcBorders>
            <w:vAlign w:val="center"/>
          </w:tcPr>
          <w:p w14:paraId="105D6949" w14:textId="77777777" w:rsidR="009A6D48" w:rsidRPr="00CF2BDD" w:rsidRDefault="009A6D48">
            <w:pPr>
              <w:adjustRightInd w:val="0"/>
              <w:snapToGrid w:val="0"/>
              <w:spacing w:after="0" w:line="360" w:lineRule="auto"/>
              <w:jc w:val="center"/>
              <w:rPr>
                <w:sz w:val="18"/>
                <w:szCs w:val="18"/>
              </w:rPr>
            </w:pPr>
          </w:p>
        </w:tc>
        <w:tc>
          <w:tcPr>
            <w:tcW w:w="445" w:type="pct"/>
            <w:tcBorders>
              <w:top w:val="nil"/>
              <w:bottom w:val="nil"/>
            </w:tcBorders>
            <w:vAlign w:val="center"/>
          </w:tcPr>
          <w:p w14:paraId="6A9CD249" w14:textId="77777777" w:rsidR="009A6D48" w:rsidRPr="00CF2BDD" w:rsidRDefault="009A6D48">
            <w:pPr>
              <w:adjustRightInd w:val="0"/>
              <w:snapToGrid w:val="0"/>
              <w:spacing w:after="0" w:line="360" w:lineRule="auto"/>
              <w:jc w:val="center"/>
              <w:rPr>
                <w:sz w:val="18"/>
                <w:szCs w:val="18"/>
              </w:rPr>
            </w:pPr>
            <w:r w:rsidRPr="00CF2BDD">
              <w:rPr>
                <w:i/>
                <w:iCs/>
                <w:sz w:val="18"/>
                <w:szCs w:val="18"/>
              </w:rPr>
              <w:t>S</w:t>
            </w:r>
            <w:r w:rsidRPr="00CF2BDD">
              <w:rPr>
                <w:i/>
                <w:iCs/>
                <w:sz w:val="18"/>
                <w:szCs w:val="18"/>
                <w:vertAlign w:val="superscript"/>
              </w:rPr>
              <w:t>b</w:t>
            </w:r>
            <w:r w:rsidRPr="00CF2BDD">
              <w:rPr>
                <w:i/>
                <w:iCs/>
                <w:sz w:val="18"/>
                <w:szCs w:val="18"/>
              </w:rPr>
              <w:t>=</w:t>
            </w:r>
            <w:r w:rsidRPr="00CF2BDD">
              <w:rPr>
                <w:sz w:val="18"/>
                <w:szCs w:val="18"/>
              </w:rPr>
              <w:t>0.53</w:t>
            </w:r>
          </w:p>
        </w:tc>
        <w:tc>
          <w:tcPr>
            <w:tcW w:w="358" w:type="pct"/>
            <w:tcBorders>
              <w:top w:val="nil"/>
              <w:bottom w:val="nil"/>
            </w:tcBorders>
            <w:vAlign w:val="center"/>
          </w:tcPr>
          <w:p w14:paraId="1D3C2046" w14:textId="77777777" w:rsidR="009A6D48" w:rsidRPr="00CF2BDD" w:rsidRDefault="009A6D48">
            <w:pPr>
              <w:adjustRightInd w:val="0"/>
              <w:snapToGrid w:val="0"/>
              <w:spacing w:after="0" w:line="360" w:lineRule="auto"/>
              <w:jc w:val="center"/>
              <w:rPr>
                <w:sz w:val="18"/>
                <w:szCs w:val="18"/>
              </w:rPr>
            </w:pPr>
            <w:r w:rsidRPr="00CF2BDD">
              <w:rPr>
                <w:sz w:val="18"/>
                <w:szCs w:val="18"/>
              </w:rPr>
              <w:t>0.1</w:t>
            </w:r>
          </w:p>
        </w:tc>
        <w:tc>
          <w:tcPr>
            <w:tcW w:w="377" w:type="pct"/>
            <w:tcBorders>
              <w:top w:val="nil"/>
              <w:bottom w:val="nil"/>
            </w:tcBorders>
            <w:vAlign w:val="center"/>
          </w:tcPr>
          <w:p w14:paraId="26AEEA88" w14:textId="77777777" w:rsidR="009A6D48" w:rsidRPr="00CF2BDD" w:rsidRDefault="009A6D48">
            <w:pPr>
              <w:adjustRightInd w:val="0"/>
              <w:snapToGrid w:val="0"/>
              <w:spacing w:after="0" w:line="360" w:lineRule="auto"/>
              <w:jc w:val="center"/>
              <w:rPr>
                <w:sz w:val="18"/>
                <w:szCs w:val="18"/>
              </w:rPr>
            </w:pPr>
            <w:r w:rsidRPr="00CF2BDD">
              <w:rPr>
                <w:sz w:val="18"/>
                <w:szCs w:val="18"/>
              </w:rPr>
              <w:t>3.4%</w:t>
            </w:r>
          </w:p>
        </w:tc>
        <w:tc>
          <w:tcPr>
            <w:tcW w:w="572" w:type="pct"/>
            <w:tcBorders>
              <w:top w:val="nil"/>
              <w:bottom w:val="nil"/>
            </w:tcBorders>
            <w:vAlign w:val="center"/>
          </w:tcPr>
          <w:p w14:paraId="1F6839BA" w14:textId="77777777" w:rsidR="009A6D48" w:rsidRPr="00CF2BDD" w:rsidRDefault="009A6D48">
            <w:pPr>
              <w:adjustRightInd w:val="0"/>
              <w:snapToGrid w:val="0"/>
              <w:spacing w:after="0" w:line="360" w:lineRule="auto"/>
              <w:jc w:val="center"/>
              <w:rPr>
                <w:sz w:val="18"/>
                <w:szCs w:val="18"/>
              </w:rPr>
            </w:pPr>
            <w:r w:rsidRPr="00CF2BDD">
              <w:rPr>
                <w:sz w:val="18"/>
                <w:szCs w:val="18"/>
              </w:rPr>
              <w:t>2.44</w:t>
            </w:r>
          </w:p>
        </w:tc>
        <w:tc>
          <w:tcPr>
            <w:tcW w:w="419" w:type="pct"/>
            <w:tcBorders>
              <w:top w:val="nil"/>
              <w:bottom w:val="nil"/>
            </w:tcBorders>
            <w:vAlign w:val="center"/>
          </w:tcPr>
          <w:p w14:paraId="7C7B51A2" w14:textId="77777777" w:rsidR="009A6D48" w:rsidRPr="00CF2BDD" w:rsidRDefault="009A6D48">
            <w:pPr>
              <w:adjustRightInd w:val="0"/>
              <w:snapToGrid w:val="0"/>
              <w:spacing w:after="0" w:line="360" w:lineRule="auto"/>
              <w:jc w:val="center"/>
              <w:rPr>
                <w:sz w:val="18"/>
                <w:szCs w:val="18"/>
              </w:rPr>
            </w:pPr>
            <w:r w:rsidRPr="00CF2BDD">
              <w:rPr>
                <w:sz w:val="18"/>
                <w:szCs w:val="18"/>
              </w:rPr>
              <w:t>13.09</w:t>
            </w:r>
          </w:p>
        </w:tc>
        <w:tc>
          <w:tcPr>
            <w:tcW w:w="725" w:type="pct"/>
            <w:vMerge/>
            <w:tcBorders>
              <w:top w:val="nil"/>
              <w:bottom w:val="nil"/>
            </w:tcBorders>
            <w:vAlign w:val="center"/>
          </w:tcPr>
          <w:p w14:paraId="21F7B57B" w14:textId="77777777" w:rsidR="009A6D48" w:rsidRPr="00CF2BDD" w:rsidRDefault="009A6D48">
            <w:pPr>
              <w:adjustRightInd w:val="0"/>
              <w:snapToGrid w:val="0"/>
              <w:spacing w:after="0" w:line="360" w:lineRule="auto"/>
              <w:jc w:val="center"/>
              <w:rPr>
                <w:sz w:val="18"/>
                <w:szCs w:val="18"/>
              </w:rPr>
            </w:pPr>
          </w:p>
        </w:tc>
        <w:tc>
          <w:tcPr>
            <w:tcW w:w="1074" w:type="pct"/>
            <w:vMerge/>
            <w:tcBorders>
              <w:top w:val="nil"/>
              <w:bottom w:val="nil"/>
            </w:tcBorders>
            <w:vAlign w:val="center"/>
          </w:tcPr>
          <w:p w14:paraId="36F9EC74" w14:textId="77777777" w:rsidR="009A6D48" w:rsidRPr="00CF2BDD" w:rsidRDefault="009A6D48">
            <w:pPr>
              <w:adjustRightInd w:val="0"/>
              <w:snapToGrid w:val="0"/>
              <w:spacing w:after="0" w:line="360" w:lineRule="auto"/>
              <w:jc w:val="center"/>
              <w:rPr>
                <w:sz w:val="18"/>
                <w:szCs w:val="18"/>
              </w:rPr>
            </w:pPr>
          </w:p>
        </w:tc>
      </w:tr>
      <w:tr w:rsidR="009A6D48" w:rsidRPr="00CF2BDD" w14:paraId="115CF083" w14:textId="77777777">
        <w:trPr>
          <w:trHeight w:val="289"/>
          <w:jc w:val="center"/>
        </w:trPr>
        <w:tc>
          <w:tcPr>
            <w:tcW w:w="547" w:type="pct"/>
            <w:vMerge w:val="restart"/>
            <w:tcBorders>
              <w:top w:val="nil"/>
              <w:bottom w:val="nil"/>
            </w:tcBorders>
            <w:vAlign w:val="center"/>
          </w:tcPr>
          <w:p w14:paraId="2F6F7782" w14:textId="77777777" w:rsidR="009A6D48" w:rsidRPr="00CF2BDD" w:rsidRDefault="009A6D48">
            <w:pPr>
              <w:adjustRightInd w:val="0"/>
              <w:snapToGrid w:val="0"/>
              <w:spacing w:after="0" w:line="360" w:lineRule="auto"/>
              <w:jc w:val="center"/>
              <w:rPr>
                <w:sz w:val="18"/>
                <w:szCs w:val="18"/>
              </w:rPr>
            </w:pPr>
            <w:proofErr w:type="spellStart"/>
            <w:r w:rsidRPr="00CF2BDD">
              <w:rPr>
                <w:sz w:val="18"/>
                <w:szCs w:val="18"/>
              </w:rPr>
              <w:t>LAPPA</w:t>
            </w:r>
            <w:proofErr w:type="spellEnd"/>
            <w:r w:rsidRPr="00CF2BDD">
              <w:rPr>
                <w:rFonts w:hint="eastAsia"/>
                <w:sz w:val="18"/>
                <w:szCs w:val="18"/>
                <w:lang w:val="en-US" w:eastAsia="zh-CN"/>
              </w:rPr>
              <w:t xml:space="preserve"> </w:t>
            </w:r>
            <w:r w:rsidRPr="00CF2BDD">
              <w:rPr>
                <w:color w:val="0066FF"/>
                <w:sz w:val="18"/>
                <w:szCs w:val="18"/>
                <w:vertAlign w:val="superscript"/>
              </w:rPr>
              <w:t>[</w:t>
            </w:r>
            <w:r w:rsidRPr="00CF2BDD">
              <w:rPr>
                <w:rFonts w:hint="eastAsia"/>
                <w:color w:val="0066FF"/>
                <w:sz w:val="18"/>
                <w:szCs w:val="18"/>
                <w:vertAlign w:val="superscript"/>
                <w:lang w:val="en-US" w:eastAsia="zh-CN"/>
              </w:rPr>
              <w:t>40</w:t>
            </w:r>
            <w:r w:rsidRPr="00CF2BDD">
              <w:rPr>
                <w:color w:val="0066FF"/>
                <w:sz w:val="18"/>
                <w:szCs w:val="18"/>
                <w:vertAlign w:val="superscript"/>
              </w:rPr>
              <w:t>]</w:t>
            </w:r>
          </w:p>
        </w:tc>
        <w:tc>
          <w:tcPr>
            <w:tcW w:w="484" w:type="pct"/>
            <w:vMerge w:val="restart"/>
            <w:tcBorders>
              <w:top w:val="nil"/>
              <w:bottom w:val="nil"/>
            </w:tcBorders>
            <w:vAlign w:val="center"/>
          </w:tcPr>
          <w:p w14:paraId="62488C8B" w14:textId="77777777" w:rsidR="009A6D48" w:rsidRPr="00CF2BDD" w:rsidRDefault="009A6D48">
            <w:pPr>
              <w:adjustRightInd w:val="0"/>
              <w:snapToGrid w:val="0"/>
              <w:spacing w:after="0" w:line="360" w:lineRule="auto"/>
              <w:jc w:val="center"/>
              <w:rPr>
                <w:sz w:val="18"/>
                <w:szCs w:val="18"/>
              </w:rPr>
            </w:pPr>
            <w:proofErr w:type="spellStart"/>
            <w:r w:rsidRPr="00CF2BDD">
              <w:rPr>
                <w:sz w:val="18"/>
                <w:szCs w:val="18"/>
              </w:rPr>
              <w:t>UHPC</w:t>
            </w:r>
            <w:proofErr w:type="spellEnd"/>
          </w:p>
        </w:tc>
        <w:tc>
          <w:tcPr>
            <w:tcW w:w="445" w:type="pct"/>
            <w:tcBorders>
              <w:top w:val="nil"/>
              <w:bottom w:val="nil"/>
            </w:tcBorders>
            <w:vAlign w:val="center"/>
          </w:tcPr>
          <w:p w14:paraId="144493EE" w14:textId="77777777" w:rsidR="009A6D48" w:rsidRPr="00CF2BDD" w:rsidRDefault="009A6D48">
            <w:pPr>
              <w:adjustRightInd w:val="0"/>
              <w:snapToGrid w:val="0"/>
              <w:spacing w:after="0" w:line="360" w:lineRule="auto"/>
              <w:jc w:val="center"/>
              <w:rPr>
                <w:sz w:val="18"/>
                <w:szCs w:val="18"/>
              </w:rPr>
            </w:pPr>
            <w:r w:rsidRPr="00CF2BDD">
              <w:rPr>
                <w:i/>
                <w:iCs/>
                <w:sz w:val="18"/>
                <w:szCs w:val="18"/>
              </w:rPr>
              <w:t>S</w:t>
            </w:r>
            <w:r w:rsidRPr="00CF2BDD">
              <w:rPr>
                <w:i/>
                <w:iCs/>
                <w:sz w:val="18"/>
                <w:szCs w:val="18"/>
                <w:vertAlign w:val="superscript"/>
              </w:rPr>
              <w:t>b</w:t>
            </w:r>
            <w:r w:rsidRPr="00CF2BDD">
              <w:rPr>
                <w:i/>
                <w:iCs/>
                <w:sz w:val="18"/>
                <w:szCs w:val="18"/>
              </w:rPr>
              <w:t>=</w:t>
            </w:r>
            <w:r w:rsidRPr="00CF2BDD">
              <w:rPr>
                <w:sz w:val="18"/>
                <w:szCs w:val="18"/>
              </w:rPr>
              <w:t>0.55</w:t>
            </w:r>
          </w:p>
        </w:tc>
        <w:tc>
          <w:tcPr>
            <w:tcW w:w="358" w:type="pct"/>
            <w:tcBorders>
              <w:top w:val="nil"/>
              <w:bottom w:val="nil"/>
            </w:tcBorders>
            <w:vAlign w:val="center"/>
          </w:tcPr>
          <w:p w14:paraId="25EBC65D" w14:textId="77777777" w:rsidR="009A6D48" w:rsidRPr="00CF2BDD" w:rsidRDefault="009A6D48">
            <w:pPr>
              <w:adjustRightInd w:val="0"/>
              <w:snapToGrid w:val="0"/>
              <w:spacing w:after="0" w:line="360" w:lineRule="auto"/>
              <w:jc w:val="center"/>
              <w:rPr>
                <w:sz w:val="18"/>
                <w:szCs w:val="18"/>
              </w:rPr>
            </w:pPr>
            <w:r w:rsidRPr="00CF2BDD">
              <w:rPr>
                <w:sz w:val="18"/>
                <w:szCs w:val="18"/>
              </w:rPr>
              <w:t>0.2</w:t>
            </w:r>
          </w:p>
        </w:tc>
        <w:tc>
          <w:tcPr>
            <w:tcW w:w="377" w:type="pct"/>
            <w:tcBorders>
              <w:top w:val="nil"/>
              <w:bottom w:val="nil"/>
            </w:tcBorders>
            <w:vAlign w:val="center"/>
          </w:tcPr>
          <w:p w14:paraId="61259A67" w14:textId="77777777" w:rsidR="009A6D48" w:rsidRPr="00CF2BDD" w:rsidRDefault="009A6D48">
            <w:pPr>
              <w:adjustRightInd w:val="0"/>
              <w:snapToGrid w:val="0"/>
              <w:spacing w:after="0" w:line="360" w:lineRule="auto"/>
              <w:jc w:val="center"/>
              <w:rPr>
                <w:sz w:val="18"/>
                <w:szCs w:val="18"/>
              </w:rPr>
            </w:pPr>
            <w:r w:rsidRPr="00CF2BDD">
              <w:rPr>
                <w:sz w:val="18"/>
                <w:szCs w:val="18"/>
              </w:rPr>
              <w:t>\</w:t>
            </w:r>
          </w:p>
        </w:tc>
        <w:tc>
          <w:tcPr>
            <w:tcW w:w="572" w:type="pct"/>
            <w:tcBorders>
              <w:top w:val="nil"/>
              <w:bottom w:val="nil"/>
            </w:tcBorders>
            <w:vAlign w:val="center"/>
          </w:tcPr>
          <w:p w14:paraId="7AA1393B" w14:textId="77777777" w:rsidR="009A6D48" w:rsidRPr="00CF2BDD" w:rsidRDefault="009A6D48">
            <w:pPr>
              <w:adjustRightInd w:val="0"/>
              <w:snapToGrid w:val="0"/>
              <w:spacing w:after="0" w:line="360" w:lineRule="auto"/>
              <w:jc w:val="center"/>
              <w:rPr>
                <w:sz w:val="18"/>
                <w:szCs w:val="18"/>
              </w:rPr>
            </w:pPr>
            <w:r w:rsidRPr="00CF2BDD">
              <w:rPr>
                <w:sz w:val="18"/>
                <w:szCs w:val="18"/>
              </w:rPr>
              <w:t>1.67</w:t>
            </w:r>
          </w:p>
        </w:tc>
        <w:tc>
          <w:tcPr>
            <w:tcW w:w="419" w:type="pct"/>
            <w:tcBorders>
              <w:top w:val="nil"/>
              <w:bottom w:val="nil"/>
            </w:tcBorders>
            <w:vAlign w:val="center"/>
          </w:tcPr>
          <w:p w14:paraId="161D8825" w14:textId="77777777" w:rsidR="009A6D48" w:rsidRPr="00CF2BDD" w:rsidRDefault="009A6D48">
            <w:pPr>
              <w:adjustRightInd w:val="0"/>
              <w:snapToGrid w:val="0"/>
              <w:spacing w:after="0" w:line="360" w:lineRule="auto"/>
              <w:jc w:val="center"/>
              <w:rPr>
                <w:sz w:val="18"/>
                <w:szCs w:val="18"/>
              </w:rPr>
            </w:pPr>
            <w:r w:rsidRPr="00CF2BDD">
              <w:rPr>
                <w:sz w:val="18"/>
                <w:szCs w:val="18"/>
              </w:rPr>
              <w:t>1.9696</w:t>
            </w:r>
          </w:p>
        </w:tc>
        <w:tc>
          <w:tcPr>
            <w:tcW w:w="725" w:type="pct"/>
            <w:vMerge w:val="restart"/>
            <w:tcBorders>
              <w:top w:val="nil"/>
              <w:bottom w:val="nil"/>
            </w:tcBorders>
            <w:vAlign w:val="center"/>
          </w:tcPr>
          <w:p w14:paraId="05FCA2BA" w14:textId="77777777" w:rsidR="009A6D48" w:rsidRPr="00CF2BDD" w:rsidRDefault="009A6D48">
            <w:pPr>
              <w:adjustRightInd w:val="0"/>
              <w:snapToGrid w:val="0"/>
              <w:spacing w:after="0" w:line="360" w:lineRule="auto"/>
              <w:jc w:val="center"/>
              <w:rPr>
                <w:sz w:val="18"/>
                <w:szCs w:val="18"/>
              </w:rPr>
            </w:pPr>
            <w:r w:rsidRPr="00CF2BDD">
              <w:rPr>
                <w:sz w:val="18"/>
                <w:szCs w:val="18"/>
              </w:rPr>
              <w:t xml:space="preserve">Flexural / </w:t>
            </w:r>
            <w:r w:rsidRPr="00CF2BDD">
              <w:rPr>
                <w:sz w:val="18"/>
                <w:szCs w:val="18"/>
                <w:lang w:val="en-US" w:eastAsia="zh-CN"/>
              </w:rPr>
              <w:t>B</w:t>
            </w:r>
            <w:proofErr w:type="spellStart"/>
            <w:r w:rsidRPr="00CF2BDD">
              <w:rPr>
                <w:sz w:val="18"/>
                <w:szCs w:val="18"/>
              </w:rPr>
              <w:t>reaking</w:t>
            </w:r>
            <w:proofErr w:type="spellEnd"/>
          </w:p>
        </w:tc>
        <w:tc>
          <w:tcPr>
            <w:tcW w:w="1074" w:type="pct"/>
            <w:vMerge w:val="restart"/>
            <w:tcBorders>
              <w:top w:val="nil"/>
              <w:bottom w:val="nil"/>
            </w:tcBorders>
            <w:vAlign w:val="center"/>
          </w:tcPr>
          <w:p w14:paraId="47FB5E49" w14:textId="77777777" w:rsidR="009A6D48" w:rsidRPr="00CF2BDD" w:rsidRDefault="009A6D48">
            <w:pPr>
              <w:adjustRightInd w:val="0"/>
              <w:snapToGrid w:val="0"/>
              <w:spacing w:after="0" w:line="360" w:lineRule="auto"/>
              <w:jc w:val="center"/>
              <w:rPr>
                <w:sz w:val="18"/>
                <w:szCs w:val="18"/>
              </w:rPr>
            </w:pPr>
            <w:r w:rsidRPr="00CF2BDD">
              <w:rPr>
                <w:position w:val="-8"/>
                <w:sz w:val="18"/>
                <w:szCs w:val="18"/>
              </w:rPr>
              <w:object w:dxaOrig="1479" w:dyaOrig="239" w14:anchorId="3A20578D">
                <v:shape id="对象 21" o:spid="_x0000_i1101" type="#_x0000_t75" style="width:74pt;height:12pt;mso-position-horizontal-relative:page;mso-position-vertical-relative:page" o:ole="">
                  <v:fill o:detectmouseclick="t"/>
                  <v:imagedata r:id="rId193" o:title=""/>
                </v:shape>
                <o:OLEObject Type="Embed" ProgID="Equation.3" ShapeID="对象 21" DrawAspect="Content" ObjectID="_1691822149" r:id="rId194"/>
              </w:object>
            </w:r>
          </w:p>
        </w:tc>
      </w:tr>
      <w:tr w:rsidR="009A6D48" w:rsidRPr="00CF2BDD" w14:paraId="0041F688" w14:textId="77777777">
        <w:trPr>
          <w:trHeight w:val="251"/>
          <w:jc w:val="center"/>
        </w:trPr>
        <w:tc>
          <w:tcPr>
            <w:tcW w:w="547" w:type="pct"/>
            <w:vMerge/>
            <w:tcBorders>
              <w:top w:val="nil"/>
              <w:bottom w:val="nil"/>
            </w:tcBorders>
            <w:vAlign w:val="center"/>
          </w:tcPr>
          <w:p w14:paraId="35838AD6" w14:textId="77777777" w:rsidR="009A6D48" w:rsidRPr="00CF2BDD" w:rsidRDefault="009A6D48">
            <w:pPr>
              <w:adjustRightInd w:val="0"/>
              <w:snapToGrid w:val="0"/>
              <w:spacing w:after="0" w:line="360" w:lineRule="auto"/>
              <w:jc w:val="center"/>
              <w:rPr>
                <w:sz w:val="18"/>
                <w:szCs w:val="18"/>
              </w:rPr>
            </w:pPr>
          </w:p>
        </w:tc>
        <w:tc>
          <w:tcPr>
            <w:tcW w:w="484" w:type="pct"/>
            <w:vMerge/>
            <w:tcBorders>
              <w:top w:val="nil"/>
              <w:bottom w:val="nil"/>
            </w:tcBorders>
            <w:vAlign w:val="center"/>
          </w:tcPr>
          <w:p w14:paraId="127204E5" w14:textId="77777777" w:rsidR="009A6D48" w:rsidRPr="00CF2BDD" w:rsidRDefault="009A6D48">
            <w:pPr>
              <w:adjustRightInd w:val="0"/>
              <w:snapToGrid w:val="0"/>
              <w:spacing w:after="0" w:line="360" w:lineRule="auto"/>
              <w:jc w:val="center"/>
              <w:rPr>
                <w:sz w:val="18"/>
                <w:szCs w:val="18"/>
              </w:rPr>
            </w:pPr>
          </w:p>
        </w:tc>
        <w:tc>
          <w:tcPr>
            <w:tcW w:w="445" w:type="pct"/>
            <w:tcBorders>
              <w:top w:val="nil"/>
              <w:bottom w:val="nil"/>
            </w:tcBorders>
            <w:vAlign w:val="center"/>
          </w:tcPr>
          <w:p w14:paraId="3B326DCE" w14:textId="77777777" w:rsidR="009A6D48" w:rsidRPr="00CF2BDD" w:rsidRDefault="009A6D48">
            <w:pPr>
              <w:adjustRightInd w:val="0"/>
              <w:snapToGrid w:val="0"/>
              <w:spacing w:after="0" w:line="360" w:lineRule="auto"/>
              <w:jc w:val="center"/>
              <w:rPr>
                <w:sz w:val="18"/>
                <w:szCs w:val="18"/>
              </w:rPr>
            </w:pPr>
            <w:r w:rsidRPr="00CF2BDD">
              <w:rPr>
                <w:i/>
                <w:iCs/>
                <w:sz w:val="18"/>
                <w:szCs w:val="18"/>
              </w:rPr>
              <w:t>S</w:t>
            </w:r>
            <w:r w:rsidRPr="00CF2BDD">
              <w:rPr>
                <w:i/>
                <w:iCs/>
                <w:sz w:val="18"/>
                <w:szCs w:val="18"/>
                <w:vertAlign w:val="superscript"/>
              </w:rPr>
              <w:t>b</w:t>
            </w:r>
            <w:r w:rsidRPr="00CF2BDD">
              <w:rPr>
                <w:i/>
                <w:iCs/>
                <w:sz w:val="18"/>
                <w:szCs w:val="18"/>
              </w:rPr>
              <w:t>=</w:t>
            </w:r>
            <w:r w:rsidRPr="00CF2BDD">
              <w:rPr>
                <w:sz w:val="18"/>
                <w:szCs w:val="18"/>
              </w:rPr>
              <w:t>0.65</w:t>
            </w:r>
          </w:p>
        </w:tc>
        <w:tc>
          <w:tcPr>
            <w:tcW w:w="358" w:type="pct"/>
            <w:tcBorders>
              <w:top w:val="nil"/>
              <w:bottom w:val="nil"/>
            </w:tcBorders>
            <w:vAlign w:val="center"/>
          </w:tcPr>
          <w:p w14:paraId="18AB3C8C" w14:textId="77777777" w:rsidR="009A6D48" w:rsidRPr="00CF2BDD" w:rsidRDefault="009A6D48">
            <w:pPr>
              <w:adjustRightInd w:val="0"/>
              <w:snapToGrid w:val="0"/>
              <w:spacing w:after="0" w:line="360" w:lineRule="auto"/>
              <w:jc w:val="center"/>
              <w:rPr>
                <w:sz w:val="18"/>
                <w:szCs w:val="18"/>
              </w:rPr>
            </w:pPr>
            <w:r w:rsidRPr="00CF2BDD">
              <w:rPr>
                <w:sz w:val="18"/>
                <w:szCs w:val="18"/>
              </w:rPr>
              <w:t>0.2</w:t>
            </w:r>
          </w:p>
        </w:tc>
        <w:tc>
          <w:tcPr>
            <w:tcW w:w="377" w:type="pct"/>
            <w:tcBorders>
              <w:top w:val="nil"/>
              <w:bottom w:val="nil"/>
            </w:tcBorders>
            <w:vAlign w:val="center"/>
          </w:tcPr>
          <w:p w14:paraId="7C3E8FFC" w14:textId="77777777" w:rsidR="009A6D48" w:rsidRPr="00CF2BDD" w:rsidRDefault="009A6D48">
            <w:pPr>
              <w:adjustRightInd w:val="0"/>
              <w:snapToGrid w:val="0"/>
              <w:spacing w:after="0" w:line="360" w:lineRule="auto"/>
              <w:jc w:val="center"/>
              <w:rPr>
                <w:sz w:val="18"/>
                <w:szCs w:val="18"/>
              </w:rPr>
            </w:pPr>
            <w:r w:rsidRPr="00CF2BDD">
              <w:rPr>
                <w:sz w:val="18"/>
                <w:szCs w:val="18"/>
              </w:rPr>
              <w:t>\</w:t>
            </w:r>
          </w:p>
        </w:tc>
        <w:tc>
          <w:tcPr>
            <w:tcW w:w="572" w:type="pct"/>
            <w:tcBorders>
              <w:top w:val="nil"/>
              <w:bottom w:val="nil"/>
            </w:tcBorders>
            <w:vAlign w:val="center"/>
          </w:tcPr>
          <w:p w14:paraId="0726C18B" w14:textId="77777777" w:rsidR="009A6D48" w:rsidRPr="00CF2BDD" w:rsidRDefault="009A6D48">
            <w:pPr>
              <w:adjustRightInd w:val="0"/>
              <w:snapToGrid w:val="0"/>
              <w:spacing w:after="0" w:line="360" w:lineRule="auto"/>
              <w:jc w:val="center"/>
              <w:rPr>
                <w:sz w:val="18"/>
                <w:szCs w:val="18"/>
              </w:rPr>
            </w:pPr>
            <w:r w:rsidRPr="00CF2BDD">
              <w:rPr>
                <w:sz w:val="18"/>
                <w:szCs w:val="18"/>
              </w:rPr>
              <w:t>1.67</w:t>
            </w:r>
          </w:p>
        </w:tc>
        <w:tc>
          <w:tcPr>
            <w:tcW w:w="419" w:type="pct"/>
            <w:tcBorders>
              <w:top w:val="nil"/>
              <w:bottom w:val="nil"/>
            </w:tcBorders>
            <w:vAlign w:val="center"/>
          </w:tcPr>
          <w:p w14:paraId="74DBA2DF" w14:textId="77777777" w:rsidR="009A6D48" w:rsidRPr="00CF2BDD" w:rsidRDefault="009A6D48">
            <w:pPr>
              <w:adjustRightInd w:val="0"/>
              <w:snapToGrid w:val="0"/>
              <w:spacing w:after="0" w:line="360" w:lineRule="auto"/>
              <w:jc w:val="center"/>
              <w:rPr>
                <w:sz w:val="18"/>
                <w:szCs w:val="18"/>
              </w:rPr>
            </w:pPr>
            <w:r w:rsidRPr="00CF2BDD">
              <w:rPr>
                <w:sz w:val="18"/>
                <w:szCs w:val="18"/>
              </w:rPr>
              <w:t>0.026</w:t>
            </w:r>
          </w:p>
        </w:tc>
        <w:tc>
          <w:tcPr>
            <w:tcW w:w="725" w:type="pct"/>
            <w:vMerge/>
            <w:tcBorders>
              <w:top w:val="nil"/>
              <w:bottom w:val="nil"/>
            </w:tcBorders>
            <w:vAlign w:val="center"/>
          </w:tcPr>
          <w:p w14:paraId="290439C0" w14:textId="77777777" w:rsidR="009A6D48" w:rsidRPr="00CF2BDD" w:rsidRDefault="009A6D48">
            <w:pPr>
              <w:adjustRightInd w:val="0"/>
              <w:snapToGrid w:val="0"/>
              <w:spacing w:after="0" w:line="360" w:lineRule="auto"/>
              <w:jc w:val="center"/>
              <w:rPr>
                <w:sz w:val="18"/>
                <w:szCs w:val="18"/>
              </w:rPr>
            </w:pPr>
          </w:p>
        </w:tc>
        <w:tc>
          <w:tcPr>
            <w:tcW w:w="1074" w:type="pct"/>
            <w:vMerge/>
            <w:tcBorders>
              <w:top w:val="nil"/>
              <w:bottom w:val="nil"/>
            </w:tcBorders>
            <w:vAlign w:val="center"/>
          </w:tcPr>
          <w:p w14:paraId="22285497" w14:textId="77777777" w:rsidR="009A6D48" w:rsidRPr="00CF2BDD" w:rsidRDefault="009A6D48">
            <w:pPr>
              <w:adjustRightInd w:val="0"/>
              <w:snapToGrid w:val="0"/>
              <w:spacing w:after="0" w:line="360" w:lineRule="auto"/>
              <w:jc w:val="center"/>
              <w:rPr>
                <w:sz w:val="18"/>
                <w:szCs w:val="18"/>
              </w:rPr>
            </w:pPr>
          </w:p>
        </w:tc>
      </w:tr>
      <w:tr w:rsidR="009A6D48" w:rsidRPr="00CF2BDD" w14:paraId="35AD5AC8" w14:textId="77777777">
        <w:trPr>
          <w:trHeight w:val="272"/>
          <w:jc w:val="center"/>
        </w:trPr>
        <w:tc>
          <w:tcPr>
            <w:tcW w:w="547" w:type="pct"/>
            <w:vMerge w:val="restart"/>
            <w:tcBorders>
              <w:top w:val="nil"/>
              <w:bottom w:val="nil"/>
            </w:tcBorders>
            <w:vAlign w:val="center"/>
          </w:tcPr>
          <w:p w14:paraId="7D9B726E" w14:textId="77777777" w:rsidR="009A6D48" w:rsidRPr="00CF2BDD" w:rsidRDefault="009A6D48">
            <w:pPr>
              <w:adjustRightInd w:val="0"/>
              <w:snapToGrid w:val="0"/>
              <w:spacing w:after="0" w:line="360" w:lineRule="auto"/>
              <w:jc w:val="center"/>
              <w:rPr>
                <w:sz w:val="18"/>
                <w:szCs w:val="18"/>
              </w:rPr>
            </w:pPr>
            <w:r w:rsidRPr="00CF2BDD">
              <w:rPr>
                <w:sz w:val="18"/>
                <w:szCs w:val="18"/>
              </w:rPr>
              <w:t>Sui</w:t>
            </w:r>
            <w:r w:rsidRPr="00CF2BDD">
              <w:rPr>
                <w:rFonts w:hint="eastAsia"/>
                <w:sz w:val="18"/>
                <w:szCs w:val="18"/>
                <w:lang w:val="en-US" w:eastAsia="zh-CN"/>
              </w:rPr>
              <w:t xml:space="preserve"> </w:t>
            </w:r>
            <w:r w:rsidRPr="00CF2BDD">
              <w:rPr>
                <w:color w:val="0066FF"/>
                <w:sz w:val="18"/>
                <w:szCs w:val="18"/>
                <w:vertAlign w:val="superscript"/>
              </w:rPr>
              <w:t>[</w:t>
            </w:r>
            <w:r w:rsidRPr="00CF2BDD">
              <w:rPr>
                <w:rFonts w:hint="eastAsia"/>
                <w:color w:val="0066FF"/>
                <w:sz w:val="18"/>
                <w:szCs w:val="18"/>
                <w:vertAlign w:val="superscript"/>
                <w:lang w:val="en-US" w:eastAsia="zh-CN"/>
              </w:rPr>
              <w:t>41</w:t>
            </w:r>
            <w:r w:rsidRPr="00CF2BDD">
              <w:rPr>
                <w:color w:val="0066FF"/>
                <w:sz w:val="18"/>
                <w:szCs w:val="18"/>
                <w:vertAlign w:val="superscript"/>
              </w:rPr>
              <w:t>]</w:t>
            </w:r>
          </w:p>
        </w:tc>
        <w:tc>
          <w:tcPr>
            <w:tcW w:w="484" w:type="pct"/>
            <w:vMerge w:val="restart"/>
            <w:tcBorders>
              <w:top w:val="nil"/>
              <w:bottom w:val="nil"/>
            </w:tcBorders>
            <w:vAlign w:val="center"/>
          </w:tcPr>
          <w:p w14:paraId="4F81DA8D" w14:textId="77777777" w:rsidR="009A6D48" w:rsidRPr="00CF2BDD" w:rsidRDefault="009A6D48">
            <w:pPr>
              <w:adjustRightInd w:val="0"/>
              <w:snapToGrid w:val="0"/>
              <w:spacing w:after="0" w:line="360" w:lineRule="auto"/>
              <w:jc w:val="center"/>
              <w:rPr>
                <w:sz w:val="18"/>
                <w:szCs w:val="18"/>
              </w:rPr>
            </w:pPr>
            <w:proofErr w:type="spellStart"/>
            <w:r w:rsidRPr="00CF2BDD">
              <w:rPr>
                <w:sz w:val="18"/>
                <w:szCs w:val="18"/>
              </w:rPr>
              <w:t>UHP-ECC</w:t>
            </w:r>
            <w:proofErr w:type="spellEnd"/>
          </w:p>
        </w:tc>
        <w:tc>
          <w:tcPr>
            <w:tcW w:w="445" w:type="pct"/>
            <w:tcBorders>
              <w:top w:val="nil"/>
              <w:bottom w:val="nil"/>
            </w:tcBorders>
            <w:vAlign w:val="center"/>
          </w:tcPr>
          <w:p w14:paraId="43AA2D5D" w14:textId="77777777" w:rsidR="009A6D48" w:rsidRPr="00CF2BDD" w:rsidRDefault="009A6D48">
            <w:pPr>
              <w:adjustRightInd w:val="0"/>
              <w:snapToGrid w:val="0"/>
              <w:spacing w:after="0" w:line="360" w:lineRule="auto"/>
              <w:jc w:val="center"/>
              <w:rPr>
                <w:sz w:val="18"/>
                <w:szCs w:val="18"/>
              </w:rPr>
            </w:pPr>
            <w:r w:rsidRPr="00CF2BDD">
              <w:rPr>
                <w:i/>
                <w:iCs/>
                <w:sz w:val="18"/>
                <w:szCs w:val="18"/>
              </w:rPr>
              <w:t>S</w:t>
            </w:r>
            <w:r w:rsidRPr="00CF2BDD">
              <w:rPr>
                <w:i/>
                <w:iCs/>
                <w:sz w:val="18"/>
                <w:szCs w:val="18"/>
                <w:vertAlign w:val="superscript"/>
              </w:rPr>
              <w:t>b</w:t>
            </w:r>
            <w:r w:rsidRPr="00CF2BDD">
              <w:rPr>
                <w:sz w:val="18"/>
                <w:szCs w:val="18"/>
              </w:rPr>
              <w:t>=0.5</w:t>
            </w:r>
          </w:p>
        </w:tc>
        <w:tc>
          <w:tcPr>
            <w:tcW w:w="358" w:type="pct"/>
            <w:tcBorders>
              <w:top w:val="nil"/>
              <w:bottom w:val="nil"/>
            </w:tcBorders>
            <w:vAlign w:val="center"/>
          </w:tcPr>
          <w:p w14:paraId="729B0FF7" w14:textId="77777777" w:rsidR="009A6D48" w:rsidRPr="00CF2BDD" w:rsidRDefault="009A6D48">
            <w:pPr>
              <w:adjustRightInd w:val="0"/>
              <w:snapToGrid w:val="0"/>
              <w:spacing w:after="0" w:line="360" w:lineRule="auto"/>
              <w:jc w:val="center"/>
              <w:rPr>
                <w:sz w:val="18"/>
                <w:szCs w:val="18"/>
              </w:rPr>
            </w:pPr>
            <w:r w:rsidRPr="00CF2BDD">
              <w:rPr>
                <w:sz w:val="18"/>
                <w:szCs w:val="18"/>
              </w:rPr>
              <w:t>0.2</w:t>
            </w:r>
          </w:p>
        </w:tc>
        <w:tc>
          <w:tcPr>
            <w:tcW w:w="377" w:type="pct"/>
            <w:tcBorders>
              <w:top w:val="nil"/>
              <w:bottom w:val="nil"/>
            </w:tcBorders>
            <w:vAlign w:val="center"/>
          </w:tcPr>
          <w:p w14:paraId="41C06600" w14:textId="77777777" w:rsidR="009A6D48" w:rsidRPr="00CF2BDD" w:rsidRDefault="009A6D48">
            <w:pPr>
              <w:adjustRightInd w:val="0"/>
              <w:snapToGrid w:val="0"/>
              <w:spacing w:after="0" w:line="360" w:lineRule="auto"/>
              <w:jc w:val="center"/>
              <w:rPr>
                <w:sz w:val="18"/>
                <w:szCs w:val="18"/>
              </w:rPr>
            </w:pPr>
            <w:r w:rsidRPr="00CF2BDD">
              <w:rPr>
                <w:sz w:val="18"/>
                <w:szCs w:val="18"/>
              </w:rPr>
              <w:t>\</w:t>
            </w:r>
          </w:p>
        </w:tc>
        <w:tc>
          <w:tcPr>
            <w:tcW w:w="572" w:type="pct"/>
            <w:tcBorders>
              <w:top w:val="nil"/>
              <w:bottom w:val="nil"/>
            </w:tcBorders>
            <w:vAlign w:val="center"/>
          </w:tcPr>
          <w:p w14:paraId="0D15DDCD" w14:textId="77777777" w:rsidR="009A6D48" w:rsidRPr="00CF2BDD" w:rsidRDefault="009A6D48">
            <w:pPr>
              <w:adjustRightInd w:val="0"/>
              <w:snapToGrid w:val="0"/>
              <w:spacing w:after="0" w:line="360" w:lineRule="auto"/>
              <w:jc w:val="center"/>
              <w:rPr>
                <w:sz w:val="18"/>
                <w:szCs w:val="18"/>
              </w:rPr>
            </w:pPr>
            <w:r w:rsidRPr="00CF2BDD">
              <w:rPr>
                <w:sz w:val="18"/>
                <w:szCs w:val="18"/>
              </w:rPr>
              <w:t>9.6</w:t>
            </w:r>
          </w:p>
        </w:tc>
        <w:tc>
          <w:tcPr>
            <w:tcW w:w="419" w:type="pct"/>
            <w:tcBorders>
              <w:top w:val="nil"/>
              <w:bottom w:val="nil"/>
            </w:tcBorders>
            <w:vAlign w:val="center"/>
          </w:tcPr>
          <w:p w14:paraId="1AEAC61C" w14:textId="77777777" w:rsidR="009A6D48" w:rsidRPr="00CF2BDD" w:rsidRDefault="009A6D48">
            <w:pPr>
              <w:adjustRightInd w:val="0"/>
              <w:snapToGrid w:val="0"/>
              <w:spacing w:after="0" w:line="360" w:lineRule="auto"/>
              <w:jc w:val="center"/>
              <w:rPr>
                <w:sz w:val="18"/>
                <w:szCs w:val="18"/>
              </w:rPr>
            </w:pPr>
            <w:r w:rsidRPr="00CF2BDD">
              <w:rPr>
                <w:sz w:val="18"/>
                <w:szCs w:val="18"/>
              </w:rPr>
              <w:t>&gt;2.00</w:t>
            </w:r>
          </w:p>
        </w:tc>
        <w:tc>
          <w:tcPr>
            <w:tcW w:w="725" w:type="pct"/>
            <w:vMerge w:val="restart"/>
            <w:tcBorders>
              <w:top w:val="nil"/>
              <w:bottom w:val="nil"/>
            </w:tcBorders>
            <w:vAlign w:val="center"/>
          </w:tcPr>
          <w:p w14:paraId="3BBEE256" w14:textId="77777777" w:rsidR="009A6D48" w:rsidRPr="00CF2BDD" w:rsidRDefault="009A6D48">
            <w:pPr>
              <w:adjustRightInd w:val="0"/>
              <w:snapToGrid w:val="0"/>
              <w:spacing w:after="0" w:line="360" w:lineRule="auto"/>
              <w:jc w:val="center"/>
              <w:rPr>
                <w:sz w:val="18"/>
                <w:szCs w:val="18"/>
              </w:rPr>
            </w:pPr>
            <w:r w:rsidRPr="00CF2BDD">
              <w:rPr>
                <w:sz w:val="18"/>
                <w:szCs w:val="18"/>
              </w:rPr>
              <w:t xml:space="preserve">Flexural / </w:t>
            </w:r>
            <w:r w:rsidRPr="00CF2BDD">
              <w:rPr>
                <w:sz w:val="18"/>
                <w:szCs w:val="18"/>
                <w:lang w:val="en-US" w:eastAsia="zh-CN"/>
              </w:rPr>
              <w:t>B</w:t>
            </w:r>
            <w:proofErr w:type="spellStart"/>
            <w:r w:rsidRPr="00CF2BDD">
              <w:rPr>
                <w:sz w:val="18"/>
                <w:szCs w:val="18"/>
              </w:rPr>
              <w:t>reaking</w:t>
            </w:r>
            <w:proofErr w:type="spellEnd"/>
          </w:p>
        </w:tc>
        <w:tc>
          <w:tcPr>
            <w:tcW w:w="1074" w:type="pct"/>
            <w:vMerge w:val="restart"/>
            <w:tcBorders>
              <w:top w:val="nil"/>
              <w:bottom w:val="nil"/>
            </w:tcBorders>
            <w:vAlign w:val="center"/>
          </w:tcPr>
          <w:p w14:paraId="24FDBFA1" w14:textId="77777777" w:rsidR="009A6D48" w:rsidRPr="00CF2BDD" w:rsidRDefault="009A6D48">
            <w:pPr>
              <w:adjustRightInd w:val="0"/>
              <w:snapToGrid w:val="0"/>
              <w:spacing w:after="0" w:line="360" w:lineRule="auto"/>
              <w:jc w:val="center"/>
              <w:rPr>
                <w:sz w:val="18"/>
                <w:szCs w:val="18"/>
              </w:rPr>
            </w:pPr>
            <w:r w:rsidRPr="00CF2BDD">
              <w:rPr>
                <w:position w:val="-8"/>
                <w:sz w:val="18"/>
                <w:szCs w:val="18"/>
              </w:rPr>
              <w:object w:dxaOrig="1740" w:dyaOrig="299" w14:anchorId="05CB9325">
                <v:shape id="对象 22" o:spid="_x0000_i1102" type="#_x0000_t75" style="width:87.5pt;height:14.5pt;mso-position-horizontal-relative:page;mso-position-vertical-relative:page" o:ole="">
                  <v:fill o:detectmouseclick="t"/>
                  <v:imagedata r:id="rId195" o:title=""/>
                </v:shape>
                <o:OLEObject Type="Embed" ProgID="Equation.3" ShapeID="对象 22" DrawAspect="Content" ObjectID="_1691822150" r:id="rId196"/>
              </w:object>
            </w:r>
          </w:p>
        </w:tc>
      </w:tr>
      <w:tr w:rsidR="009A6D48" w:rsidRPr="00CF2BDD" w14:paraId="31637C15" w14:textId="77777777">
        <w:trPr>
          <w:trHeight w:val="322"/>
          <w:jc w:val="center"/>
        </w:trPr>
        <w:tc>
          <w:tcPr>
            <w:tcW w:w="547" w:type="pct"/>
            <w:vMerge/>
            <w:tcBorders>
              <w:top w:val="nil"/>
              <w:bottom w:val="nil"/>
            </w:tcBorders>
            <w:vAlign w:val="center"/>
          </w:tcPr>
          <w:p w14:paraId="56807595" w14:textId="77777777" w:rsidR="009A6D48" w:rsidRPr="00CF2BDD" w:rsidRDefault="009A6D48">
            <w:pPr>
              <w:adjustRightInd w:val="0"/>
              <w:snapToGrid w:val="0"/>
              <w:spacing w:after="0" w:line="360" w:lineRule="auto"/>
              <w:jc w:val="center"/>
              <w:rPr>
                <w:sz w:val="18"/>
                <w:szCs w:val="18"/>
              </w:rPr>
            </w:pPr>
          </w:p>
        </w:tc>
        <w:tc>
          <w:tcPr>
            <w:tcW w:w="484" w:type="pct"/>
            <w:vMerge/>
            <w:tcBorders>
              <w:top w:val="nil"/>
              <w:bottom w:val="nil"/>
            </w:tcBorders>
            <w:vAlign w:val="center"/>
          </w:tcPr>
          <w:p w14:paraId="192BC78C" w14:textId="77777777" w:rsidR="009A6D48" w:rsidRPr="00CF2BDD" w:rsidRDefault="009A6D48">
            <w:pPr>
              <w:adjustRightInd w:val="0"/>
              <w:snapToGrid w:val="0"/>
              <w:spacing w:after="0" w:line="360" w:lineRule="auto"/>
              <w:jc w:val="center"/>
              <w:rPr>
                <w:sz w:val="18"/>
                <w:szCs w:val="18"/>
              </w:rPr>
            </w:pPr>
          </w:p>
        </w:tc>
        <w:tc>
          <w:tcPr>
            <w:tcW w:w="445" w:type="pct"/>
            <w:tcBorders>
              <w:top w:val="nil"/>
              <w:bottom w:val="nil"/>
            </w:tcBorders>
            <w:vAlign w:val="center"/>
          </w:tcPr>
          <w:p w14:paraId="3F930759" w14:textId="77777777" w:rsidR="009A6D48" w:rsidRPr="00CF2BDD" w:rsidRDefault="009A6D48">
            <w:pPr>
              <w:adjustRightInd w:val="0"/>
              <w:snapToGrid w:val="0"/>
              <w:spacing w:after="0" w:line="360" w:lineRule="auto"/>
              <w:jc w:val="center"/>
              <w:rPr>
                <w:sz w:val="18"/>
                <w:szCs w:val="18"/>
              </w:rPr>
            </w:pPr>
            <w:r w:rsidRPr="00CF2BDD">
              <w:rPr>
                <w:i/>
                <w:iCs/>
                <w:sz w:val="18"/>
                <w:szCs w:val="18"/>
              </w:rPr>
              <w:t>S</w:t>
            </w:r>
            <w:r w:rsidRPr="00CF2BDD">
              <w:rPr>
                <w:i/>
                <w:iCs/>
                <w:sz w:val="18"/>
                <w:szCs w:val="18"/>
                <w:vertAlign w:val="superscript"/>
              </w:rPr>
              <w:t>b</w:t>
            </w:r>
            <w:r w:rsidRPr="00CF2BDD">
              <w:rPr>
                <w:sz w:val="18"/>
                <w:szCs w:val="18"/>
              </w:rPr>
              <w:t>=0.65</w:t>
            </w:r>
          </w:p>
        </w:tc>
        <w:tc>
          <w:tcPr>
            <w:tcW w:w="358" w:type="pct"/>
            <w:tcBorders>
              <w:top w:val="nil"/>
              <w:bottom w:val="nil"/>
            </w:tcBorders>
            <w:vAlign w:val="center"/>
          </w:tcPr>
          <w:p w14:paraId="068DB1BC" w14:textId="77777777" w:rsidR="009A6D48" w:rsidRPr="00CF2BDD" w:rsidRDefault="009A6D48">
            <w:pPr>
              <w:adjustRightInd w:val="0"/>
              <w:snapToGrid w:val="0"/>
              <w:spacing w:after="0" w:line="360" w:lineRule="auto"/>
              <w:jc w:val="center"/>
              <w:rPr>
                <w:sz w:val="18"/>
                <w:szCs w:val="18"/>
              </w:rPr>
            </w:pPr>
            <w:r w:rsidRPr="00CF2BDD">
              <w:rPr>
                <w:sz w:val="18"/>
                <w:szCs w:val="18"/>
              </w:rPr>
              <w:t>0.2</w:t>
            </w:r>
          </w:p>
        </w:tc>
        <w:tc>
          <w:tcPr>
            <w:tcW w:w="377" w:type="pct"/>
            <w:tcBorders>
              <w:top w:val="nil"/>
              <w:bottom w:val="nil"/>
            </w:tcBorders>
            <w:vAlign w:val="center"/>
          </w:tcPr>
          <w:p w14:paraId="04E828F5" w14:textId="77777777" w:rsidR="009A6D48" w:rsidRPr="00CF2BDD" w:rsidRDefault="009A6D48">
            <w:pPr>
              <w:adjustRightInd w:val="0"/>
              <w:snapToGrid w:val="0"/>
              <w:spacing w:after="0" w:line="360" w:lineRule="auto"/>
              <w:jc w:val="center"/>
              <w:rPr>
                <w:sz w:val="18"/>
                <w:szCs w:val="18"/>
              </w:rPr>
            </w:pPr>
            <w:r w:rsidRPr="00CF2BDD">
              <w:rPr>
                <w:sz w:val="18"/>
                <w:szCs w:val="18"/>
              </w:rPr>
              <w:t>\</w:t>
            </w:r>
          </w:p>
        </w:tc>
        <w:tc>
          <w:tcPr>
            <w:tcW w:w="572" w:type="pct"/>
            <w:tcBorders>
              <w:top w:val="nil"/>
              <w:bottom w:val="nil"/>
            </w:tcBorders>
            <w:vAlign w:val="center"/>
          </w:tcPr>
          <w:p w14:paraId="5977E032" w14:textId="77777777" w:rsidR="009A6D48" w:rsidRPr="00CF2BDD" w:rsidRDefault="009A6D48">
            <w:pPr>
              <w:adjustRightInd w:val="0"/>
              <w:snapToGrid w:val="0"/>
              <w:spacing w:after="0" w:line="360" w:lineRule="auto"/>
              <w:jc w:val="center"/>
              <w:rPr>
                <w:sz w:val="18"/>
                <w:szCs w:val="18"/>
              </w:rPr>
            </w:pPr>
            <w:r w:rsidRPr="00CF2BDD">
              <w:rPr>
                <w:sz w:val="18"/>
                <w:szCs w:val="18"/>
              </w:rPr>
              <w:t>9.6</w:t>
            </w:r>
          </w:p>
        </w:tc>
        <w:tc>
          <w:tcPr>
            <w:tcW w:w="419" w:type="pct"/>
            <w:tcBorders>
              <w:top w:val="nil"/>
              <w:bottom w:val="nil"/>
            </w:tcBorders>
            <w:vAlign w:val="center"/>
          </w:tcPr>
          <w:p w14:paraId="66E0C9E9" w14:textId="77777777" w:rsidR="009A6D48" w:rsidRPr="00CF2BDD" w:rsidRDefault="009A6D48">
            <w:pPr>
              <w:adjustRightInd w:val="0"/>
              <w:snapToGrid w:val="0"/>
              <w:spacing w:after="0" w:line="360" w:lineRule="auto"/>
              <w:jc w:val="center"/>
              <w:rPr>
                <w:sz w:val="18"/>
                <w:szCs w:val="18"/>
              </w:rPr>
            </w:pPr>
            <w:r w:rsidRPr="00CF2BDD">
              <w:rPr>
                <w:sz w:val="18"/>
                <w:szCs w:val="18"/>
              </w:rPr>
              <w:t>0.2471</w:t>
            </w:r>
          </w:p>
        </w:tc>
        <w:tc>
          <w:tcPr>
            <w:tcW w:w="725" w:type="pct"/>
            <w:vMerge/>
            <w:tcBorders>
              <w:top w:val="nil"/>
              <w:bottom w:val="nil"/>
            </w:tcBorders>
            <w:vAlign w:val="center"/>
          </w:tcPr>
          <w:p w14:paraId="58AED120" w14:textId="77777777" w:rsidR="009A6D48" w:rsidRPr="00CF2BDD" w:rsidRDefault="009A6D48">
            <w:pPr>
              <w:adjustRightInd w:val="0"/>
              <w:snapToGrid w:val="0"/>
              <w:spacing w:after="0" w:line="360" w:lineRule="auto"/>
              <w:jc w:val="center"/>
              <w:rPr>
                <w:sz w:val="18"/>
                <w:szCs w:val="18"/>
              </w:rPr>
            </w:pPr>
          </w:p>
        </w:tc>
        <w:tc>
          <w:tcPr>
            <w:tcW w:w="1074" w:type="pct"/>
            <w:vMerge/>
            <w:tcBorders>
              <w:top w:val="nil"/>
              <w:bottom w:val="nil"/>
            </w:tcBorders>
            <w:vAlign w:val="center"/>
          </w:tcPr>
          <w:p w14:paraId="45999E87" w14:textId="77777777" w:rsidR="009A6D48" w:rsidRPr="00CF2BDD" w:rsidRDefault="009A6D48">
            <w:pPr>
              <w:adjustRightInd w:val="0"/>
              <w:snapToGrid w:val="0"/>
              <w:spacing w:after="0" w:line="360" w:lineRule="auto"/>
              <w:jc w:val="center"/>
              <w:rPr>
                <w:sz w:val="18"/>
                <w:szCs w:val="18"/>
              </w:rPr>
            </w:pPr>
          </w:p>
        </w:tc>
      </w:tr>
      <w:tr w:rsidR="009A6D48" w:rsidRPr="00CF2BDD" w14:paraId="037DA781" w14:textId="77777777">
        <w:trPr>
          <w:trHeight w:val="263"/>
          <w:jc w:val="center"/>
        </w:trPr>
        <w:tc>
          <w:tcPr>
            <w:tcW w:w="547" w:type="pct"/>
            <w:vMerge w:val="restart"/>
            <w:tcBorders>
              <w:top w:val="nil"/>
              <w:bottom w:val="nil"/>
            </w:tcBorders>
            <w:vAlign w:val="center"/>
          </w:tcPr>
          <w:p w14:paraId="509BFFB4" w14:textId="77777777" w:rsidR="009A6D48" w:rsidRPr="00CF2BDD" w:rsidRDefault="009A6D48">
            <w:pPr>
              <w:adjustRightInd w:val="0"/>
              <w:snapToGrid w:val="0"/>
              <w:spacing w:after="0" w:line="360" w:lineRule="auto"/>
              <w:jc w:val="center"/>
              <w:rPr>
                <w:sz w:val="18"/>
                <w:szCs w:val="18"/>
              </w:rPr>
            </w:pPr>
            <w:r w:rsidRPr="00CF2BDD">
              <w:rPr>
                <w:sz w:val="18"/>
                <w:szCs w:val="18"/>
              </w:rPr>
              <w:t>Makita</w:t>
            </w:r>
            <w:r w:rsidRPr="00CF2BDD">
              <w:rPr>
                <w:rFonts w:hint="eastAsia"/>
                <w:sz w:val="18"/>
                <w:szCs w:val="18"/>
                <w:lang w:val="en-US" w:eastAsia="zh-CN"/>
              </w:rPr>
              <w:t xml:space="preserve"> </w:t>
            </w:r>
            <w:r w:rsidRPr="00CF2BDD">
              <w:rPr>
                <w:color w:val="0066FF"/>
                <w:sz w:val="18"/>
                <w:szCs w:val="18"/>
                <w:vertAlign w:val="superscript"/>
              </w:rPr>
              <w:t>[</w:t>
            </w:r>
            <w:r w:rsidRPr="00CF2BDD">
              <w:rPr>
                <w:rFonts w:hint="eastAsia"/>
                <w:color w:val="0066FF"/>
                <w:sz w:val="18"/>
                <w:szCs w:val="18"/>
                <w:vertAlign w:val="superscript"/>
                <w:lang w:val="en-US" w:eastAsia="zh-CN"/>
              </w:rPr>
              <w:t>42</w:t>
            </w:r>
            <w:r w:rsidRPr="00CF2BDD">
              <w:rPr>
                <w:color w:val="0066FF"/>
                <w:sz w:val="18"/>
                <w:szCs w:val="18"/>
                <w:vertAlign w:val="superscript"/>
              </w:rPr>
              <w:t>]</w:t>
            </w:r>
          </w:p>
        </w:tc>
        <w:tc>
          <w:tcPr>
            <w:tcW w:w="484" w:type="pct"/>
            <w:vMerge w:val="restart"/>
            <w:tcBorders>
              <w:top w:val="nil"/>
              <w:bottom w:val="nil"/>
            </w:tcBorders>
            <w:vAlign w:val="center"/>
          </w:tcPr>
          <w:p w14:paraId="0BAD8093" w14:textId="77777777" w:rsidR="009A6D48" w:rsidRPr="00CF2BDD" w:rsidRDefault="009A6D48">
            <w:pPr>
              <w:adjustRightInd w:val="0"/>
              <w:snapToGrid w:val="0"/>
              <w:spacing w:after="0" w:line="360" w:lineRule="auto"/>
              <w:jc w:val="center"/>
              <w:rPr>
                <w:sz w:val="18"/>
                <w:szCs w:val="18"/>
              </w:rPr>
            </w:pPr>
            <w:proofErr w:type="spellStart"/>
            <w:r w:rsidRPr="00CF2BDD">
              <w:rPr>
                <w:sz w:val="18"/>
                <w:szCs w:val="18"/>
              </w:rPr>
              <w:t>UHPC</w:t>
            </w:r>
            <w:proofErr w:type="spellEnd"/>
          </w:p>
        </w:tc>
        <w:tc>
          <w:tcPr>
            <w:tcW w:w="445" w:type="pct"/>
            <w:tcBorders>
              <w:top w:val="nil"/>
              <w:bottom w:val="nil"/>
            </w:tcBorders>
            <w:vAlign w:val="center"/>
          </w:tcPr>
          <w:p w14:paraId="1A2A3543" w14:textId="77777777" w:rsidR="009A6D48" w:rsidRPr="00CF2BDD" w:rsidRDefault="009A6D48">
            <w:pPr>
              <w:adjustRightInd w:val="0"/>
              <w:snapToGrid w:val="0"/>
              <w:spacing w:after="0" w:line="360" w:lineRule="auto"/>
              <w:jc w:val="center"/>
              <w:rPr>
                <w:sz w:val="18"/>
                <w:szCs w:val="18"/>
              </w:rPr>
            </w:pPr>
            <w:r w:rsidRPr="00CF2BDD">
              <w:rPr>
                <w:i/>
                <w:iCs/>
                <w:sz w:val="18"/>
                <w:szCs w:val="18"/>
              </w:rPr>
              <w:t>S</w:t>
            </w:r>
            <w:r w:rsidRPr="00CF2BDD">
              <w:rPr>
                <w:i/>
                <w:iCs/>
                <w:sz w:val="18"/>
                <w:szCs w:val="18"/>
                <w:vertAlign w:val="superscript"/>
              </w:rPr>
              <w:t>c</w:t>
            </w:r>
            <w:r w:rsidRPr="00CF2BDD">
              <w:rPr>
                <w:i/>
                <w:iCs/>
                <w:sz w:val="18"/>
                <w:szCs w:val="18"/>
              </w:rPr>
              <w:t>=</w:t>
            </w:r>
            <w:r w:rsidRPr="00CF2BDD">
              <w:rPr>
                <w:sz w:val="18"/>
                <w:szCs w:val="18"/>
              </w:rPr>
              <w:t>0.68</w:t>
            </w:r>
          </w:p>
        </w:tc>
        <w:tc>
          <w:tcPr>
            <w:tcW w:w="358" w:type="pct"/>
            <w:tcBorders>
              <w:top w:val="nil"/>
              <w:bottom w:val="nil"/>
            </w:tcBorders>
            <w:vAlign w:val="center"/>
          </w:tcPr>
          <w:p w14:paraId="604A051C" w14:textId="77777777" w:rsidR="009A6D48" w:rsidRPr="00CF2BDD" w:rsidRDefault="009A6D48">
            <w:pPr>
              <w:adjustRightInd w:val="0"/>
              <w:snapToGrid w:val="0"/>
              <w:spacing w:after="0" w:line="360" w:lineRule="auto"/>
              <w:jc w:val="center"/>
              <w:rPr>
                <w:sz w:val="18"/>
                <w:szCs w:val="18"/>
              </w:rPr>
            </w:pPr>
            <w:r w:rsidRPr="00CF2BDD">
              <w:rPr>
                <w:sz w:val="18"/>
                <w:szCs w:val="18"/>
              </w:rPr>
              <w:t>0.1</w:t>
            </w:r>
          </w:p>
        </w:tc>
        <w:tc>
          <w:tcPr>
            <w:tcW w:w="377" w:type="pct"/>
            <w:tcBorders>
              <w:top w:val="nil"/>
              <w:bottom w:val="nil"/>
            </w:tcBorders>
            <w:vAlign w:val="center"/>
          </w:tcPr>
          <w:p w14:paraId="12B2DEBD" w14:textId="77777777" w:rsidR="009A6D48" w:rsidRPr="00CF2BDD" w:rsidRDefault="009A6D48">
            <w:pPr>
              <w:adjustRightInd w:val="0"/>
              <w:snapToGrid w:val="0"/>
              <w:spacing w:after="0" w:line="360" w:lineRule="auto"/>
              <w:jc w:val="center"/>
              <w:rPr>
                <w:sz w:val="18"/>
                <w:szCs w:val="18"/>
              </w:rPr>
            </w:pPr>
            <w:r w:rsidRPr="00CF2BDD">
              <w:rPr>
                <w:sz w:val="18"/>
                <w:szCs w:val="18"/>
              </w:rPr>
              <w:t>\</w:t>
            </w:r>
          </w:p>
        </w:tc>
        <w:tc>
          <w:tcPr>
            <w:tcW w:w="572" w:type="pct"/>
            <w:tcBorders>
              <w:top w:val="nil"/>
              <w:bottom w:val="nil"/>
            </w:tcBorders>
            <w:vAlign w:val="center"/>
          </w:tcPr>
          <w:p w14:paraId="7317AAC9" w14:textId="77777777" w:rsidR="009A6D48" w:rsidRPr="00CF2BDD" w:rsidRDefault="009A6D48">
            <w:pPr>
              <w:adjustRightInd w:val="0"/>
              <w:snapToGrid w:val="0"/>
              <w:spacing w:after="0" w:line="360" w:lineRule="auto"/>
              <w:jc w:val="center"/>
              <w:rPr>
                <w:sz w:val="18"/>
                <w:szCs w:val="18"/>
              </w:rPr>
            </w:pPr>
            <w:r w:rsidRPr="00CF2BDD">
              <w:rPr>
                <w:sz w:val="18"/>
                <w:szCs w:val="18"/>
              </w:rPr>
              <w:t>2.44</w:t>
            </w:r>
          </w:p>
        </w:tc>
        <w:tc>
          <w:tcPr>
            <w:tcW w:w="419" w:type="pct"/>
            <w:tcBorders>
              <w:top w:val="nil"/>
              <w:bottom w:val="nil"/>
            </w:tcBorders>
            <w:vAlign w:val="center"/>
          </w:tcPr>
          <w:p w14:paraId="6DFFCEB6" w14:textId="77777777" w:rsidR="009A6D48" w:rsidRPr="00CF2BDD" w:rsidRDefault="009A6D48">
            <w:pPr>
              <w:adjustRightInd w:val="0"/>
              <w:snapToGrid w:val="0"/>
              <w:spacing w:after="0" w:line="360" w:lineRule="auto"/>
              <w:jc w:val="center"/>
              <w:rPr>
                <w:sz w:val="18"/>
                <w:szCs w:val="18"/>
              </w:rPr>
            </w:pPr>
            <w:r w:rsidRPr="00CF2BDD">
              <w:rPr>
                <w:sz w:val="18"/>
                <w:szCs w:val="18"/>
              </w:rPr>
              <w:t>7.78</w:t>
            </w:r>
          </w:p>
        </w:tc>
        <w:tc>
          <w:tcPr>
            <w:tcW w:w="725" w:type="pct"/>
            <w:vMerge w:val="restart"/>
            <w:tcBorders>
              <w:top w:val="nil"/>
              <w:bottom w:val="nil"/>
            </w:tcBorders>
            <w:vAlign w:val="center"/>
          </w:tcPr>
          <w:p w14:paraId="09AA1953" w14:textId="77777777" w:rsidR="009A6D48" w:rsidRPr="00CF2BDD" w:rsidRDefault="009A6D48">
            <w:pPr>
              <w:adjustRightInd w:val="0"/>
              <w:snapToGrid w:val="0"/>
              <w:spacing w:after="0" w:line="360" w:lineRule="auto"/>
              <w:jc w:val="center"/>
              <w:rPr>
                <w:sz w:val="18"/>
                <w:szCs w:val="18"/>
              </w:rPr>
            </w:pPr>
            <w:r w:rsidRPr="00CF2BDD">
              <w:rPr>
                <w:sz w:val="18"/>
                <w:szCs w:val="18"/>
              </w:rPr>
              <w:t xml:space="preserve">Axial tension / </w:t>
            </w:r>
            <w:r w:rsidRPr="00CF2BDD">
              <w:rPr>
                <w:sz w:val="18"/>
                <w:szCs w:val="18"/>
                <w:lang w:val="en-US" w:eastAsia="zh-CN"/>
              </w:rPr>
              <w:t>F</w:t>
            </w:r>
            <w:proofErr w:type="spellStart"/>
            <w:r w:rsidRPr="00CF2BDD">
              <w:rPr>
                <w:sz w:val="18"/>
                <w:szCs w:val="18"/>
              </w:rPr>
              <w:t>racture</w:t>
            </w:r>
            <w:proofErr w:type="spellEnd"/>
          </w:p>
        </w:tc>
        <w:tc>
          <w:tcPr>
            <w:tcW w:w="1074" w:type="pct"/>
            <w:vMerge w:val="restart"/>
            <w:tcBorders>
              <w:top w:val="nil"/>
              <w:bottom w:val="nil"/>
            </w:tcBorders>
            <w:vAlign w:val="center"/>
          </w:tcPr>
          <w:p w14:paraId="5D9A4CB5" w14:textId="77777777" w:rsidR="009A6D48" w:rsidRPr="00CF2BDD" w:rsidRDefault="009A6D48">
            <w:pPr>
              <w:adjustRightInd w:val="0"/>
              <w:snapToGrid w:val="0"/>
              <w:spacing w:after="0" w:line="360" w:lineRule="auto"/>
              <w:jc w:val="center"/>
              <w:rPr>
                <w:sz w:val="18"/>
                <w:szCs w:val="18"/>
              </w:rPr>
            </w:pPr>
            <w:r w:rsidRPr="00CF2BDD">
              <w:rPr>
                <w:position w:val="-8"/>
                <w:sz w:val="18"/>
                <w:szCs w:val="18"/>
              </w:rPr>
              <w:object w:dxaOrig="1659" w:dyaOrig="239" w14:anchorId="6DD89A87">
                <v:shape id="对象 23" o:spid="_x0000_i1103" type="#_x0000_t75" style="width:83pt;height:12pt;mso-position-horizontal-relative:page;mso-position-vertical-relative:page" o:ole="">
                  <v:fill o:detectmouseclick="t"/>
                  <v:imagedata r:id="rId197" o:title=""/>
                </v:shape>
                <o:OLEObject Type="Embed" ProgID="Equation.3" ShapeID="对象 23" DrawAspect="Content" ObjectID="_1691822151" r:id="rId198"/>
              </w:object>
            </w:r>
          </w:p>
        </w:tc>
      </w:tr>
      <w:tr w:rsidR="009A6D48" w:rsidRPr="00CF2BDD" w14:paraId="19F5DE05" w14:textId="77777777">
        <w:trPr>
          <w:trHeight w:val="339"/>
          <w:jc w:val="center"/>
        </w:trPr>
        <w:tc>
          <w:tcPr>
            <w:tcW w:w="547" w:type="pct"/>
            <w:vMerge/>
            <w:tcBorders>
              <w:top w:val="nil"/>
              <w:bottom w:val="nil"/>
            </w:tcBorders>
            <w:vAlign w:val="center"/>
          </w:tcPr>
          <w:p w14:paraId="068FBAFC" w14:textId="77777777" w:rsidR="009A6D48" w:rsidRPr="00CF2BDD" w:rsidRDefault="009A6D48">
            <w:pPr>
              <w:adjustRightInd w:val="0"/>
              <w:snapToGrid w:val="0"/>
              <w:spacing w:after="0" w:line="360" w:lineRule="auto"/>
              <w:jc w:val="center"/>
              <w:rPr>
                <w:sz w:val="18"/>
                <w:szCs w:val="18"/>
              </w:rPr>
            </w:pPr>
          </w:p>
        </w:tc>
        <w:tc>
          <w:tcPr>
            <w:tcW w:w="484" w:type="pct"/>
            <w:vMerge/>
            <w:tcBorders>
              <w:top w:val="nil"/>
              <w:bottom w:val="nil"/>
            </w:tcBorders>
            <w:vAlign w:val="center"/>
          </w:tcPr>
          <w:p w14:paraId="53051516" w14:textId="77777777" w:rsidR="009A6D48" w:rsidRPr="00CF2BDD" w:rsidRDefault="009A6D48">
            <w:pPr>
              <w:adjustRightInd w:val="0"/>
              <w:snapToGrid w:val="0"/>
              <w:spacing w:after="0" w:line="360" w:lineRule="auto"/>
              <w:jc w:val="center"/>
              <w:rPr>
                <w:sz w:val="18"/>
                <w:szCs w:val="18"/>
              </w:rPr>
            </w:pPr>
          </w:p>
        </w:tc>
        <w:tc>
          <w:tcPr>
            <w:tcW w:w="445" w:type="pct"/>
            <w:tcBorders>
              <w:top w:val="nil"/>
              <w:bottom w:val="nil"/>
            </w:tcBorders>
            <w:vAlign w:val="center"/>
          </w:tcPr>
          <w:p w14:paraId="0506C809" w14:textId="77777777" w:rsidR="009A6D48" w:rsidRPr="00CF2BDD" w:rsidRDefault="009A6D48">
            <w:pPr>
              <w:adjustRightInd w:val="0"/>
              <w:snapToGrid w:val="0"/>
              <w:spacing w:after="0" w:line="360" w:lineRule="auto"/>
              <w:jc w:val="center"/>
              <w:rPr>
                <w:sz w:val="18"/>
                <w:szCs w:val="18"/>
              </w:rPr>
            </w:pPr>
            <w:r w:rsidRPr="00CF2BDD">
              <w:rPr>
                <w:i/>
                <w:iCs/>
                <w:sz w:val="18"/>
                <w:szCs w:val="18"/>
              </w:rPr>
              <w:t>S</w:t>
            </w:r>
            <w:r w:rsidRPr="00CF2BDD">
              <w:rPr>
                <w:i/>
                <w:iCs/>
                <w:sz w:val="18"/>
                <w:szCs w:val="18"/>
                <w:vertAlign w:val="superscript"/>
              </w:rPr>
              <w:t>c</w:t>
            </w:r>
            <w:r w:rsidRPr="00CF2BDD">
              <w:rPr>
                <w:i/>
                <w:iCs/>
                <w:sz w:val="18"/>
                <w:szCs w:val="18"/>
              </w:rPr>
              <w:t>=</w:t>
            </w:r>
            <w:r w:rsidRPr="00CF2BDD">
              <w:rPr>
                <w:sz w:val="18"/>
                <w:szCs w:val="18"/>
              </w:rPr>
              <w:t>0.62</w:t>
            </w:r>
          </w:p>
        </w:tc>
        <w:tc>
          <w:tcPr>
            <w:tcW w:w="358" w:type="pct"/>
            <w:tcBorders>
              <w:top w:val="nil"/>
              <w:bottom w:val="nil"/>
            </w:tcBorders>
            <w:vAlign w:val="center"/>
          </w:tcPr>
          <w:p w14:paraId="7034A8FB" w14:textId="77777777" w:rsidR="009A6D48" w:rsidRPr="00CF2BDD" w:rsidRDefault="009A6D48">
            <w:pPr>
              <w:adjustRightInd w:val="0"/>
              <w:snapToGrid w:val="0"/>
              <w:spacing w:after="0" w:line="360" w:lineRule="auto"/>
              <w:jc w:val="center"/>
              <w:rPr>
                <w:sz w:val="18"/>
                <w:szCs w:val="18"/>
              </w:rPr>
            </w:pPr>
            <w:r w:rsidRPr="00CF2BDD">
              <w:rPr>
                <w:sz w:val="18"/>
                <w:szCs w:val="18"/>
              </w:rPr>
              <w:t>0.1</w:t>
            </w:r>
          </w:p>
        </w:tc>
        <w:tc>
          <w:tcPr>
            <w:tcW w:w="377" w:type="pct"/>
            <w:tcBorders>
              <w:top w:val="nil"/>
              <w:bottom w:val="nil"/>
            </w:tcBorders>
            <w:vAlign w:val="center"/>
          </w:tcPr>
          <w:p w14:paraId="2F43895D" w14:textId="77777777" w:rsidR="009A6D48" w:rsidRPr="00CF2BDD" w:rsidRDefault="009A6D48">
            <w:pPr>
              <w:adjustRightInd w:val="0"/>
              <w:snapToGrid w:val="0"/>
              <w:spacing w:after="0" w:line="360" w:lineRule="auto"/>
              <w:jc w:val="center"/>
              <w:rPr>
                <w:sz w:val="18"/>
                <w:szCs w:val="18"/>
              </w:rPr>
            </w:pPr>
            <w:r w:rsidRPr="00CF2BDD">
              <w:rPr>
                <w:sz w:val="18"/>
                <w:szCs w:val="18"/>
              </w:rPr>
              <w:t>\</w:t>
            </w:r>
          </w:p>
        </w:tc>
        <w:tc>
          <w:tcPr>
            <w:tcW w:w="572" w:type="pct"/>
            <w:tcBorders>
              <w:top w:val="nil"/>
              <w:bottom w:val="nil"/>
            </w:tcBorders>
            <w:vAlign w:val="center"/>
          </w:tcPr>
          <w:p w14:paraId="4CF98914" w14:textId="77777777" w:rsidR="009A6D48" w:rsidRPr="00CF2BDD" w:rsidRDefault="009A6D48">
            <w:pPr>
              <w:adjustRightInd w:val="0"/>
              <w:snapToGrid w:val="0"/>
              <w:spacing w:after="0" w:line="360" w:lineRule="auto"/>
              <w:jc w:val="center"/>
              <w:rPr>
                <w:sz w:val="18"/>
                <w:szCs w:val="18"/>
              </w:rPr>
            </w:pPr>
            <w:r w:rsidRPr="00CF2BDD">
              <w:rPr>
                <w:sz w:val="18"/>
                <w:szCs w:val="18"/>
              </w:rPr>
              <w:t>2.44</w:t>
            </w:r>
          </w:p>
        </w:tc>
        <w:tc>
          <w:tcPr>
            <w:tcW w:w="419" w:type="pct"/>
            <w:tcBorders>
              <w:top w:val="nil"/>
              <w:bottom w:val="nil"/>
            </w:tcBorders>
            <w:vAlign w:val="center"/>
          </w:tcPr>
          <w:p w14:paraId="1C0CAB5F" w14:textId="77777777" w:rsidR="009A6D48" w:rsidRPr="00CF2BDD" w:rsidRDefault="009A6D48">
            <w:pPr>
              <w:adjustRightInd w:val="0"/>
              <w:snapToGrid w:val="0"/>
              <w:spacing w:after="0" w:line="360" w:lineRule="auto"/>
              <w:jc w:val="center"/>
              <w:rPr>
                <w:sz w:val="18"/>
                <w:szCs w:val="18"/>
              </w:rPr>
            </w:pPr>
            <w:r w:rsidRPr="00CF2BDD">
              <w:rPr>
                <w:sz w:val="18"/>
                <w:szCs w:val="18"/>
              </w:rPr>
              <w:t>10.07</w:t>
            </w:r>
          </w:p>
        </w:tc>
        <w:tc>
          <w:tcPr>
            <w:tcW w:w="725" w:type="pct"/>
            <w:vMerge/>
            <w:tcBorders>
              <w:top w:val="nil"/>
              <w:bottom w:val="nil"/>
            </w:tcBorders>
            <w:vAlign w:val="center"/>
          </w:tcPr>
          <w:p w14:paraId="2D170C97" w14:textId="77777777" w:rsidR="009A6D48" w:rsidRPr="00CF2BDD" w:rsidRDefault="009A6D48">
            <w:pPr>
              <w:adjustRightInd w:val="0"/>
              <w:snapToGrid w:val="0"/>
              <w:spacing w:after="0" w:line="360" w:lineRule="auto"/>
              <w:jc w:val="center"/>
              <w:rPr>
                <w:sz w:val="18"/>
                <w:szCs w:val="18"/>
              </w:rPr>
            </w:pPr>
          </w:p>
        </w:tc>
        <w:tc>
          <w:tcPr>
            <w:tcW w:w="1074" w:type="pct"/>
            <w:vMerge/>
            <w:tcBorders>
              <w:top w:val="nil"/>
              <w:bottom w:val="nil"/>
            </w:tcBorders>
            <w:vAlign w:val="center"/>
          </w:tcPr>
          <w:p w14:paraId="684AD5B8" w14:textId="77777777" w:rsidR="009A6D48" w:rsidRPr="00CF2BDD" w:rsidRDefault="009A6D48">
            <w:pPr>
              <w:adjustRightInd w:val="0"/>
              <w:snapToGrid w:val="0"/>
              <w:spacing w:after="0" w:line="360" w:lineRule="auto"/>
              <w:jc w:val="center"/>
              <w:rPr>
                <w:sz w:val="18"/>
                <w:szCs w:val="18"/>
              </w:rPr>
            </w:pPr>
          </w:p>
        </w:tc>
      </w:tr>
      <w:tr w:rsidR="009A6D48" w:rsidRPr="00CF2BDD" w14:paraId="2DE3532B" w14:textId="77777777">
        <w:trPr>
          <w:trHeight w:val="272"/>
          <w:jc w:val="center"/>
        </w:trPr>
        <w:tc>
          <w:tcPr>
            <w:tcW w:w="547" w:type="pct"/>
            <w:vMerge w:val="restart"/>
            <w:tcBorders>
              <w:top w:val="nil"/>
              <w:bottom w:val="nil"/>
            </w:tcBorders>
            <w:vAlign w:val="center"/>
          </w:tcPr>
          <w:p w14:paraId="0853280F" w14:textId="77777777" w:rsidR="009A6D48" w:rsidRPr="00CF2BDD" w:rsidRDefault="009A6D48">
            <w:pPr>
              <w:adjustRightInd w:val="0"/>
              <w:snapToGrid w:val="0"/>
              <w:spacing w:after="0" w:line="360" w:lineRule="auto"/>
              <w:jc w:val="center"/>
              <w:rPr>
                <w:sz w:val="18"/>
                <w:szCs w:val="18"/>
              </w:rPr>
            </w:pPr>
            <w:proofErr w:type="spellStart"/>
            <w:r w:rsidRPr="00CF2BDD">
              <w:rPr>
                <w:sz w:val="18"/>
                <w:szCs w:val="18"/>
              </w:rPr>
              <w:t>Parant</w:t>
            </w:r>
            <w:proofErr w:type="spellEnd"/>
            <w:r w:rsidRPr="00CF2BDD">
              <w:rPr>
                <w:rFonts w:hint="eastAsia"/>
                <w:sz w:val="18"/>
                <w:szCs w:val="18"/>
                <w:lang w:val="en-US" w:eastAsia="zh-CN"/>
              </w:rPr>
              <w:t xml:space="preserve"> </w:t>
            </w:r>
            <w:r w:rsidRPr="00CF2BDD">
              <w:rPr>
                <w:color w:val="0066FF"/>
                <w:sz w:val="18"/>
                <w:szCs w:val="18"/>
                <w:vertAlign w:val="superscript"/>
              </w:rPr>
              <w:t>[</w:t>
            </w:r>
            <w:r w:rsidRPr="00CF2BDD">
              <w:rPr>
                <w:rFonts w:hint="eastAsia"/>
                <w:color w:val="0066FF"/>
                <w:sz w:val="18"/>
                <w:szCs w:val="18"/>
                <w:vertAlign w:val="superscript"/>
                <w:lang w:val="en-US" w:eastAsia="zh-CN"/>
              </w:rPr>
              <w:t>43</w:t>
            </w:r>
            <w:r w:rsidRPr="00CF2BDD">
              <w:rPr>
                <w:color w:val="0066FF"/>
                <w:sz w:val="18"/>
                <w:szCs w:val="18"/>
                <w:vertAlign w:val="superscript"/>
              </w:rPr>
              <w:t>]</w:t>
            </w:r>
          </w:p>
        </w:tc>
        <w:tc>
          <w:tcPr>
            <w:tcW w:w="484" w:type="pct"/>
            <w:vMerge w:val="restart"/>
            <w:tcBorders>
              <w:top w:val="nil"/>
              <w:bottom w:val="nil"/>
            </w:tcBorders>
            <w:vAlign w:val="center"/>
          </w:tcPr>
          <w:p w14:paraId="79346A70" w14:textId="77777777" w:rsidR="009A6D48" w:rsidRPr="00CF2BDD" w:rsidRDefault="009A6D48">
            <w:pPr>
              <w:adjustRightInd w:val="0"/>
              <w:snapToGrid w:val="0"/>
              <w:spacing w:after="0" w:line="360" w:lineRule="auto"/>
              <w:jc w:val="center"/>
              <w:rPr>
                <w:sz w:val="18"/>
                <w:szCs w:val="18"/>
              </w:rPr>
            </w:pPr>
            <w:proofErr w:type="spellStart"/>
            <w:r w:rsidRPr="00CF2BDD">
              <w:rPr>
                <w:sz w:val="18"/>
                <w:szCs w:val="18"/>
              </w:rPr>
              <w:t>UHPC</w:t>
            </w:r>
            <w:proofErr w:type="spellEnd"/>
          </w:p>
        </w:tc>
        <w:tc>
          <w:tcPr>
            <w:tcW w:w="445" w:type="pct"/>
            <w:tcBorders>
              <w:top w:val="nil"/>
              <w:bottom w:val="nil"/>
            </w:tcBorders>
            <w:vAlign w:val="center"/>
          </w:tcPr>
          <w:p w14:paraId="6AE44438" w14:textId="77777777" w:rsidR="009A6D48" w:rsidRPr="00CF2BDD" w:rsidRDefault="009A6D48">
            <w:pPr>
              <w:adjustRightInd w:val="0"/>
              <w:snapToGrid w:val="0"/>
              <w:spacing w:after="0" w:line="360" w:lineRule="auto"/>
              <w:jc w:val="center"/>
              <w:rPr>
                <w:sz w:val="18"/>
                <w:szCs w:val="18"/>
              </w:rPr>
            </w:pPr>
            <w:r w:rsidRPr="00CF2BDD">
              <w:rPr>
                <w:i/>
                <w:iCs/>
                <w:sz w:val="18"/>
                <w:szCs w:val="18"/>
              </w:rPr>
              <w:t>S</w:t>
            </w:r>
            <w:r w:rsidRPr="00CF2BDD">
              <w:rPr>
                <w:i/>
                <w:iCs/>
                <w:sz w:val="18"/>
                <w:szCs w:val="18"/>
                <w:vertAlign w:val="superscript"/>
              </w:rPr>
              <w:t>d</w:t>
            </w:r>
            <w:r w:rsidRPr="00CF2BDD">
              <w:rPr>
                <w:i/>
                <w:iCs/>
                <w:sz w:val="18"/>
                <w:szCs w:val="18"/>
              </w:rPr>
              <w:t>=</w:t>
            </w:r>
            <w:r w:rsidRPr="00CF2BDD">
              <w:rPr>
                <w:sz w:val="18"/>
                <w:szCs w:val="18"/>
              </w:rPr>
              <w:t>0.92</w:t>
            </w:r>
          </w:p>
        </w:tc>
        <w:tc>
          <w:tcPr>
            <w:tcW w:w="358" w:type="pct"/>
            <w:tcBorders>
              <w:top w:val="nil"/>
              <w:bottom w:val="nil"/>
            </w:tcBorders>
            <w:vAlign w:val="center"/>
          </w:tcPr>
          <w:p w14:paraId="521A0A29" w14:textId="77777777" w:rsidR="009A6D48" w:rsidRPr="00CF2BDD" w:rsidRDefault="009A6D48">
            <w:pPr>
              <w:adjustRightInd w:val="0"/>
              <w:snapToGrid w:val="0"/>
              <w:spacing w:after="0" w:line="360" w:lineRule="auto"/>
              <w:jc w:val="center"/>
              <w:rPr>
                <w:sz w:val="18"/>
                <w:szCs w:val="18"/>
              </w:rPr>
            </w:pPr>
            <w:r w:rsidRPr="00CF2BDD">
              <w:rPr>
                <w:sz w:val="18"/>
                <w:szCs w:val="18"/>
              </w:rPr>
              <w:t>\</w:t>
            </w:r>
          </w:p>
        </w:tc>
        <w:tc>
          <w:tcPr>
            <w:tcW w:w="377" w:type="pct"/>
            <w:tcBorders>
              <w:top w:val="nil"/>
              <w:bottom w:val="nil"/>
            </w:tcBorders>
            <w:vAlign w:val="center"/>
          </w:tcPr>
          <w:p w14:paraId="4C049D70" w14:textId="77777777" w:rsidR="009A6D48" w:rsidRPr="00CF2BDD" w:rsidRDefault="009A6D48">
            <w:pPr>
              <w:adjustRightInd w:val="0"/>
              <w:snapToGrid w:val="0"/>
              <w:spacing w:after="0" w:line="360" w:lineRule="auto"/>
              <w:jc w:val="center"/>
              <w:rPr>
                <w:sz w:val="18"/>
                <w:szCs w:val="18"/>
              </w:rPr>
            </w:pPr>
            <w:r w:rsidRPr="00CF2BDD">
              <w:rPr>
                <w:sz w:val="18"/>
                <w:szCs w:val="18"/>
              </w:rPr>
              <w:t>\</w:t>
            </w:r>
          </w:p>
        </w:tc>
        <w:tc>
          <w:tcPr>
            <w:tcW w:w="572" w:type="pct"/>
            <w:tcBorders>
              <w:top w:val="nil"/>
              <w:bottom w:val="nil"/>
            </w:tcBorders>
            <w:vAlign w:val="center"/>
          </w:tcPr>
          <w:p w14:paraId="6818A3A8" w14:textId="77777777" w:rsidR="009A6D48" w:rsidRPr="00CF2BDD" w:rsidRDefault="009A6D48">
            <w:pPr>
              <w:adjustRightInd w:val="0"/>
              <w:snapToGrid w:val="0"/>
              <w:spacing w:after="0" w:line="360" w:lineRule="auto"/>
              <w:jc w:val="center"/>
              <w:rPr>
                <w:sz w:val="18"/>
                <w:szCs w:val="18"/>
              </w:rPr>
            </w:pPr>
            <w:r w:rsidRPr="00CF2BDD">
              <w:rPr>
                <w:sz w:val="18"/>
                <w:szCs w:val="18"/>
              </w:rPr>
              <w:t>\</w:t>
            </w:r>
          </w:p>
        </w:tc>
        <w:tc>
          <w:tcPr>
            <w:tcW w:w="419" w:type="pct"/>
            <w:tcBorders>
              <w:top w:val="nil"/>
              <w:bottom w:val="nil"/>
            </w:tcBorders>
            <w:vAlign w:val="center"/>
          </w:tcPr>
          <w:p w14:paraId="144B594C" w14:textId="77777777" w:rsidR="009A6D48" w:rsidRPr="00CF2BDD" w:rsidRDefault="009A6D48">
            <w:pPr>
              <w:adjustRightInd w:val="0"/>
              <w:snapToGrid w:val="0"/>
              <w:spacing w:after="0" w:line="360" w:lineRule="auto"/>
              <w:jc w:val="center"/>
              <w:rPr>
                <w:sz w:val="18"/>
                <w:szCs w:val="18"/>
              </w:rPr>
            </w:pPr>
            <w:r w:rsidRPr="00CF2BDD">
              <w:rPr>
                <w:sz w:val="18"/>
                <w:szCs w:val="18"/>
              </w:rPr>
              <w:t>0.4652</w:t>
            </w:r>
          </w:p>
        </w:tc>
        <w:tc>
          <w:tcPr>
            <w:tcW w:w="725" w:type="pct"/>
            <w:vMerge w:val="restart"/>
            <w:tcBorders>
              <w:top w:val="nil"/>
              <w:bottom w:val="nil"/>
            </w:tcBorders>
            <w:vAlign w:val="center"/>
          </w:tcPr>
          <w:p w14:paraId="29AD765A" w14:textId="77777777" w:rsidR="009A6D48" w:rsidRPr="00CF2BDD" w:rsidRDefault="009A6D48">
            <w:pPr>
              <w:adjustRightInd w:val="0"/>
              <w:snapToGrid w:val="0"/>
              <w:spacing w:after="0" w:line="360" w:lineRule="auto"/>
              <w:jc w:val="center"/>
              <w:rPr>
                <w:sz w:val="18"/>
                <w:szCs w:val="18"/>
              </w:rPr>
            </w:pPr>
            <w:r w:rsidRPr="00CF2BDD">
              <w:rPr>
                <w:sz w:val="18"/>
                <w:szCs w:val="18"/>
              </w:rPr>
              <w:t xml:space="preserve">Flexural / </w:t>
            </w:r>
            <w:r w:rsidRPr="00CF2BDD">
              <w:rPr>
                <w:sz w:val="18"/>
                <w:szCs w:val="18"/>
                <w:lang w:val="en-US" w:eastAsia="zh-CN"/>
              </w:rPr>
              <w:t>B</w:t>
            </w:r>
            <w:proofErr w:type="spellStart"/>
            <w:r w:rsidRPr="00CF2BDD">
              <w:rPr>
                <w:sz w:val="18"/>
                <w:szCs w:val="18"/>
              </w:rPr>
              <w:t>reaking</w:t>
            </w:r>
            <w:proofErr w:type="spellEnd"/>
          </w:p>
        </w:tc>
        <w:tc>
          <w:tcPr>
            <w:tcW w:w="1074" w:type="pct"/>
            <w:vMerge w:val="restart"/>
            <w:tcBorders>
              <w:top w:val="nil"/>
              <w:bottom w:val="nil"/>
            </w:tcBorders>
            <w:vAlign w:val="center"/>
          </w:tcPr>
          <w:p w14:paraId="7EA227F1" w14:textId="77777777" w:rsidR="009A6D48" w:rsidRPr="00CF2BDD" w:rsidRDefault="009A6D48">
            <w:pPr>
              <w:adjustRightInd w:val="0"/>
              <w:snapToGrid w:val="0"/>
              <w:spacing w:after="0" w:line="360" w:lineRule="auto"/>
              <w:jc w:val="center"/>
              <w:rPr>
                <w:sz w:val="18"/>
                <w:szCs w:val="18"/>
              </w:rPr>
            </w:pPr>
            <w:r w:rsidRPr="00CF2BDD">
              <w:rPr>
                <w:position w:val="-10"/>
                <w:sz w:val="18"/>
                <w:szCs w:val="18"/>
              </w:rPr>
              <w:object w:dxaOrig="1440" w:dyaOrig="279" w14:anchorId="29AD0DB4">
                <v:shape id="对象 24" o:spid="_x0000_i1104" type="#_x0000_t75" style="width:1in;height:14pt;mso-position-horizontal-relative:page;mso-position-vertical-relative:page" o:ole="">
                  <v:fill o:detectmouseclick="t"/>
                  <v:imagedata r:id="rId199" o:title=""/>
                </v:shape>
                <o:OLEObject Type="Embed" ProgID="Equation.3" ShapeID="对象 24" DrawAspect="Content" ObjectID="_1691822152" r:id="rId200"/>
              </w:object>
            </w:r>
          </w:p>
        </w:tc>
      </w:tr>
      <w:tr w:rsidR="009A6D48" w:rsidRPr="00CF2BDD" w14:paraId="271C41CE" w14:textId="77777777">
        <w:trPr>
          <w:trHeight w:val="305"/>
          <w:jc w:val="center"/>
        </w:trPr>
        <w:tc>
          <w:tcPr>
            <w:tcW w:w="547" w:type="pct"/>
            <w:vMerge/>
            <w:tcBorders>
              <w:top w:val="nil"/>
              <w:bottom w:val="nil"/>
            </w:tcBorders>
            <w:vAlign w:val="center"/>
          </w:tcPr>
          <w:p w14:paraId="04FA73F6" w14:textId="77777777" w:rsidR="009A6D48" w:rsidRPr="00CF2BDD" w:rsidRDefault="009A6D48">
            <w:pPr>
              <w:adjustRightInd w:val="0"/>
              <w:snapToGrid w:val="0"/>
              <w:spacing w:after="0" w:line="360" w:lineRule="auto"/>
              <w:jc w:val="center"/>
              <w:rPr>
                <w:sz w:val="18"/>
                <w:szCs w:val="18"/>
              </w:rPr>
            </w:pPr>
          </w:p>
        </w:tc>
        <w:tc>
          <w:tcPr>
            <w:tcW w:w="484" w:type="pct"/>
            <w:vMerge/>
            <w:tcBorders>
              <w:top w:val="nil"/>
              <w:bottom w:val="nil"/>
            </w:tcBorders>
            <w:vAlign w:val="center"/>
          </w:tcPr>
          <w:p w14:paraId="173F67F5" w14:textId="77777777" w:rsidR="009A6D48" w:rsidRPr="00CF2BDD" w:rsidRDefault="009A6D48">
            <w:pPr>
              <w:adjustRightInd w:val="0"/>
              <w:snapToGrid w:val="0"/>
              <w:spacing w:after="0" w:line="360" w:lineRule="auto"/>
              <w:jc w:val="center"/>
              <w:rPr>
                <w:sz w:val="18"/>
                <w:szCs w:val="18"/>
              </w:rPr>
            </w:pPr>
          </w:p>
        </w:tc>
        <w:tc>
          <w:tcPr>
            <w:tcW w:w="445" w:type="pct"/>
            <w:tcBorders>
              <w:top w:val="nil"/>
              <w:bottom w:val="nil"/>
            </w:tcBorders>
            <w:vAlign w:val="center"/>
          </w:tcPr>
          <w:p w14:paraId="7683CF55" w14:textId="77777777" w:rsidR="009A6D48" w:rsidRPr="00CF2BDD" w:rsidRDefault="009A6D48">
            <w:pPr>
              <w:adjustRightInd w:val="0"/>
              <w:snapToGrid w:val="0"/>
              <w:spacing w:after="0" w:line="360" w:lineRule="auto"/>
              <w:jc w:val="center"/>
              <w:rPr>
                <w:sz w:val="18"/>
                <w:szCs w:val="18"/>
              </w:rPr>
            </w:pPr>
            <w:r w:rsidRPr="00CF2BDD">
              <w:rPr>
                <w:i/>
                <w:iCs/>
                <w:sz w:val="18"/>
                <w:szCs w:val="18"/>
              </w:rPr>
              <w:t>S</w:t>
            </w:r>
            <w:r w:rsidRPr="00CF2BDD">
              <w:rPr>
                <w:i/>
                <w:iCs/>
                <w:sz w:val="18"/>
                <w:szCs w:val="18"/>
                <w:vertAlign w:val="superscript"/>
              </w:rPr>
              <w:t>d</w:t>
            </w:r>
            <w:r w:rsidRPr="00CF2BDD">
              <w:rPr>
                <w:i/>
                <w:iCs/>
                <w:sz w:val="18"/>
                <w:szCs w:val="18"/>
              </w:rPr>
              <w:t>=</w:t>
            </w:r>
            <w:r w:rsidRPr="00CF2BDD">
              <w:rPr>
                <w:sz w:val="18"/>
                <w:szCs w:val="18"/>
              </w:rPr>
              <w:t>0.82</w:t>
            </w:r>
          </w:p>
        </w:tc>
        <w:tc>
          <w:tcPr>
            <w:tcW w:w="358" w:type="pct"/>
            <w:tcBorders>
              <w:top w:val="nil"/>
              <w:bottom w:val="nil"/>
            </w:tcBorders>
            <w:vAlign w:val="center"/>
          </w:tcPr>
          <w:p w14:paraId="39B5EBF6" w14:textId="77777777" w:rsidR="009A6D48" w:rsidRPr="00CF2BDD" w:rsidRDefault="009A6D48">
            <w:pPr>
              <w:adjustRightInd w:val="0"/>
              <w:snapToGrid w:val="0"/>
              <w:spacing w:after="0" w:line="360" w:lineRule="auto"/>
              <w:jc w:val="center"/>
              <w:rPr>
                <w:sz w:val="18"/>
                <w:szCs w:val="18"/>
              </w:rPr>
            </w:pPr>
            <w:r w:rsidRPr="00CF2BDD">
              <w:rPr>
                <w:sz w:val="18"/>
                <w:szCs w:val="18"/>
              </w:rPr>
              <w:t>\</w:t>
            </w:r>
          </w:p>
        </w:tc>
        <w:tc>
          <w:tcPr>
            <w:tcW w:w="377" w:type="pct"/>
            <w:tcBorders>
              <w:top w:val="nil"/>
              <w:bottom w:val="nil"/>
            </w:tcBorders>
            <w:vAlign w:val="center"/>
          </w:tcPr>
          <w:p w14:paraId="132A0E6B" w14:textId="77777777" w:rsidR="009A6D48" w:rsidRPr="00CF2BDD" w:rsidRDefault="009A6D48">
            <w:pPr>
              <w:adjustRightInd w:val="0"/>
              <w:snapToGrid w:val="0"/>
              <w:spacing w:after="0" w:line="360" w:lineRule="auto"/>
              <w:jc w:val="center"/>
              <w:rPr>
                <w:sz w:val="18"/>
                <w:szCs w:val="18"/>
              </w:rPr>
            </w:pPr>
            <w:r w:rsidRPr="00CF2BDD">
              <w:rPr>
                <w:sz w:val="18"/>
                <w:szCs w:val="18"/>
              </w:rPr>
              <w:t>\</w:t>
            </w:r>
          </w:p>
        </w:tc>
        <w:tc>
          <w:tcPr>
            <w:tcW w:w="572" w:type="pct"/>
            <w:tcBorders>
              <w:top w:val="nil"/>
              <w:bottom w:val="nil"/>
            </w:tcBorders>
            <w:vAlign w:val="center"/>
          </w:tcPr>
          <w:p w14:paraId="4F77CE60" w14:textId="77777777" w:rsidR="009A6D48" w:rsidRPr="00CF2BDD" w:rsidRDefault="009A6D48">
            <w:pPr>
              <w:adjustRightInd w:val="0"/>
              <w:snapToGrid w:val="0"/>
              <w:spacing w:after="0" w:line="360" w:lineRule="auto"/>
              <w:jc w:val="center"/>
              <w:rPr>
                <w:sz w:val="18"/>
                <w:szCs w:val="18"/>
              </w:rPr>
            </w:pPr>
            <w:r w:rsidRPr="00CF2BDD">
              <w:rPr>
                <w:sz w:val="18"/>
                <w:szCs w:val="18"/>
              </w:rPr>
              <w:t>\</w:t>
            </w:r>
          </w:p>
        </w:tc>
        <w:tc>
          <w:tcPr>
            <w:tcW w:w="419" w:type="pct"/>
            <w:tcBorders>
              <w:top w:val="nil"/>
              <w:bottom w:val="nil"/>
            </w:tcBorders>
            <w:vAlign w:val="center"/>
          </w:tcPr>
          <w:p w14:paraId="423518DC" w14:textId="77777777" w:rsidR="009A6D48" w:rsidRPr="00CF2BDD" w:rsidRDefault="009A6D48">
            <w:pPr>
              <w:adjustRightInd w:val="0"/>
              <w:snapToGrid w:val="0"/>
              <w:spacing w:after="0" w:line="360" w:lineRule="auto"/>
              <w:jc w:val="center"/>
              <w:rPr>
                <w:sz w:val="18"/>
                <w:szCs w:val="18"/>
              </w:rPr>
            </w:pPr>
            <w:r w:rsidRPr="00CF2BDD">
              <w:rPr>
                <w:sz w:val="18"/>
                <w:szCs w:val="18"/>
              </w:rPr>
              <w:t>0.1059</w:t>
            </w:r>
          </w:p>
        </w:tc>
        <w:tc>
          <w:tcPr>
            <w:tcW w:w="725" w:type="pct"/>
            <w:vMerge/>
            <w:tcBorders>
              <w:top w:val="nil"/>
              <w:bottom w:val="nil"/>
            </w:tcBorders>
            <w:vAlign w:val="center"/>
          </w:tcPr>
          <w:p w14:paraId="0A077D8D" w14:textId="77777777" w:rsidR="009A6D48" w:rsidRPr="00CF2BDD" w:rsidRDefault="009A6D48">
            <w:pPr>
              <w:adjustRightInd w:val="0"/>
              <w:snapToGrid w:val="0"/>
              <w:spacing w:after="0" w:line="360" w:lineRule="auto"/>
              <w:jc w:val="center"/>
              <w:rPr>
                <w:sz w:val="18"/>
                <w:szCs w:val="18"/>
              </w:rPr>
            </w:pPr>
          </w:p>
        </w:tc>
        <w:tc>
          <w:tcPr>
            <w:tcW w:w="1074" w:type="pct"/>
            <w:vMerge/>
            <w:tcBorders>
              <w:top w:val="nil"/>
              <w:bottom w:val="nil"/>
            </w:tcBorders>
            <w:vAlign w:val="center"/>
          </w:tcPr>
          <w:p w14:paraId="5C684497" w14:textId="77777777" w:rsidR="009A6D48" w:rsidRPr="00CF2BDD" w:rsidRDefault="009A6D48">
            <w:pPr>
              <w:adjustRightInd w:val="0"/>
              <w:snapToGrid w:val="0"/>
              <w:spacing w:after="0" w:line="360" w:lineRule="auto"/>
              <w:jc w:val="center"/>
              <w:rPr>
                <w:sz w:val="18"/>
                <w:szCs w:val="18"/>
              </w:rPr>
            </w:pPr>
          </w:p>
        </w:tc>
      </w:tr>
      <w:tr w:rsidR="009A6D48" w:rsidRPr="00CF2BDD" w14:paraId="1FF90747" w14:textId="77777777">
        <w:trPr>
          <w:trHeight w:val="247"/>
          <w:jc w:val="center"/>
        </w:trPr>
        <w:tc>
          <w:tcPr>
            <w:tcW w:w="547" w:type="pct"/>
            <w:vMerge w:val="restart"/>
            <w:tcBorders>
              <w:top w:val="nil"/>
            </w:tcBorders>
            <w:vAlign w:val="center"/>
          </w:tcPr>
          <w:p w14:paraId="0215335D" w14:textId="77777777" w:rsidR="009A6D48" w:rsidRPr="00CF2BDD" w:rsidRDefault="009A6D48">
            <w:pPr>
              <w:adjustRightInd w:val="0"/>
              <w:snapToGrid w:val="0"/>
              <w:spacing w:after="0" w:line="360" w:lineRule="auto"/>
              <w:jc w:val="center"/>
              <w:rPr>
                <w:sz w:val="18"/>
                <w:szCs w:val="18"/>
              </w:rPr>
            </w:pPr>
            <w:r w:rsidRPr="00CF2BDD">
              <w:rPr>
                <w:sz w:val="18"/>
                <w:szCs w:val="18"/>
              </w:rPr>
              <w:t>Wu</w:t>
            </w:r>
            <w:r w:rsidRPr="00CF2BDD">
              <w:rPr>
                <w:rFonts w:hint="eastAsia"/>
                <w:sz w:val="18"/>
                <w:szCs w:val="18"/>
                <w:lang w:val="en-US" w:eastAsia="zh-CN"/>
              </w:rPr>
              <w:t xml:space="preserve"> </w:t>
            </w:r>
            <w:r w:rsidRPr="00CF2BDD">
              <w:rPr>
                <w:color w:val="0066FF"/>
                <w:sz w:val="18"/>
                <w:szCs w:val="18"/>
                <w:vertAlign w:val="superscript"/>
              </w:rPr>
              <w:t>[</w:t>
            </w:r>
            <w:r w:rsidRPr="00CF2BDD">
              <w:rPr>
                <w:color w:val="0066FF"/>
                <w:sz w:val="18"/>
                <w:szCs w:val="18"/>
                <w:vertAlign w:val="superscript"/>
                <w:lang w:val="en-US" w:eastAsia="zh-CN"/>
              </w:rPr>
              <w:t>4</w:t>
            </w:r>
            <w:r w:rsidRPr="00CF2BDD">
              <w:rPr>
                <w:rFonts w:hint="eastAsia"/>
                <w:color w:val="0066FF"/>
                <w:sz w:val="18"/>
                <w:szCs w:val="18"/>
                <w:vertAlign w:val="superscript"/>
                <w:lang w:val="en-US" w:eastAsia="zh-CN"/>
              </w:rPr>
              <w:t>4</w:t>
            </w:r>
            <w:r w:rsidRPr="00CF2BDD">
              <w:rPr>
                <w:color w:val="0066FF"/>
                <w:sz w:val="18"/>
                <w:szCs w:val="18"/>
                <w:vertAlign w:val="superscript"/>
              </w:rPr>
              <w:t>]</w:t>
            </w:r>
          </w:p>
        </w:tc>
        <w:tc>
          <w:tcPr>
            <w:tcW w:w="484" w:type="pct"/>
            <w:vMerge w:val="restart"/>
            <w:tcBorders>
              <w:top w:val="nil"/>
            </w:tcBorders>
            <w:vAlign w:val="center"/>
          </w:tcPr>
          <w:p w14:paraId="02601AC1" w14:textId="77777777" w:rsidR="009A6D48" w:rsidRPr="00CF2BDD" w:rsidRDefault="009A6D48">
            <w:pPr>
              <w:adjustRightInd w:val="0"/>
              <w:snapToGrid w:val="0"/>
              <w:spacing w:after="0" w:line="360" w:lineRule="auto"/>
              <w:jc w:val="center"/>
              <w:rPr>
                <w:sz w:val="18"/>
                <w:szCs w:val="18"/>
              </w:rPr>
            </w:pPr>
            <w:proofErr w:type="spellStart"/>
            <w:r w:rsidRPr="00CF2BDD">
              <w:rPr>
                <w:sz w:val="18"/>
                <w:szCs w:val="18"/>
              </w:rPr>
              <w:t>FRC</w:t>
            </w:r>
            <w:proofErr w:type="spellEnd"/>
          </w:p>
        </w:tc>
        <w:tc>
          <w:tcPr>
            <w:tcW w:w="445" w:type="pct"/>
            <w:tcBorders>
              <w:top w:val="nil"/>
            </w:tcBorders>
            <w:vAlign w:val="center"/>
          </w:tcPr>
          <w:p w14:paraId="3BEF18C9" w14:textId="77777777" w:rsidR="009A6D48" w:rsidRPr="00CF2BDD" w:rsidRDefault="009A6D48">
            <w:pPr>
              <w:adjustRightInd w:val="0"/>
              <w:snapToGrid w:val="0"/>
              <w:spacing w:after="0" w:line="360" w:lineRule="auto"/>
              <w:jc w:val="center"/>
              <w:rPr>
                <w:i/>
                <w:iCs/>
                <w:sz w:val="18"/>
                <w:szCs w:val="18"/>
              </w:rPr>
            </w:pPr>
            <w:r w:rsidRPr="00CF2BDD">
              <w:rPr>
                <w:i/>
                <w:iCs/>
                <w:sz w:val="18"/>
                <w:szCs w:val="18"/>
              </w:rPr>
              <w:t>S</w:t>
            </w:r>
            <w:r w:rsidRPr="00CF2BDD">
              <w:rPr>
                <w:i/>
                <w:iCs/>
                <w:sz w:val="18"/>
                <w:szCs w:val="18"/>
                <w:vertAlign w:val="superscript"/>
              </w:rPr>
              <w:t>b</w:t>
            </w:r>
            <w:r w:rsidRPr="00CF2BDD">
              <w:rPr>
                <w:i/>
                <w:iCs/>
                <w:sz w:val="18"/>
                <w:szCs w:val="18"/>
              </w:rPr>
              <w:t>=</w:t>
            </w:r>
            <w:r w:rsidRPr="00CF2BDD">
              <w:rPr>
                <w:sz w:val="18"/>
                <w:szCs w:val="18"/>
              </w:rPr>
              <w:t>0.4</w:t>
            </w:r>
          </w:p>
        </w:tc>
        <w:tc>
          <w:tcPr>
            <w:tcW w:w="358" w:type="pct"/>
            <w:tcBorders>
              <w:top w:val="nil"/>
            </w:tcBorders>
          </w:tcPr>
          <w:p w14:paraId="5E96AA1C" w14:textId="77777777" w:rsidR="009A6D48" w:rsidRPr="00CF2BDD" w:rsidRDefault="009A6D48">
            <w:pPr>
              <w:adjustRightInd w:val="0"/>
              <w:snapToGrid w:val="0"/>
              <w:spacing w:after="0" w:line="360" w:lineRule="auto"/>
              <w:jc w:val="center"/>
              <w:rPr>
                <w:sz w:val="18"/>
                <w:szCs w:val="18"/>
              </w:rPr>
            </w:pPr>
            <w:r w:rsidRPr="00CF2BDD">
              <w:rPr>
                <w:sz w:val="18"/>
                <w:szCs w:val="18"/>
              </w:rPr>
              <w:t>0.375</w:t>
            </w:r>
          </w:p>
        </w:tc>
        <w:tc>
          <w:tcPr>
            <w:tcW w:w="377" w:type="pct"/>
            <w:tcBorders>
              <w:top w:val="nil"/>
            </w:tcBorders>
          </w:tcPr>
          <w:p w14:paraId="5508D73A" w14:textId="77777777" w:rsidR="009A6D48" w:rsidRPr="00CF2BDD" w:rsidRDefault="009A6D48">
            <w:pPr>
              <w:adjustRightInd w:val="0"/>
              <w:snapToGrid w:val="0"/>
              <w:spacing w:after="0" w:line="360" w:lineRule="auto"/>
              <w:jc w:val="center"/>
              <w:rPr>
                <w:sz w:val="18"/>
                <w:szCs w:val="18"/>
              </w:rPr>
            </w:pPr>
            <w:r w:rsidRPr="00CF2BDD">
              <w:rPr>
                <w:sz w:val="18"/>
                <w:szCs w:val="18"/>
              </w:rPr>
              <w:t>1.62%</w:t>
            </w:r>
          </w:p>
        </w:tc>
        <w:tc>
          <w:tcPr>
            <w:tcW w:w="572" w:type="pct"/>
            <w:tcBorders>
              <w:top w:val="nil"/>
            </w:tcBorders>
          </w:tcPr>
          <w:p w14:paraId="4F35AADB" w14:textId="77777777" w:rsidR="009A6D48" w:rsidRPr="00CF2BDD" w:rsidRDefault="009A6D48">
            <w:pPr>
              <w:adjustRightInd w:val="0"/>
              <w:snapToGrid w:val="0"/>
              <w:spacing w:after="0" w:line="360" w:lineRule="auto"/>
              <w:jc w:val="center"/>
              <w:rPr>
                <w:sz w:val="18"/>
                <w:szCs w:val="18"/>
              </w:rPr>
            </w:pPr>
            <w:r w:rsidRPr="00CF2BDD">
              <w:rPr>
                <w:sz w:val="18"/>
                <w:szCs w:val="18"/>
              </w:rPr>
              <w:t>0.64</w:t>
            </w:r>
          </w:p>
        </w:tc>
        <w:tc>
          <w:tcPr>
            <w:tcW w:w="419" w:type="pct"/>
            <w:tcBorders>
              <w:top w:val="nil"/>
            </w:tcBorders>
          </w:tcPr>
          <w:p w14:paraId="58E864C8" w14:textId="77777777" w:rsidR="009A6D48" w:rsidRPr="00CF2BDD" w:rsidRDefault="009A6D48">
            <w:pPr>
              <w:adjustRightInd w:val="0"/>
              <w:snapToGrid w:val="0"/>
              <w:spacing w:after="0" w:line="360" w:lineRule="auto"/>
              <w:jc w:val="center"/>
              <w:rPr>
                <w:sz w:val="18"/>
                <w:szCs w:val="18"/>
              </w:rPr>
            </w:pPr>
            <w:r w:rsidRPr="00CF2BDD">
              <w:rPr>
                <w:sz w:val="18"/>
                <w:szCs w:val="18"/>
              </w:rPr>
              <w:t>2.0</w:t>
            </w:r>
          </w:p>
        </w:tc>
        <w:tc>
          <w:tcPr>
            <w:tcW w:w="725" w:type="pct"/>
            <w:vMerge w:val="restart"/>
            <w:tcBorders>
              <w:top w:val="nil"/>
            </w:tcBorders>
            <w:vAlign w:val="center"/>
          </w:tcPr>
          <w:p w14:paraId="666F2299" w14:textId="77777777" w:rsidR="009A6D48" w:rsidRPr="00CF2BDD" w:rsidRDefault="009A6D48">
            <w:pPr>
              <w:adjustRightInd w:val="0"/>
              <w:snapToGrid w:val="0"/>
              <w:spacing w:after="0" w:line="360" w:lineRule="auto"/>
              <w:jc w:val="center"/>
              <w:rPr>
                <w:sz w:val="18"/>
                <w:szCs w:val="18"/>
              </w:rPr>
            </w:pPr>
            <w:r w:rsidRPr="00CF2BDD">
              <w:rPr>
                <w:sz w:val="18"/>
                <w:szCs w:val="18"/>
              </w:rPr>
              <w:t xml:space="preserve">Flexural / </w:t>
            </w:r>
            <w:r w:rsidRPr="00CF2BDD">
              <w:rPr>
                <w:sz w:val="18"/>
                <w:szCs w:val="18"/>
                <w:lang w:val="en-US" w:eastAsia="zh-CN"/>
              </w:rPr>
              <w:t>B</w:t>
            </w:r>
            <w:proofErr w:type="spellStart"/>
            <w:r w:rsidRPr="00CF2BDD">
              <w:rPr>
                <w:sz w:val="18"/>
                <w:szCs w:val="18"/>
              </w:rPr>
              <w:t>reaking</w:t>
            </w:r>
            <w:proofErr w:type="spellEnd"/>
          </w:p>
        </w:tc>
        <w:tc>
          <w:tcPr>
            <w:tcW w:w="1074" w:type="pct"/>
            <w:vMerge w:val="restart"/>
            <w:tcBorders>
              <w:top w:val="nil"/>
            </w:tcBorders>
            <w:vAlign w:val="center"/>
          </w:tcPr>
          <w:p w14:paraId="508F2E88" w14:textId="77777777" w:rsidR="009A6D48" w:rsidRPr="00CF2BDD" w:rsidRDefault="009A6D48">
            <w:pPr>
              <w:adjustRightInd w:val="0"/>
              <w:snapToGrid w:val="0"/>
              <w:spacing w:after="0" w:line="360" w:lineRule="auto"/>
              <w:jc w:val="center"/>
              <w:rPr>
                <w:sz w:val="18"/>
                <w:szCs w:val="18"/>
              </w:rPr>
            </w:pPr>
            <w:r w:rsidRPr="00CF2BDD">
              <w:rPr>
                <w:position w:val="-8"/>
                <w:sz w:val="18"/>
                <w:szCs w:val="18"/>
              </w:rPr>
              <w:object w:dxaOrig="1740" w:dyaOrig="239" w14:anchorId="6EF37227">
                <v:shape id="对象 25" o:spid="_x0000_i1105" type="#_x0000_t75" style="width:87.5pt;height:12pt;mso-position-horizontal-relative:page;mso-position-vertical-relative:page" o:ole="">
                  <v:fill o:detectmouseclick="t"/>
                  <v:imagedata r:id="rId201" o:title=""/>
                </v:shape>
                <o:OLEObject Type="Embed" ProgID="Equation.3" ShapeID="对象 25" DrawAspect="Content" ObjectID="_1691822153" r:id="rId202"/>
              </w:object>
            </w:r>
          </w:p>
        </w:tc>
      </w:tr>
      <w:tr w:rsidR="009A6D48" w:rsidRPr="00CF2BDD" w14:paraId="6EAA1643" w14:textId="77777777">
        <w:trPr>
          <w:trHeight w:val="247"/>
          <w:jc w:val="center"/>
        </w:trPr>
        <w:tc>
          <w:tcPr>
            <w:tcW w:w="547" w:type="pct"/>
            <w:vMerge/>
            <w:vAlign w:val="center"/>
          </w:tcPr>
          <w:p w14:paraId="2F98E98A" w14:textId="77777777" w:rsidR="009A6D48" w:rsidRPr="00CF2BDD" w:rsidRDefault="009A6D48">
            <w:pPr>
              <w:adjustRightInd w:val="0"/>
              <w:snapToGrid w:val="0"/>
              <w:spacing w:after="0" w:line="360" w:lineRule="auto"/>
              <w:jc w:val="center"/>
              <w:rPr>
                <w:sz w:val="18"/>
                <w:szCs w:val="18"/>
              </w:rPr>
            </w:pPr>
          </w:p>
        </w:tc>
        <w:tc>
          <w:tcPr>
            <w:tcW w:w="484" w:type="pct"/>
            <w:vMerge/>
            <w:vAlign w:val="center"/>
          </w:tcPr>
          <w:p w14:paraId="18441632" w14:textId="77777777" w:rsidR="009A6D48" w:rsidRPr="00CF2BDD" w:rsidRDefault="009A6D48">
            <w:pPr>
              <w:adjustRightInd w:val="0"/>
              <w:snapToGrid w:val="0"/>
              <w:spacing w:after="0" w:line="360" w:lineRule="auto"/>
              <w:jc w:val="center"/>
              <w:rPr>
                <w:sz w:val="18"/>
                <w:szCs w:val="18"/>
              </w:rPr>
            </w:pPr>
          </w:p>
        </w:tc>
        <w:tc>
          <w:tcPr>
            <w:tcW w:w="445" w:type="pct"/>
            <w:vAlign w:val="center"/>
          </w:tcPr>
          <w:p w14:paraId="07144573" w14:textId="77777777" w:rsidR="009A6D48" w:rsidRPr="00CF2BDD" w:rsidRDefault="009A6D48">
            <w:pPr>
              <w:adjustRightInd w:val="0"/>
              <w:snapToGrid w:val="0"/>
              <w:spacing w:after="0" w:line="360" w:lineRule="auto"/>
              <w:jc w:val="center"/>
              <w:rPr>
                <w:i/>
                <w:iCs/>
                <w:sz w:val="18"/>
                <w:szCs w:val="18"/>
              </w:rPr>
            </w:pPr>
            <w:r w:rsidRPr="00CF2BDD">
              <w:rPr>
                <w:i/>
                <w:iCs/>
                <w:sz w:val="18"/>
                <w:szCs w:val="18"/>
              </w:rPr>
              <w:t>S</w:t>
            </w:r>
            <w:r w:rsidRPr="00CF2BDD">
              <w:rPr>
                <w:i/>
                <w:iCs/>
                <w:sz w:val="18"/>
                <w:szCs w:val="18"/>
                <w:vertAlign w:val="superscript"/>
              </w:rPr>
              <w:t>b</w:t>
            </w:r>
            <w:r w:rsidRPr="00CF2BDD">
              <w:rPr>
                <w:i/>
                <w:iCs/>
                <w:sz w:val="18"/>
                <w:szCs w:val="18"/>
              </w:rPr>
              <w:t>=</w:t>
            </w:r>
            <w:r w:rsidRPr="00CF2BDD">
              <w:rPr>
                <w:sz w:val="18"/>
                <w:szCs w:val="18"/>
              </w:rPr>
              <w:t>0.5</w:t>
            </w:r>
          </w:p>
        </w:tc>
        <w:tc>
          <w:tcPr>
            <w:tcW w:w="358" w:type="pct"/>
            <w:vAlign w:val="center"/>
          </w:tcPr>
          <w:p w14:paraId="2FB8F29E" w14:textId="77777777" w:rsidR="009A6D48" w:rsidRPr="00CF2BDD" w:rsidRDefault="009A6D48">
            <w:pPr>
              <w:adjustRightInd w:val="0"/>
              <w:snapToGrid w:val="0"/>
              <w:spacing w:after="0" w:line="360" w:lineRule="auto"/>
              <w:jc w:val="center"/>
              <w:rPr>
                <w:sz w:val="18"/>
                <w:szCs w:val="18"/>
              </w:rPr>
            </w:pPr>
            <w:r w:rsidRPr="00CF2BDD">
              <w:rPr>
                <w:sz w:val="18"/>
                <w:szCs w:val="18"/>
              </w:rPr>
              <w:t>0.30</w:t>
            </w:r>
          </w:p>
        </w:tc>
        <w:tc>
          <w:tcPr>
            <w:tcW w:w="377" w:type="pct"/>
            <w:vAlign w:val="center"/>
          </w:tcPr>
          <w:p w14:paraId="654066D2" w14:textId="77777777" w:rsidR="009A6D48" w:rsidRPr="00CF2BDD" w:rsidRDefault="009A6D48">
            <w:pPr>
              <w:adjustRightInd w:val="0"/>
              <w:snapToGrid w:val="0"/>
              <w:spacing w:after="0" w:line="360" w:lineRule="auto"/>
              <w:jc w:val="center"/>
              <w:rPr>
                <w:sz w:val="18"/>
                <w:szCs w:val="18"/>
              </w:rPr>
            </w:pPr>
            <w:r w:rsidRPr="00CF2BDD">
              <w:rPr>
                <w:sz w:val="18"/>
                <w:szCs w:val="18"/>
              </w:rPr>
              <w:t>1.62%</w:t>
            </w:r>
          </w:p>
        </w:tc>
        <w:tc>
          <w:tcPr>
            <w:tcW w:w="572" w:type="pct"/>
            <w:vAlign w:val="center"/>
          </w:tcPr>
          <w:p w14:paraId="72B574CE" w14:textId="77777777" w:rsidR="009A6D48" w:rsidRPr="00CF2BDD" w:rsidRDefault="009A6D48">
            <w:pPr>
              <w:adjustRightInd w:val="0"/>
              <w:snapToGrid w:val="0"/>
              <w:spacing w:after="0" w:line="360" w:lineRule="auto"/>
              <w:jc w:val="center"/>
              <w:rPr>
                <w:sz w:val="18"/>
                <w:szCs w:val="18"/>
              </w:rPr>
            </w:pPr>
            <w:r w:rsidRPr="00CF2BDD">
              <w:rPr>
                <w:sz w:val="18"/>
                <w:szCs w:val="18"/>
              </w:rPr>
              <w:t>0.64</w:t>
            </w:r>
          </w:p>
        </w:tc>
        <w:tc>
          <w:tcPr>
            <w:tcW w:w="419" w:type="pct"/>
            <w:vAlign w:val="center"/>
          </w:tcPr>
          <w:p w14:paraId="364EFFF8" w14:textId="77777777" w:rsidR="009A6D48" w:rsidRPr="00CF2BDD" w:rsidRDefault="009A6D48">
            <w:pPr>
              <w:adjustRightInd w:val="0"/>
              <w:snapToGrid w:val="0"/>
              <w:spacing w:after="0" w:line="360" w:lineRule="auto"/>
              <w:jc w:val="center"/>
              <w:rPr>
                <w:sz w:val="18"/>
                <w:szCs w:val="18"/>
              </w:rPr>
            </w:pPr>
            <w:r w:rsidRPr="00CF2BDD">
              <w:rPr>
                <w:sz w:val="18"/>
                <w:szCs w:val="18"/>
              </w:rPr>
              <w:t>1.262</w:t>
            </w:r>
          </w:p>
        </w:tc>
        <w:tc>
          <w:tcPr>
            <w:tcW w:w="725" w:type="pct"/>
            <w:vMerge/>
            <w:vAlign w:val="center"/>
          </w:tcPr>
          <w:p w14:paraId="0FBE8DC3" w14:textId="77777777" w:rsidR="009A6D48" w:rsidRPr="00CF2BDD" w:rsidRDefault="009A6D48">
            <w:pPr>
              <w:adjustRightInd w:val="0"/>
              <w:snapToGrid w:val="0"/>
              <w:spacing w:after="0" w:line="360" w:lineRule="auto"/>
              <w:jc w:val="center"/>
              <w:rPr>
                <w:sz w:val="18"/>
                <w:szCs w:val="18"/>
              </w:rPr>
            </w:pPr>
          </w:p>
        </w:tc>
        <w:tc>
          <w:tcPr>
            <w:tcW w:w="1074" w:type="pct"/>
            <w:vMerge/>
            <w:vAlign w:val="center"/>
          </w:tcPr>
          <w:p w14:paraId="1C511BF4" w14:textId="77777777" w:rsidR="009A6D48" w:rsidRPr="00CF2BDD" w:rsidRDefault="009A6D48">
            <w:pPr>
              <w:adjustRightInd w:val="0"/>
              <w:snapToGrid w:val="0"/>
              <w:spacing w:after="0" w:line="360" w:lineRule="auto"/>
              <w:jc w:val="center"/>
              <w:rPr>
                <w:sz w:val="18"/>
                <w:szCs w:val="18"/>
              </w:rPr>
            </w:pPr>
          </w:p>
        </w:tc>
      </w:tr>
    </w:tbl>
    <w:p w14:paraId="0E24F224" w14:textId="77777777" w:rsidR="009A6D48" w:rsidRPr="00CF2BDD" w:rsidRDefault="009A6D48">
      <w:pPr>
        <w:snapToGrid w:val="0"/>
        <w:spacing w:after="0" w:line="360" w:lineRule="auto"/>
        <w:jc w:val="both"/>
        <w:rPr>
          <w:sz w:val="24"/>
          <w:szCs w:val="24"/>
          <w:lang w:val="en-US" w:eastAsia="zh-CN"/>
        </w:rPr>
      </w:pPr>
      <w:r w:rsidRPr="00CF2BDD">
        <w:rPr>
          <w:sz w:val="20"/>
          <w:szCs w:val="20"/>
        </w:rPr>
        <w:t xml:space="preserve">Note: </w:t>
      </w:r>
      <w:r w:rsidRPr="00CF2BDD">
        <w:rPr>
          <w:i/>
          <w:iCs/>
          <w:sz w:val="20"/>
          <w:szCs w:val="20"/>
        </w:rPr>
        <w:t>S</w:t>
      </w:r>
      <w:r w:rsidRPr="00CF2BDD">
        <w:rPr>
          <w:i/>
          <w:iCs/>
          <w:sz w:val="20"/>
          <w:szCs w:val="20"/>
          <w:vertAlign w:val="superscript"/>
        </w:rPr>
        <w:t>a</w:t>
      </w:r>
      <w:r w:rsidRPr="00CF2BDD">
        <w:rPr>
          <w:sz w:val="20"/>
          <w:szCs w:val="20"/>
        </w:rPr>
        <w:t xml:space="preserve"> is the ratio of maximum</w:t>
      </w:r>
      <w:r w:rsidRPr="00CF2BDD">
        <w:rPr>
          <w:rFonts w:hint="eastAsia"/>
          <w:sz w:val="20"/>
          <w:szCs w:val="20"/>
          <w:lang w:val="en-US" w:eastAsia="zh-CN"/>
        </w:rPr>
        <w:t xml:space="preserve"> </w:t>
      </w:r>
      <w:r w:rsidRPr="00CF2BDD">
        <w:rPr>
          <w:sz w:val="20"/>
          <w:szCs w:val="20"/>
        </w:rPr>
        <w:t xml:space="preserve">nominal stress to nominal cracking stress of concrete or the ratio of fatigue upper limit load to cracking load; </w:t>
      </w:r>
      <w:r w:rsidRPr="00CF2BDD">
        <w:rPr>
          <w:i/>
          <w:iCs/>
          <w:sz w:val="20"/>
          <w:szCs w:val="20"/>
        </w:rPr>
        <w:t>S</w:t>
      </w:r>
      <w:r w:rsidRPr="00CF2BDD">
        <w:rPr>
          <w:i/>
          <w:iCs/>
          <w:sz w:val="20"/>
          <w:szCs w:val="20"/>
          <w:vertAlign w:val="superscript"/>
        </w:rPr>
        <w:t>b</w:t>
      </w:r>
      <w:r w:rsidRPr="00CF2BDD">
        <w:rPr>
          <w:sz w:val="20"/>
          <w:szCs w:val="20"/>
        </w:rPr>
        <w:t xml:space="preserve"> is the ratio of maximum fatigue stress to ultimate static strength of concrete; </w:t>
      </w:r>
      <w:r w:rsidRPr="00CF2BDD">
        <w:rPr>
          <w:i/>
          <w:iCs/>
          <w:sz w:val="20"/>
          <w:szCs w:val="20"/>
        </w:rPr>
        <w:t>S</w:t>
      </w:r>
      <w:r w:rsidRPr="00CF2BDD">
        <w:rPr>
          <w:i/>
          <w:iCs/>
          <w:sz w:val="20"/>
          <w:szCs w:val="20"/>
          <w:vertAlign w:val="superscript"/>
        </w:rPr>
        <w:t>c</w:t>
      </w:r>
      <w:r w:rsidRPr="00CF2BDD">
        <w:rPr>
          <w:sz w:val="20"/>
          <w:szCs w:val="20"/>
        </w:rPr>
        <w:t xml:space="preserve"> is the ratio of maximum fatigue stress to elastic tensile strength of concrete; </w:t>
      </w:r>
      <w:r w:rsidRPr="00CF2BDD">
        <w:rPr>
          <w:i/>
          <w:iCs/>
          <w:sz w:val="20"/>
          <w:szCs w:val="20"/>
        </w:rPr>
        <w:t>S</w:t>
      </w:r>
      <w:r w:rsidRPr="00CF2BDD">
        <w:rPr>
          <w:i/>
          <w:iCs/>
          <w:sz w:val="20"/>
          <w:szCs w:val="20"/>
          <w:vertAlign w:val="superscript"/>
        </w:rPr>
        <w:t>d</w:t>
      </w:r>
      <w:r w:rsidRPr="00CF2BDD">
        <w:rPr>
          <w:sz w:val="20"/>
          <w:szCs w:val="20"/>
        </w:rPr>
        <w:t xml:space="preserve"> is the ratio of maximum fatigue stress to characteristic static stress of concrete.</w:t>
      </w:r>
    </w:p>
    <w:p w14:paraId="3A6A14D6" w14:textId="77777777" w:rsidR="009A6D48" w:rsidRPr="00CF2BDD" w:rsidRDefault="009A6D48">
      <w:pPr>
        <w:snapToGrid w:val="0"/>
        <w:spacing w:after="0" w:line="360" w:lineRule="auto"/>
        <w:jc w:val="both"/>
        <w:rPr>
          <w:rFonts w:eastAsia="DengXian"/>
          <w:sz w:val="24"/>
          <w:szCs w:val="24"/>
          <w:lang w:val="en-US" w:eastAsia="zh-CN"/>
        </w:rPr>
      </w:pPr>
    </w:p>
    <w:p w14:paraId="12AE33B5" w14:textId="77777777" w:rsidR="00182B90" w:rsidRPr="00CF2BDD" w:rsidRDefault="00182B90" w:rsidP="00182B90">
      <w:pPr>
        <w:widowControl w:val="0"/>
        <w:autoSpaceDE w:val="0"/>
        <w:autoSpaceDN w:val="0"/>
        <w:adjustRightInd w:val="0"/>
        <w:snapToGrid w:val="0"/>
        <w:spacing w:beforeLines="50" w:before="120" w:after="0" w:line="360" w:lineRule="auto"/>
        <w:rPr>
          <w:b/>
          <w:sz w:val="24"/>
          <w:szCs w:val="24"/>
          <w:lang w:eastAsia="zh-CN"/>
        </w:rPr>
      </w:pPr>
      <w:r w:rsidRPr="00CF2BDD">
        <w:rPr>
          <w:rFonts w:hint="eastAsia"/>
          <w:b/>
          <w:sz w:val="24"/>
          <w:szCs w:val="24"/>
          <w:lang w:val="en-US" w:eastAsia="zh-CN"/>
        </w:rPr>
        <w:t>7</w:t>
      </w:r>
      <w:r w:rsidRPr="00CF2BDD">
        <w:rPr>
          <w:b/>
          <w:sz w:val="24"/>
          <w:szCs w:val="24"/>
          <w:lang w:eastAsia="zh-CN"/>
        </w:rPr>
        <w:t xml:space="preserve">.2 Stress level of fatigue loading </w:t>
      </w:r>
    </w:p>
    <w:p w14:paraId="400251B0" w14:textId="77777777" w:rsidR="00182B90" w:rsidRPr="00CF2BDD" w:rsidRDefault="00182B90" w:rsidP="00182B90">
      <w:pPr>
        <w:widowControl w:val="0"/>
        <w:autoSpaceDE w:val="0"/>
        <w:autoSpaceDN w:val="0"/>
        <w:adjustRightInd w:val="0"/>
        <w:snapToGrid w:val="0"/>
        <w:spacing w:after="0" w:line="360" w:lineRule="auto"/>
        <w:ind w:firstLineChars="200" w:firstLine="480"/>
        <w:jc w:val="both"/>
        <w:rPr>
          <w:sz w:val="24"/>
          <w:szCs w:val="24"/>
        </w:rPr>
      </w:pPr>
      <w:r w:rsidRPr="00CF2BDD">
        <w:rPr>
          <w:rFonts w:hint="eastAsia"/>
          <w:sz w:val="24"/>
          <w:szCs w:val="24"/>
        </w:rPr>
        <w:t xml:space="preserve">Based on the calculation </w:t>
      </w:r>
      <w:r w:rsidRPr="00CF2BDD">
        <w:rPr>
          <w:rFonts w:hint="eastAsia"/>
          <w:color w:val="0066FF"/>
          <w:sz w:val="24"/>
          <w:szCs w:val="24"/>
        </w:rPr>
        <w:t>Eq. 1</w:t>
      </w:r>
      <w:r w:rsidRPr="00CF2BDD">
        <w:rPr>
          <w:rFonts w:hint="eastAsia"/>
          <w:sz w:val="24"/>
          <w:szCs w:val="24"/>
        </w:rPr>
        <w:t>, t</w:t>
      </w:r>
      <w:r w:rsidRPr="00CF2BDD">
        <w:rPr>
          <w:sz w:val="24"/>
          <w:szCs w:val="24"/>
        </w:rPr>
        <w:t xml:space="preserve">he </w:t>
      </w:r>
      <w:r w:rsidRPr="00CF2BDD">
        <w:rPr>
          <w:rFonts w:hint="eastAsia"/>
          <w:sz w:val="24"/>
          <w:szCs w:val="24"/>
        </w:rPr>
        <w:t>n</w:t>
      </w:r>
      <w:r w:rsidRPr="00CF2BDD">
        <w:rPr>
          <w:sz w:val="24"/>
          <w:szCs w:val="24"/>
        </w:rPr>
        <w:t>ominal stress</w:t>
      </w:r>
      <w:r w:rsidRPr="00CF2BDD">
        <w:rPr>
          <w:rFonts w:hint="eastAsia"/>
          <w:sz w:val="24"/>
          <w:szCs w:val="24"/>
          <w:lang w:val="en-US" w:eastAsia="zh-CN"/>
        </w:rPr>
        <w:t xml:space="preserve"> under various loads can be obtained. </w:t>
      </w:r>
      <w:r w:rsidRPr="00CF2BDD">
        <w:rPr>
          <w:rFonts w:hint="eastAsia"/>
          <w:color w:val="0066FF"/>
          <w:sz w:val="24"/>
          <w:szCs w:val="24"/>
        </w:rPr>
        <w:t xml:space="preserve">Table </w:t>
      </w:r>
      <w:r w:rsidRPr="00CF2BDD">
        <w:rPr>
          <w:rFonts w:hint="eastAsia"/>
          <w:color w:val="0066FF"/>
          <w:sz w:val="24"/>
          <w:szCs w:val="24"/>
          <w:lang w:val="en-US" w:eastAsia="zh-CN"/>
        </w:rPr>
        <w:t>10</w:t>
      </w:r>
      <w:r w:rsidRPr="00CF2BDD">
        <w:rPr>
          <w:rFonts w:hint="eastAsia"/>
          <w:sz w:val="24"/>
          <w:szCs w:val="24"/>
          <w:lang w:val="en-US" w:eastAsia="zh-CN"/>
        </w:rPr>
        <w:t xml:space="preserve"> </w:t>
      </w:r>
      <w:r w:rsidRPr="00CF2BDD">
        <w:rPr>
          <w:rFonts w:hint="eastAsia"/>
          <w:sz w:val="24"/>
          <w:szCs w:val="24"/>
        </w:rPr>
        <w:t>list</w:t>
      </w:r>
      <w:r w:rsidRPr="00CF2BDD">
        <w:rPr>
          <w:rFonts w:eastAsia="SimSun" w:hint="eastAsia"/>
          <w:sz w:val="24"/>
          <w:szCs w:val="24"/>
          <w:lang w:val="en-US" w:eastAsia="zh-CN"/>
        </w:rPr>
        <w:t xml:space="preserve">s </w:t>
      </w:r>
      <w:r w:rsidRPr="00CF2BDD">
        <w:rPr>
          <w:rFonts w:hint="eastAsia"/>
          <w:sz w:val="24"/>
          <w:szCs w:val="24"/>
        </w:rPr>
        <w:t>t</w:t>
      </w:r>
      <w:r w:rsidRPr="00CF2BDD">
        <w:rPr>
          <w:sz w:val="24"/>
          <w:szCs w:val="24"/>
        </w:rPr>
        <w:t xml:space="preserve">he </w:t>
      </w:r>
      <w:r w:rsidRPr="00CF2BDD">
        <w:rPr>
          <w:rFonts w:hint="eastAsia"/>
          <w:sz w:val="24"/>
          <w:szCs w:val="24"/>
        </w:rPr>
        <w:t>n</w:t>
      </w:r>
      <w:r w:rsidRPr="00CF2BDD">
        <w:rPr>
          <w:sz w:val="24"/>
          <w:szCs w:val="24"/>
        </w:rPr>
        <w:t xml:space="preserve">ominal stress and </w:t>
      </w:r>
      <w:r w:rsidRPr="00CF2BDD">
        <w:rPr>
          <w:rFonts w:hint="eastAsia"/>
          <w:sz w:val="24"/>
          <w:szCs w:val="24"/>
        </w:rPr>
        <w:t>the</w:t>
      </w:r>
      <w:r w:rsidRPr="00CF2BDD">
        <w:rPr>
          <w:rFonts w:eastAsia="SimSun" w:hint="eastAsia"/>
          <w:sz w:val="24"/>
          <w:szCs w:val="24"/>
          <w:lang w:val="en-US" w:eastAsia="zh-CN"/>
        </w:rPr>
        <w:t xml:space="preserve"> corresponding </w:t>
      </w:r>
      <w:r w:rsidRPr="00CF2BDD">
        <w:rPr>
          <w:sz w:val="24"/>
          <w:szCs w:val="24"/>
        </w:rPr>
        <w:t xml:space="preserve">stress level </w:t>
      </w:r>
      <w:r w:rsidRPr="00CF2BDD">
        <w:rPr>
          <w:rFonts w:hint="eastAsia"/>
          <w:i/>
          <w:iCs/>
          <w:sz w:val="24"/>
          <w:szCs w:val="24"/>
        </w:rPr>
        <w:t>S</w:t>
      </w:r>
      <w:r w:rsidRPr="00CF2BDD">
        <w:rPr>
          <w:rFonts w:hint="eastAsia"/>
          <w:sz w:val="24"/>
          <w:szCs w:val="24"/>
          <w:lang w:val="en-US" w:eastAsia="zh-CN"/>
        </w:rPr>
        <w:t xml:space="preserve"> </w:t>
      </w:r>
      <w:r w:rsidRPr="00CF2BDD">
        <w:rPr>
          <w:rFonts w:hint="eastAsia"/>
          <w:sz w:val="24"/>
          <w:szCs w:val="24"/>
        </w:rPr>
        <w:t xml:space="preserve">of the </w:t>
      </w:r>
      <w:proofErr w:type="spellStart"/>
      <w:r w:rsidRPr="00CF2BDD">
        <w:rPr>
          <w:rFonts w:hint="eastAsia"/>
          <w:sz w:val="24"/>
          <w:szCs w:val="24"/>
        </w:rPr>
        <w:t>UHPC</w:t>
      </w:r>
      <w:proofErr w:type="spellEnd"/>
      <w:r w:rsidRPr="00CF2BDD">
        <w:rPr>
          <w:rFonts w:hint="eastAsia"/>
          <w:sz w:val="24"/>
          <w:szCs w:val="24"/>
        </w:rPr>
        <w:t xml:space="preserve"> layer </w:t>
      </w:r>
      <w:r w:rsidRPr="00CF2BDD">
        <w:rPr>
          <w:sz w:val="24"/>
          <w:szCs w:val="24"/>
        </w:rPr>
        <w:t xml:space="preserve">at each </w:t>
      </w:r>
      <w:r w:rsidRPr="00CF2BDD">
        <w:rPr>
          <w:rFonts w:hint="eastAsia"/>
          <w:sz w:val="24"/>
          <w:szCs w:val="24"/>
        </w:rPr>
        <w:t xml:space="preserve">cyclic </w:t>
      </w:r>
      <w:r w:rsidRPr="00CF2BDD">
        <w:rPr>
          <w:sz w:val="24"/>
          <w:szCs w:val="24"/>
        </w:rPr>
        <w:t xml:space="preserve">loading </w:t>
      </w:r>
      <w:r w:rsidRPr="00CF2BDD">
        <w:rPr>
          <w:rFonts w:hint="eastAsia"/>
          <w:sz w:val="24"/>
          <w:szCs w:val="24"/>
        </w:rPr>
        <w:t>phase</w:t>
      </w:r>
      <w:r w:rsidRPr="00CF2BDD">
        <w:rPr>
          <w:sz w:val="24"/>
          <w:szCs w:val="24"/>
        </w:rPr>
        <w:t>.</w:t>
      </w:r>
    </w:p>
    <w:p w14:paraId="3404A9DA" w14:textId="77777777" w:rsidR="009A6D48" w:rsidRPr="00CF2BDD" w:rsidRDefault="009A6D48">
      <w:pPr>
        <w:widowControl w:val="0"/>
        <w:autoSpaceDE w:val="0"/>
        <w:autoSpaceDN w:val="0"/>
        <w:adjustRightInd w:val="0"/>
        <w:snapToGrid w:val="0"/>
        <w:spacing w:after="0" w:line="360" w:lineRule="auto"/>
        <w:ind w:firstLineChars="200" w:firstLine="480"/>
        <w:jc w:val="both"/>
        <w:rPr>
          <w:sz w:val="24"/>
          <w:szCs w:val="24"/>
        </w:rPr>
      </w:pPr>
      <w:r w:rsidRPr="00CF2BDD">
        <w:rPr>
          <w:rFonts w:hint="eastAsia"/>
          <w:sz w:val="24"/>
          <w:szCs w:val="24"/>
          <w:lang w:val="en-US" w:eastAsia="zh-CN"/>
        </w:rPr>
        <w:t>Considering t</w:t>
      </w:r>
      <w:r w:rsidRPr="00CF2BDD">
        <w:rPr>
          <w:sz w:val="24"/>
          <w:szCs w:val="24"/>
          <w:lang w:val="en-US" w:eastAsia="zh-CN"/>
        </w:rPr>
        <w:t xml:space="preserve">he definition of stress level and the evaluation </w:t>
      </w:r>
      <w:r w:rsidRPr="00CF2BDD">
        <w:rPr>
          <w:rFonts w:hint="eastAsia"/>
          <w:sz w:val="24"/>
          <w:szCs w:val="24"/>
          <w:lang w:val="en-US" w:eastAsia="zh-CN"/>
        </w:rPr>
        <w:t>index</w:t>
      </w:r>
      <w:r w:rsidRPr="00CF2BDD">
        <w:rPr>
          <w:sz w:val="24"/>
          <w:szCs w:val="24"/>
          <w:lang w:val="en-US" w:eastAsia="zh-CN"/>
        </w:rPr>
        <w:t xml:space="preserve"> of fatigue life in existing fatigue tests are quite different</w:t>
      </w:r>
      <w:r w:rsidRPr="00CF2BDD">
        <w:rPr>
          <w:rFonts w:hint="eastAsia"/>
          <w:sz w:val="24"/>
          <w:szCs w:val="24"/>
          <w:lang w:val="en-US" w:eastAsia="zh-CN"/>
        </w:rPr>
        <w:t xml:space="preserve">, it is suggested that the evaluation index in fatigue test should be consistent to </w:t>
      </w:r>
      <w:r w:rsidRPr="00CF2BDD">
        <w:rPr>
          <w:sz w:val="24"/>
          <w:szCs w:val="24"/>
          <w:lang w:val="en-US" w:eastAsia="zh-CN"/>
        </w:rPr>
        <w:t>establish</w:t>
      </w:r>
      <w:r w:rsidRPr="00CF2BDD">
        <w:rPr>
          <w:rFonts w:hint="eastAsia"/>
          <w:sz w:val="24"/>
          <w:szCs w:val="24"/>
          <w:lang w:val="en-US" w:eastAsia="zh-CN"/>
        </w:rPr>
        <w:t xml:space="preserve"> more practical </w:t>
      </w:r>
      <w:r w:rsidRPr="00CF2BDD">
        <w:rPr>
          <w:rFonts w:hint="eastAsia"/>
          <w:i/>
          <w:iCs/>
          <w:sz w:val="24"/>
          <w:szCs w:val="24"/>
          <w:lang w:val="en-US" w:eastAsia="zh-CN"/>
        </w:rPr>
        <w:t>S-N</w:t>
      </w:r>
      <w:r w:rsidRPr="00CF2BDD">
        <w:rPr>
          <w:rFonts w:hint="eastAsia"/>
          <w:sz w:val="24"/>
          <w:szCs w:val="24"/>
          <w:lang w:val="en-US" w:eastAsia="zh-CN"/>
        </w:rPr>
        <w:t xml:space="preserve"> curves for the fatigue life prediction of </w:t>
      </w:r>
      <w:proofErr w:type="spellStart"/>
      <w:r w:rsidRPr="00CF2BDD">
        <w:rPr>
          <w:rFonts w:hint="eastAsia"/>
          <w:sz w:val="24"/>
          <w:szCs w:val="24"/>
          <w:lang w:val="en-US" w:eastAsia="zh-CN"/>
        </w:rPr>
        <w:t>UHPC</w:t>
      </w:r>
      <w:proofErr w:type="spellEnd"/>
      <w:r w:rsidRPr="00CF2BDD">
        <w:rPr>
          <w:rFonts w:hint="eastAsia"/>
          <w:sz w:val="24"/>
          <w:szCs w:val="24"/>
          <w:lang w:val="en-US" w:eastAsia="zh-CN"/>
        </w:rPr>
        <w:t xml:space="preserve"> structures. For the lightweight </w:t>
      </w:r>
      <w:proofErr w:type="spellStart"/>
      <w:r w:rsidRPr="00CF2BDD">
        <w:rPr>
          <w:rFonts w:hint="eastAsia"/>
          <w:sz w:val="24"/>
          <w:szCs w:val="24"/>
          <w:lang w:val="en-US" w:eastAsia="zh-CN"/>
        </w:rPr>
        <w:t>UHPC-OSD</w:t>
      </w:r>
      <w:proofErr w:type="spellEnd"/>
      <w:r w:rsidRPr="00CF2BDD">
        <w:rPr>
          <w:rFonts w:hint="eastAsia"/>
          <w:sz w:val="24"/>
          <w:szCs w:val="24"/>
          <w:lang w:val="en-US" w:eastAsia="zh-CN"/>
        </w:rPr>
        <w:t xml:space="preserve"> composite bridge deck, durability of the deck structures</w:t>
      </w:r>
      <w:r w:rsidRPr="00CF2BDD">
        <w:rPr>
          <w:sz w:val="24"/>
          <w:szCs w:val="24"/>
          <w:lang w:val="en-US" w:eastAsia="zh-CN"/>
        </w:rPr>
        <w:t xml:space="preserve"> is addressed more attention</w:t>
      </w:r>
      <w:r w:rsidRPr="00CF2BDD">
        <w:rPr>
          <w:rFonts w:hint="eastAsia"/>
          <w:sz w:val="24"/>
          <w:szCs w:val="24"/>
          <w:lang w:val="en-US" w:eastAsia="zh-CN"/>
        </w:rPr>
        <w:t xml:space="preserve">. Thus, the cracking situation in </w:t>
      </w:r>
      <w:r w:rsidRPr="00CF2BDD">
        <w:rPr>
          <w:sz w:val="24"/>
          <w:szCs w:val="24"/>
          <w:lang w:val="en-US" w:eastAsia="zh-CN"/>
        </w:rPr>
        <w:t xml:space="preserve">a </w:t>
      </w:r>
      <w:r w:rsidRPr="00CF2BDD">
        <w:rPr>
          <w:rFonts w:hint="eastAsia"/>
          <w:sz w:val="24"/>
          <w:szCs w:val="24"/>
          <w:lang w:val="en-US" w:eastAsia="zh-CN"/>
        </w:rPr>
        <w:t xml:space="preserve">bridge deck is one of the </w:t>
      </w:r>
      <w:r w:rsidRPr="00CF2BDD">
        <w:rPr>
          <w:sz w:val="24"/>
          <w:szCs w:val="24"/>
          <w:lang w:val="en-US" w:eastAsia="zh-CN"/>
        </w:rPr>
        <w:t>main areas of interest</w:t>
      </w:r>
      <w:r w:rsidRPr="00CF2BDD">
        <w:rPr>
          <w:rFonts w:hint="eastAsia"/>
          <w:sz w:val="24"/>
          <w:szCs w:val="24"/>
          <w:lang w:val="en-US" w:eastAsia="zh-CN"/>
        </w:rPr>
        <w:t xml:space="preserve">. The existing research results show that cracks less than 0.05 mm in </w:t>
      </w:r>
      <w:r w:rsidRPr="00CF2BDD">
        <w:rPr>
          <w:sz w:val="24"/>
          <w:szCs w:val="24"/>
          <w:lang w:val="en-US" w:eastAsia="zh-CN"/>
        </w:rPr>
        <w:lastRenderedPageBreak/>
        <w:t xml:space="preserve">a </w:t>
      </w:r>
      <w:proofErr w:type="spellStart"/>
      <w:r w:rsidRPr="00CF2BDD">
        <w:rPr>
          <w:rFonts w:hint="eastAsia"/>
          <w:sz w:val="24"/>
          <w:szCs w:val="24"/>
          <w:lang w:val="en-US" w:eastAsia="zh-CN"/>
        </w:rPr>
        <w:t>UHPC</w:t>
      </w:r>
      <w:proofErr w:type="spellEnd"/>
      <w:r w:rsidRPr="00CF2BDD">
        <w:rPr>
          <w:rFonts w:hint="eastAsia"/>
          <w:sz w:val="24"/>
          <w:szCs w:val="24"/>
          <w:lang w:val="en-US" w:eastAsia="zh-CN"/>
        </w:rPr>
        <w:t xml:space="preserve"> structure have no effect on the durability of the structure </w:t>
      </w:r>
      <w:r w:rsidRPr="00CF2BDD">
        <w:rPr>
          <w:rFonts w:hint="eastAsia"/>
          <w:color w:val="0066FF"/>
          <w:sz w:val="24"/>
          <w:szCs w:val="24"/>
          <w:vertAlign w:val="superscript"/>
        </w:rPr>
        <w:t>[</w:t>
      </w:r>
      <w:r w:rsidRPr="00CF2BDD">
        <w:rPr>
          <w:rFonts w:hint="eastAsia"/>
          <w:color w:val="0066FF"/>
          <w:sz w:val="24"/>
          <w:szCs w:val="24"/>
          <w:vertAlign w:val="superscript"/>
          <w:lang w:val="en-US" w:eastAsia="zh-CN"/>
        </w:rPr>
        <w:t>42</w:t>
      </w:r>
      <w:r w:rsidRPr="00CF2BDD">
        <w:rPr>
          <w:rFonts w:hint="eastAsia"/>
          <w:color w:val="0066FF"/>
          <w:sz w:val="24"/>
          <w:szCs w:val="24"/>
          <w:vertAlign w:val="superscript"/>
        </w:rPr>
        <w:t>]</w:t>
      </w:r>
      <w:r w:rsidRPr="00CF2BDD">
        <w:rPr>
          <w:rFonts w:hint="eastAsia"/>
          <w:sz w:val="24"/>
          <w:szCs w:val="24"/>
          <w:lang w:val="en-US" w:eastAsia="zh-CN"/>
        </w:rPr>
        <w:t xml:space="preserve">. Therefore, it is appropriate to take the </w:t>
      </w:r>
      <w:r w:rsidRPr="00CF2BDD">
        <w:rPr>
          <w:sz w:val="24"/>
          <w:szCs w:val="24"/>
          <w:lang w:val="en-US" w:eastAsia="zh-CN"/>
        </w:rPr>
        <w:t xml:space="preserve">initial </w:t>
      </w:r>
      <w:r w:rsidRPr="00CF2BDD">
        <w:rPr>
          <w:rFonts w:hint="eastAsia"/>
          <w:sz w:val="24"/>
          <w:szCs w:val="24"/>
          <w:lang w:val="en-US" w:eastAsia="zh-CN"/>
        </w:rPr>
        <w:t>crack</w:t>
      </w:r>
      <w:r w:rsidRPr="00CF2BDD">
        <w:rPr>
          <w:sz w:val="24"/>
          <w:szCs w:val="24"/>
          <w:lang w:val="en-US" w:eastAsia="zh-CN"/>
        </w:rPr>
        <w:t xml:space="preserve"> of</w:t>
      </w:r>
      <w:r w:rsidRPr="00CF2BDD">
        <w:rPr>
          <w:rFonts w:hint="eastAsia"/>
          <w:sz w:val="24"/>
          <w:szCs w:val="24"/>
          <w:lang w:val="en-US" w:eastAsia="zh-CN"/>
        </w:rPr>
        <w:t xml:space="preserve"> 0.05 mm in the </w:t>
      </w:r>
      <w:proofErr w:type="spellStart"/>
      <w:r w:rsidRPr="00CF2BDD">
        <w:rPr>
          <w:rFonts w:hint="eastAsia"/>
          <w:sz w:val="24"/>
          <w:szCs w:val="24"/>
          <w:lang w:val="en-US" w:eastAsia="zh-CN"/>
        </w:rPr>
        <w:t>UHPC</w:t>
      </w:r>
      <w:proofErr w:type="spellEnd"/>
      <w:r w:rsidRPr="00CF2BDD">
        <w:rPr>
          <w:rFonts w:hint="eastAsia"/>
          <w:sz w:val="24"/>
          <w:szCs w:val="24"/>
          <w:lang w:val="en-US" w:eastAsia="zh-CN"/>
        </w:rPr>
        <w:t xml:space="preserve"> layer as the fatigue life evaluation index. </w:t>
      </w:r>
      <w:r w:rsidRPr="00CF2BDD">
        <w:rPr>
          <w:sz w:val="24"/>
          <w:szCs w:val="24"/>
          <w:lang w:val="en-US" w:eastAsia="zh-CN"/>
        </w:rPr>
        <w:t xml:space="preserve">Owing to the ultimate bending strength of the </w:t>
      </w:r>
      <w:proofErr w:type="spellStart"/>
      <w:r w:rsidRPr="00CF2BDD">
        <w:rPr>
          <w:sz w:val="24"/>
          <w:szCs w:val="24"/>
          <w:lang w:val="en-US" w:eastAsia="zh-CN"/>
        </w:rPr>
        <w:t>LCBD</w:t>
      </w:r>
      <w:proofErr w:type="spellEnd"/>
      <w:r w:rsidRPr="00CF2BDD">
        <w:rPr>
          <w:sz w:val="24"/>
          <w:szCs w:val="24"/>
          <w:lang w:val="en-US" w:eastAsia="zh-CN"/>
        </w:rPr>
        <w:t xml:space="preserve"> is mainly controlled by the yielded of steel component. For the </w:t>
      </w:r>
      <w:proofErr w:type="spellStart"/>
      <w:r w:rsidRPr="00CF2BDD">
        <w:rPr>
          <w:sz w:val="24"/>
          <w:szCs w:val="24"/>
          <w:lang w:val="en-US" w:eastAsia="zh-CN"/>
        </w:rPr>
        <w:t>UHPC</w:t>
      </w:r>
      <w:proofErr w:type="spellEnd"/>
      <w:r w:rsidRPr="00CF2BDD">
        <w:rPr>
          <w:sz w:val="24"/>
          <w:szCs w:val="24"/>
          <w:lang w:val="en-US" w:eastAsia="zh-CN"/>
        </w:rPr>
        <w:t xml:space="preserve"> materials, after cracking, the strain increases with the increase of load, but the stress remains basically unchanged over a period of time. Besides, the ultimate strain and visual cracking strain of </w:t>
      </w:r>
      <w:proofErr w:type="spellStart"/>
      <w:r w:rsidRPr="00CF2BDD">
        <w:rPr>
          <w:sz w:val="24"/>
          <w:szCs w:val="24"/>
          <w:lang w:val="en-US" w:eastAsia="zh-CN"/>
        </w:rPr>
        <w:t>UHPC</w:t>
      </w:r>
      <w:proofErr w:type="spellEnd"/>
      <w:r w:rsidRPr="00CF2BDD">
        <w:rPr>
          <w:sz w:val="24"/>
          <w:szCs w:val="24"/>
          <w:lang w:val="en-US" w:eastAsia="zh-CN"/>
        </w:rPr>
        <w:t xml:space="preserve"> are far more than the elastic strain (see </w:t>
      </w:r>
      <w:r w:rsidRPr="00CF2BDD">
        <w:rPr>
          <w:rFonts w:hint="eastAsia"/>
          <w:color w:val="0066FF"/>
          <w:sz w:val="24"/>
          <w:szCs w:val="24"/>
          <w:lang w:val="en-US" w:eastAsia="zh-CN"/>
        </w:rPr>
        <w:t>Fig. 15</w:t>
      </w:r>
      <w:r w:rsidRPr="00CF2BDD">
        <w:rPr>
          <w:sz w:val="24"/>
          <w:szCs w:val="24"/>
          <w:lang w:val="en-US" w:eastAsia="zh-CN"/>
        </w:rPr>
        <w:t xml:space="preserve">). For these reasons, the ultimate strength and elastic strength of </w:t>
      </w:r>
      <w:proofErr w:type="spellStart"/>
      <w:r w:rsidRPr="00CF2BDD">
        <w:rPr>
          <w:sz w:val="24"/>
          <w:szCs w:val="24"/>
          <w:lang w:val="en-US" w:eastAsia="zh-CN"/>
        </w:rPr>
        <w:t>UHPC</w:t>
      </w:r>
      <w:proofErr w:type="spellEnd"/>
      <w:r w:rsidRPr="00CF2BDD">
        <w:rPr>
          <w:sz w:val="24"/>
          <w:szCs w:val="24"/>
          <w:lang w:val="en-US" w:eastAsia="zh-CN"/>
        </w:rPr>
        <w:t xml:space="preserve"> are not suitable for defining the stress level </w:t>
      </w:r>
      <w:r w:rsidRPr="00CF2BDD">
        <w:rPr>
          <w:i/>
          <w:iCs/>
          <w:sz w:val="24"/>
          <w:szCs w:val="24"/>
          <w:lang w:val="en-US" w:eastAsia="zh-CN"/>
        </w:rPr>
        <w:t>S</w:t>
      </w:r>
      <w:r w:rsidRPr="00CF2BDD">
        <w:rPr>
          <w:sz w:val="24"/>
          <w:szCs w:val="24"/>
          <w:lang w:val="en-US" w:eastAsia="zh-CN"/>
        </w:rPr>
        <w:t xml:space="preserve"> of the </w:t>
      </w:r>
      <w:proofErr w:type="spellStart"/>
      <w:r w:rsidRPr="00CF2BDD">
        <w:rPr>
          <w:sz w:val="24"/>
          <w:szCs w:val="24"/>
          <w:lang w:val="en-US" w:eastAsia="zh-CN"/>
        </w:rPr>
        <w:t>LCBD</w:t>
      </w:r>
      <w:proofErr w:type="spellEnd"/>
      <w:r w:rsidRPr="00CF2BDD">
        <w:rPr>
          <w:sz w:val="24"/>
          <w:szCs w:val="24"/>
          <w:lang w:val="en-US" w:eastAsia="zh-CN"/>
        </w:rPr>
        <w:t xml:space="preserve">. As shown in </w:t>
      </w:r>
      <w:r w:rsidRPr="00CF2BDD">
        <w:rPr>
          <w:rFonts w:hint="eastAsia"/>
          <w:color w:val="0066FF"/>
          <w:sz w:val="24"/>
          <w:szCs w:val="24"/>
          <w:lang w:val="en-US" w:eastAsia="zh-CN"/>
        </w:rPr>
        <w:t>Fig. 14b</w:t>
      </w:r>
      <w:r w:rsidRPr="00CF2BDD">
        <w:rPr>
          <w:sz w:val="24"/>
          <w:szCs w:val="24"/>
          <w:lang w:val="en-US" w:eastAsia="zh-CN"/>
        </w:rPr>
        <w:t xml:space="preserve">, there is basically no degradation of bending stiffness of the </w:t>
      </w:r>
      <w:r w:rsidRPr="00CF2BDD">
        <w:rPr>
          <w:rFonts w:hint="eastAsia"/>
          <w:sz w:val="24"/>
          <w:szCs w:val="24"/>
          <w:lang w:val="en-US" w:eastAsia="zh-CN"/>
        </w:rPr>
        <w:t>composite bridge</w:t>
      </w:r>
      <w:r w:rsidRPr="00CF2BDD">
        <w:rPr>
          <w:sz w:val="24"/>
          <w:szCs w:val="24"/>
          <w:lang w:val="en-US" w:eastAsia="zh-CN"/>
        </w:rPr>
        <w:t xml:space="preserve"> deck before </w:t>
      </w:r>
      <w:proofErr w:type="spellStart"/>
      <w:r w:rsidRPr="00CF2BDD">
        <w:rPr>
          <w:sz w:val="24"/>
          <w:szCs w:val="24"/>
          <w:lang w:val="en-US" w:eastAsia="zh-CN"/>
        </w:rPr>
        <w:t>UHPC</w:t>
      </w:r>
      <w:proofErr w:type="spellEnd"/>
      <w:r w:rsidRPr="00CF2BDD">
        <w:rPr>
          <w:sz w:val="24"/>
          <w:szCs w:val="24"/>
          <w:lang w:val="en-US" w:eastAsia="zh-CN"/>
        </w:rPr>
        <w:t xml:space="preserve"> layer cracks. In addition, the nominal </w:t>
      </w:r>
      <w:r w:rsidRPr="00CF2BDD">
        <w:rPr>
          <w:rFonts w:hint="eastAsia"/>
          <w:sz w:val="24"/>
          <w:szCs w:val="24"/>
          <w:lang w:val="en-US" w:eastAsia="zh-CN"/>
        </w:rPr>
        <w:t>stress</w:t>
      </w:r>
      <w:r w:rsidRPr="00CF2BDD">
        <w:rPr>
          <w:sz w:val="24"/>
          <w:szCs w:val="24"/>
          <w:lang w:val="en-US" w:eastAsia="zh-CN"/>
        </w:rPr>
        <w:t xml:space="preserve"> can well reflect the influence of </w:t>
      </w:r>
      <w:r w:rsidRPr="00CF2BDD">
        <w:rPr>
          <w:rFonts w:hint="eastAsia"/>
          <w:sz w:val="24"/>
          <w:szCs w:val="24"/>
          <w:lang w:val="en-US" w:eastAsia="zh-CN"/>
        </w:rPr>
        <w:t>composite</w:t>
      </w:r>
      <w:r w:rsidRPr="00CF2BDD">
        <w:rPr>
          <w:sz w:val="24"/>
          <w:szCs w:val="24"/>
          <w:lang w:val="en-US" w:eastAsia="zh-CN"/>
        </w:rPr>
        <w:t xml:space="preserve"> section parameter on the mechanical performance of </w:t>
      </w:r>
      <w:proofErr w:type="spellStart"/>
      <w:r w:rsidRPr="00CF2BDD">
        <w:rPr>
          <w:sz w:val="24"/>
          <w:szCs w:val="24"/>
          <w:lang w:val="en-US" w:eastAsia="zh-CN"/>
        </w:rPr>
        <w:t>UHPC</w:t>
      </w:r>
      <w:proofErr w:type="spellEnd"/>
      <w:r w:rsidRPr="00CF2BDD">
        <w:rPr>
          <w:sz w:val="24"/>
          <w:szCs w:val="24"/>
          <w:lang w:val="en-US" w:eastAsia="zh-CN"/>
        </w:rPr>
        <w:t xml:space="preserve"> layer. </w:t>
      </w:r>
      <w:r w:rsidRPr="00CF2BDD">
        <w:rPr>
          <w:rFonts w:hint="eastAsia"/>
          <w:sz w:val="24"/>
          <w:szCs w:val="24"/>
          <w:lang w:val="en-US" w:eastAsia="zh-CN"/>
        </w:rPr>
        <w:t>Thus,</w:t>
      </w:r>
      <w:r w:rsidRPr="00CF2BDD">
        <w:rPr>
          <w:rFonts w:eastAsia="SimSun" w:hint="eastAsia"/>
          <w:sz w:val="24"/>
          <w:szCs w:val="24"/>
          <w:lang w:val="en-US" w:eastAsia="zh-CN"/>
        </w:rPr>
        <w:t xml:space="preserve"> </w:t>
      </w:r>
      <w:r w:rsidRPr="00CF2BDD">
        <w:rPr>
          <w:rFonts w:hint="eastAsia"/>
          <w:sz w:val="24"/>
          <w:szCs w:val="24"/>
          <w:lang w:val="en-US" w:eastAsia="zh-CN"/>
        </w:rPr>
        <w:t xml:space="preserve">it may be a good way to define the stress level </w:t>
      </w:r>
      <w:r w:rsidRPr="00CF2BDD">
        <w:rPr>
          <w:rFonts w:hint="eastAsia"/>
          <w:i/>
          <w:iCs/>
          <w:sz w:val="24"/>
          <w:szCs w:val="24"/>
          <w:lang w:val="en-US" w:eastAsia="zh-CN"/>
        </w:rPr>
        <w:t>S</w:t>
      </w:r>
      <w:r w:rsidRPr="00CF2BDD">
        <w:rPr>
          <w:rFonts w:hint="eastAsia"/>
          <w:sz w:val="24"/>
          <w:szCs w:val="24"/>
          <w:lang w:val="en-US" w:eastAsia="zh-CN"/>
        </w:rPr>
        <w:t xml:space="preserve"> </w:t>
      </w:r>
      <w:r w:rsidRPr="00CF2BDD">
        <w:rPr>
          <w:rFonts w:hint="eastAsia"/>
          <w:sz w:val="24"/>
          <w:szCs w:val="24"/>
        </w:rPr>
        <w:t xml:space="preserve">as the ratio of the </w:t>
      </w:r>
      <w:r w:rsidRPr="00CF2BDD">
        <w:rPr>
          <w:rFonts w:hint="eastAsia"/>
          <w:sz w:val="24"/>
          <w:szCs w:val="24"/>
          <w:lang w:val="en-US" w:eastAsia="zh-CN"/>
        </w:rPr>
        <w:t xml:space="preserve">maximum </w:t>
      </w:r>
      <w:r w:rsidRPr="00CF2BDD">
        <w:rPr>
          <w:rFonts w:hint="eastAsia"/>
          <w:sz w:val="24"/>
          <w:szCs w:val="24"/>
        </w:rPr>
        <w:t>nominal stress</w:t>
      </w:r>
      <w:r w:rsidRPr="00CF2BDD">
        <w:rPr>
          <w:rFonts w:hint="eastAsia"/>
          <w:sz w:val="24"/>
          <w:szCs w:val="24"/>
          <w:lang w:val="en-US" w:eastAsia="zh-CN"/>
        </w:rPr>
        <w:t xml:space="preserve"> (</w:t>
      </w:r>
      <w:r w:rsidRPr="00CF2BDD">
        <w:rPr>
          <w:rFonts w:eastAsia="DengXian" w:hint="eastAsia"/>
          <w:position w:val="-10"/>
          <w:sz w:val="20"/>
          <w:szCs w:val="20"/>
          <w:lang w:eastAsia="zh-CN"/>
        </w:rPr>
        <w:object w:dxaOrig="499" w:dyaOrig="319" w14:anchorId="0C6F321D">
          <v:shape id="_x0000_i1106" type="#_x0000_t75" style="width:25pt;height:16pt;mso-position-horizontal-relative:page;mso-position-vertical-relative:page" o:ole="">
            <v:fill o:detectmouseclick="t"/>
            <v:imagedata r:id="rId203" o:title=""/>
          </v:shape>
          <o:OLEObject Type="Embed" ProgID="Equation.KSEE3" ShapeID="_x0000_i1106" DrawAspect="Content" ObjectID="_1691822154" r:id="rId204"/>
        </w:object>
      </w:r>
      <w:r w:rsidRPr="00CF2BDD">
        <w:rPr>
          <w:rFonts w:hint="eastAsia"/>
          <w:sz w:val="24"/>
          <w:szCs w:val="24"/>
          <w:lang w:val="en-US" w:eastAsia="zh-CN"/>
        </w:rPr>
        <w:t>)</w:t>
      </w:r>
      <w:r w:rsidRPr="00CF2BDD">
        <w:rPr>
          <w:rFonts w:hint="eastAsia"/>
          <w:sz w:val="24"/>
          <w:szCs w:val="24"/>
        </w:rPr>
        <w:t xml:space="preserve"> to the nominal cracking stress of the </w:t>
      </w:r>
      <w:proofErr w:type="spellStart"/>
      <w:r w:rsidRPr="00CF2BDD">
        <w:rPr>
          <w:rFonts w:hint="eastAsia"/>
          <w:sz w:val="24"/>
          <w:szCs w:val="24"/>
        </w:rPr>
        <w:t>UHPC</w:t>
      </w:r>
      <w:proofErr w:type="spellEnd"/>
      <w:r w:rsidRPr="00CF2BDD">
        <w:rPr>
          <w:rFonts w:hint="eastAsia"/>
          <w:sz w:val="24"/>
          <w:szCs w:val="24"/>
        </w:rPr>
        <w:t xml:space="preserve"> layer</w:t>
      </w:r>
      <w:r w:rsidRPr="00CF2BDD">
        <w:rPr>
          <w:rFonts w:eastAsia="SimSun" w:hint="eastAsia"/>
          <w:sz w:val="24"/>
          <w:szCs w:val="24"/>
          <w:lang w:val="en-US" w:eastAsia="zh-CN"/>
        </w:rPr>
        <w:t xml:space="preserve">. This way was also adopted by </w:t>
      </w:r>
      <w:r w:rsidRPr="00CF2BDD">
        <w:rPr>
          <w:rFonts w:hint="eastAsia"/>
          <w:sz w:val="24"/>
          <w:szCs w:val="24"/>
          <w:lang w:val="en-US" w:eastAsia="zh-CN"/>
        </w:rPr>
        <w:t>Li</w:t>
      </w:r>
      <w:r w:rsidRPr="00CF2BDD">
        <w:rPr>
          <w:rFonts w:hint="eastAsia"/>
          <w:sz w:val="24"/>
          <w:szCs w:val="24"/>
        </w:rPr>
        <w:t xml:space="preserve"> </w:t>
      </w:r>
      <w:r w:rsidRPr="00CF2BDD">
        <w:rPr>
          <w:rFonts w:hint="eastAsia"/>
          <w:color w:val="0066FF"/>
          <w:sz w:val="24"/>
          <w:szCs w:val="24"/>
          <w:vertAlign w:val="superscript"/>
        </w:rPr>
        <w:t>[1</w:t>
      </w:r>
      <w:r w:rsidRPr="00CF2BDD">
        <w:rPr>
          <w:rFonts w:hint="eastAsia"/>
          <w:color w:val="0066FF"/>
          <w:sz w:val="24"/>
          <w:szCs w:val="24"/>
          <w:vertAlign w:val="superscript"/>
          <w:lang w:val="en-US" w:eastAsia="zh-CN"/>
        </w:rPr>
        <w:t>4</w:t>
      </w:r>
      <w:r w:rsidRPr="00CF2BDD">
        <w:rPr>
          <w:rFonts w:hint="eastAsia"/>
          <w:color w:val="0066FF"/>
          <w:sz w:val="24"/>
          <w:szCs w:val="24"/>
          <w:vertAlign w:val="superscript"/>
        </w:rPr>
        <w:t>]</w:t>
      </w:r>
      <w:r w:rsidRPr="00CF2BDD">
        <w:rPr>
          <w:rFonts w:hint="eastAsia"/>
          <w:sz w:val="24"/>
          <w:szCs w:val="24"/>
        </w:rPr>
        <w:t>.</w:t>
      </w:r>
    </w:p>
    <w:p w14:paraId="31F4CCAA" w14:textId="77777777" w:rsidR="009A6D48" w:rsidRPr="00CF2BDD" w:rsidRDefault="009A6D48">
      <w:pPr>
        <w:widowControl w:val="0"/>
        <w:autoSpaceDE w:val="0"/>
        <w:autoSpaceDN w:val="0"/>
        <w:adjustRightInd w:val="0"/>
        <w:snapToGrid w:val="0"/>
        <w:spacing w:beforeLines="50" w:before="120" w:after="0" w:line="360" w:lineRule="auto"/>
        <w:jc w:val="center"/>
        <w:rPr>
          <w:bCs/>
          <w:sz w:val="24"/>
          <w:szCs w:val="24"/>
          <w:lang w:val="en-US" w:eastAsia="zh-CN"/>
        </w:rPr>
      </w:pPr>
      <w:r w:rsidRPr="00CF2BDD">
        <w:rPr>
          <w:b/>
          <w:sz w:val="24"/>
          <w:szCs w:val="24"/>
        </w:rPr>
        <w:t xml:space="preserve">Table </w:t>
      </w:r>
      <w:r w:rsidRPr="00CF2BDD">
        <w:rPr>
          <w:rFonts w:hint="eastAsia"/>
          <w:b/>
          <w:sz w:val="24"/>
          <w:szCs w:val="24"/>
          <w:lang w:val="en-US" w:eastAsia="zh-CN"/>
        </w:rPr>
        <w:t>10</w:t>
      </w:r>
      <w:r w:rsidRPr="00CF2BDD">
        <w:rPr>
          <w:b/>
          <w:sz w:val="24"/>
          <w:szCs w:val="24"/>
        </w:rPr>
        <w:t xml:space="preserve"> </w:t>
      </w:r>
      <w:r w:rsidRPr="00CF2BDD">
        <w:rPr>
          <w:bCs/>
          <w:sz w:val="24"/>
          <w:szCs w:val="24"/>
        </w:rPr>
        <w:t xml:space="preserve">Nominal stress and stress level at each loading </w:t>
      </w:r>
      <w:r w:rsidRPr="00CF2BDD">
        <w:rPr>
          <w:rFonts w:hint="eastAsia"/>
          <w:bCs/>
          <w:sz w:val="24"/>
          <w:szCs w:val="24"/>
        </w:rPr>
        <w:t>phase</w:t>
      </w:r>
      <w:r w:rsidRPr="00CF2BDD">
        <w:rPr>
          <w:rFonts w:hint="eastAsia"/>
          <w:bCs/>
          <w:sz w:val="24"/>
          <w:szCs w:val="24"/>
          <w:lang w:val="en-US" w:eastAsia="zh-CN"/>
        </w:rPr>
        <w:t>.</w:t>
      </w:r>
    </w:p>
    <w:tbl>
      <w:tblPr>
        <w:tblW w:w="0" w:type="auto"/>
        <w:jc w:val="center"/>
        <w:tblBorders>
          <w:top w:val="single" w:sz="12" w:space="0" w:color="auto"/>
          <w:bottom w:val="single" w:sz="12" w:space="0" w:color="auto"/>
        </w:tblBorders>
        <w:tblLook w:val="0000" w:firstRow="0" w:lastRow="0" w:firstColumn="0" w:lastColumn="0" w:noHBand="0" w:noVBand="0"/>
      </w:tblPr>
      <w:tblGrid>
        <w:gridCol w:w="1045"/>
        <w:gridCol w:w="1141"/>
        <w:gridCol w:w="805"/>
        <w:gridCol w:w="830"/>
        <w:gridCol w:w="847"/>
        <w:gridCol w:w="888"/>
        <w:gridCol w:w="847"/>
        <w:gridCol w:w="888"/>
        <w:gridCol w:w="848"/>
        <w:gridCol w:w="887"/>
      </w:tblGrid>
      <w:tr w:rsidR="009A6D48" w:rsidRPr="00CF2BDD" w14:paraId="6B5D064A" w14:textId="77777777">
        <w:trPr>
          <w:trHeight w:val="151"/>
          <w:jc w:val="center"/>
        </w:trPr>
        <w:tc>
          <w:tcPr>
            <w:tcW w:w="0" w:type="auto"/>
            <w:gridSpan w:val="2"/>
            <w:vMerge w:val="restart"/>
            <w:tcBorders>
              <w:bottom w:val="single" w:sz="12" w:space="0" w:color="auto"/>
            </w:tcBorders>
            <w:vAlign w:val="center"/>
          </w:tcPr>
          <w:p w14:paraId="175C5FA4" w14:textId="77777777" w:rsidR="009A6D48" w:rsidRPr="00CF2BDD" w:rsidRDefault="009A6D48">
            <w:pPr>
              <w:snapToGrid w:val="0"/>
              <w:spacing w:after="0" w:line="360" w:lineRule="auto"/>
              <w:jc w:val="center"/>
              <w:rPr>
                <w:sz w:val="20"/>
                <w:szCs w:val="20"/>
              </w:rPr>
            </w:pPr>
          </w:p>
        </w:tc>
        <w:tc>
          <w:tcPr>
            <w:tcW w:w="0" w:type="auto"/>
            <w:gridSpan w:val="8"/>
            <w:tcBorders>
              <w:bottom w:val="single" w:sz="8" w:space="0" w:color="auto"/>
            </w:tcBorders>
            <w:vAlign w:val="center"/>
          </w:tcPr>
          <w:p w14:paraId="4DCDCDCD" w14:textId="77777777" w:rsidR="009A6D48" w:rsidRPr="00CF2BDD" w:rsidRDefault="009A6D48">
            <w:pPr>
              <w:snapToGrid w:val="0"/>
              <w:spacing w:after="0" w:line="360" w:lineRule="auto"/>
              <w:jc w:val="center"/>
              <w:rPr>
                <w:sz w:val="20"/>
                <w:szCs w:val="20"/>
              </w:rPr>
            </w:pPr>
            <w:r w:rsidRPr="00CF2BDD">
              <w:rPr>
                <w:sz w:val="20"/>
                <w:szCs w:val="20"/>
              </w:rPr>
              <w:t>Fatigue loading phases</w:t>
            </w:r>
          </w:p>
        </w:tc>
      </w:tr>
      <w:tr w:rsidR="009A6D48" w:rsidRPr="00CF2BDD" w14:paraId="236F6A53" w14:textId="77777777">
        <w:trPr>
          <w:trHeight w:val="329"/>
          <w:jc w:val="center"/>
        </w:trPr>
        <w:tc>
          <w:tcPr>
            <w:tcW w:w="0" w:type="auto"/>
            <w:gridSpan w:val="2"/>
            <w:vMerge/>
            <w:tcBorders>
              <w:top w:val="single" w:sz="12" w:space="0" w:color="auto"/>
              <w:bottom w:val="single" w:sz="12" w:space="0" w:color="auto"/>
            </w:tcBorders>
            <w:vAlign w:val="center"/>
          </w:tcPr>
          <w:p w14:paraId="6AC73666" w14:textId="77777777" w:rsidR="009A6D48" w:rsidRPr="00CF2BDD" w:rsidRDefault="009A6D48">
            <w:pPr>
              <w:snapToGrid w:val="0"/>
              <w:spacing w:after="0" w:line="360" w:lineRule="auto"/>
              <w:jc w:val="center"/>
              <w:rPr>
                <w:sz w:val="20"/>
                <w:szCs w:val="20"/>
              </w:rPr>
            </w:pPr>
          </w:p>
        </w:tc>
        <w:tc>
          <w:tcPr>
            <w:tcW w:w="0" w:type="auto"/>
            <w:gridSpan w:val="2"/>
            <w:tcBorders>
              <w:top w:val="single" w:sz="8" w:space="0" w:color="auto"/>
              <w:bottom w:val="single" w:sz="8" w:space="0" w:color="auto"/>
            </w:tcBorders>
            <w:vAlign w:val="center"/>
          </w:tcPr>
          <w:p w14:paraId="777EC815" w14:textId="77777777" w:rsidR="009A6D48" w:rsidRPr="00CF2BDD" w:rsidRDefault="009A6D48">
            <w:pPr>
              <w:snapToGrid w:val="0"/>
              <w:spacing w:after="0" w:line="360" w:lineRule="auto"/>
              <w:jc w:val="center"/>
              <w:rPr>
                <w:sz w:val="20"/>
                <w:szCs w:val="20"/>
              </w:rPr>
            </w:pPr>
            <w:r w:rsidRPr="00CF2BDD">
              <w:rPr>
                <w:sz w:val="20"/>
                <w:szCs w:val="20"/>
              </w:rPr>
              <w:t>The first phase</w:t>
            </w:r>
          </w:p>
        </w:tc>
        <w:tc>
          <w:tcPr>
            <w:tcW w:w="0" w:type="auto"/>
            <w:gridSpan w:val="2"/>
            <w:tcBorders>
              <w:top w:val="single" w:sz="8" w:space="0" w:color="auto"/>
              <w:bottom w:val="single" w:sz="8" w:space="0" w:color="auto"/>
            </w:tcBorders>
            <w:vAlign w:val="center"/>
          </w:tcPr>
          <w:p w14:paraId="55CED686" w14:textId="77777777" w:rsidR="009A6D48" w:rsidRPr="00CF2BDD" w:rsidRDefault="009A6D48">
            <w:pPr>
              <w:snapToGrid w:val="0"/>
              <w:spacing w:after="0" w:line="360" w:lineRule="auto"/>
              <w:jc w:val="center"/>
              <w:rPr>
                <w:sz w:val="20"/>
                <w:szCs w:val="20"/>
              </w:rPr>
            </w:pPr>
            <w:r w:rsidRPr="00CF2BDD">
              <w:rPr>
                <w:sz w:val="20"/>
                <w:szCs w:val="20"/>
              </w:rPr>
              <w:t>The second phase</w:t>
            </w:r>
          </w:p>
        </w:tc>
        <w:tc>
          <w:tcPr>
            <w:tcW w:w="0" w:type="auto"/>
            <w:gridSpan w:val="2"/>
            <w:tcBorders>
              <w:top w:val="single" w:sz="8" w:space="0" w:color="auto"/>
              <w:bottom w:val="single" w:sz="8" w:space="0" w:color="auto"/>
            </w:tcBorders>
            <w:vAlign w:val="center"/>
          </w:tcPr>
          <w:p w14:paraId="7B08A71F" w14:textId="77777777" w:rsidR="009A6D48" w:rsidRPr="00CF2BDD" w:rsidRDefault="009A6D48">
            <w:pPr>
              <w:snapToGrid w:val="0"/>
              <w:spacing w:after="0" w:line="360" w:lineRule="auto"/>
              <w:jc w:val="center"/>
              <w:rPr>
                <w:sz w:val="20"/>
                <w:szCs w:val="20"/>
              </w:rPr>
            </w:pPr>
            <w:r w:rsidRPr="00CF2BDD">
              <w:rPr>
                <w:sz w:val="20"/>
                <w:szCs w:val="20"/>
              </w:rPr>
              <w:t>The third phase</w:t>
            </w:r>
          </w:p>
        </w:tc>
        <w:tc>
          <w:tcPr>
            <w:tcW w:w="0" w:type="auto"/>
            <w:gridSpan w:val="2"/>
            <w:tcBorders>
              <w:top w:val="single" w:sz="8" w:space="0" w:color="auto"/>
              <w:bottom w:val="single" w:sz="8" w:space="0" w:color="auto"/>
            </w:tcBorders>
            <w:vAlign w:val="center"/>
          </w:tcPr>
          <w:p w14:paraId="1600454D" w14:textId="77777777" w:rsidR="009A6D48" w:rsidRPr="00CF2BDD" w:rsidRDefault="009A6D48">
            <w:pPr>
              <w:snapToGrid w:val="0"/>
              <w:spacing w:after="0" w:line="360" w:lineRule="auto"/>
              <w:jc w:val="center"/>
              <w:rPr>
                <w:sz w:val="20"/>
                <w:szCs w:val="20"/>
              </w:rPr>
            </w:pPr>
            <w:r w:rsidRPr="00CF2BDD">
              <w:rPr>
                <w:sz w:val="20"/>
                <w:szCs w:val="20"/>
              </w:rPr>
              <w:t>The last phase</w:t>
            </w:r>
          </w:p>
        </w:tc>
      </w:tr>
      <w:tr w:rsidR="009A6D48" w:rsidRPr="00CF2BDD" w14:paraId="4CA6F74A" w14:textId="77777777">
        <w:trPr>
          <w:trHeight w:val="329"/>
          <w:jc w:val="center"/>
        </w:trPr>
        <w:tc>
          <w:tcPr>
            <w:tcW w:w="0" w:type="auto"/>
            <w:gridSpan w:val="2"/>
            <w:vMerge/>
            <w:tcBorders>
              <w:bottom w:val="single" w:sz="12" w:space="0" w:color="auto"/>
            </w:tcBorders>
            <w:vAlign w:val="center"/>
          </w:tcPr>
          <w:p w14:paraId="044EB358" w14:textId="77777777" w:rsidR="009A6D48" w:rsidRPr="00CF2BDD" w:rsidRDefault="009A6D48">
            <w:pPr>
              <w:snapToGrid w:val="0"/>
              <w:spacing w:after="0" w:line="360" w:lineRule="auto"/>
              <w:jc w:val="center"/>
            </w:pPr>
          </w:p>
        </w:tc>
        <w:tc>
          <w:tcPr>
            <w:tcW w:w="0" w:type="auto"/>
            <w:tcBorders>
              <w:top w:val="single" w:sz="8" w:space="0" w:color="auto"/>
              <w:bottom w:val="single" w:sz="12" w:space="0" w:color="auto"/>
            </w:tcBorders>
            <w:vAlign w:val="center"/>
          </w:tcPr>
          <w:p w14:paraId="5A42EB7E" w14:textId="77777777" w:rsidR="009A6D48" w:rsidRPr="00CF2BDD" w:rsidRDefault="009A6D48">
            <w:pPr>
              <w:snapToGrid w:val="0"/>
              <w:spacing w:after="0" w:line="360" w:lineRule="auto"/>
              <w:jc w:val="center"/>
              <w:rPr>
                <w:rFonts w:eastAsia="DengXian"/>
                <w:sz w:val="20"/>
                <w:szCs w:val="20"/>
                <w:lang w:eastAsia="zh-CN"/>
              </w:rPr>
            </w:pPr>
            <w:r w:rsidRPr="00CF2BDD">
              <w:rPr>
                <w:rFonts w:eastAsia="DengXian" w:hint="eastAsia"/>
                <w:position w:val="-10"/>
                <w:sz w:val="20"/>
                <w:szCs w:val="20"/>
                <w:lang w:eastAsia="zh-CN"/>
              </w:rPr>
              <w:object w:dxaOrig="439" w:dyaOrig="299" w14:anchorId="20E24466">
                <v:shape id="对象 27" o:spid="_x0000_i1107" type="#_x0000_t75" style="width:22pt;height:15pt;mso-position-horizontal-relative:page;mso-position-vertical-relative:page" o:ole="">
                  <v:fill o:detectmouseclick="t"/>
                  <v:imagedata r:id="rId205" o:title=""/>
                </v:shape>
                <o:OLEObject Type="Embed" ProgID="Equation.KSEE3" ShapeID="对象 27" DrawAspect="Content" ObjectID="_1691822155" r:id="rId206"/>
              </w:object>
            </w:r>
          </w:p>
        </w:tc>
        <w:tc>
          <w:tcPr>
            <w:tcW w:w="0" w:type="auto"/>
            <w:tcBorders>
              <w:top w:val="single" w:sz="8" w:space="0" w:color="auto"/>
              <w:bottom w:val="single" w:sz="12" w:space="0" w:color="auto"/>
            </w:tcBorders>
            <w:vAlign w:val="center"/>
          </w:tcPr>
          <w:p w14:paraId="54512746" w14:textId="77777777" w:rsidR="009A6D48" w:rsidRPr="00CF2BDD" w:rsidRDefault="009A6D48">
            <w:pPr>
              <w:snapToGrid w:val="0"/>
              <w:spacing w:after="0" w:line="360" w:lineRule="auto"/>
              <w:jc w:val="center"/>
              <w:rPr>
                <w:sz w:val="20"/>
                <w:szCs w:val="20"/>
              </w:rPr>
            </w:pPr>
            <w:r w:rsidRPr="00CF2BDD">
              <w:rPr>
                <w:rFonts w:eastAsia="DengXian" w:hint="eastAsia"/>
                <w:position w:val="-10"/>
                <w:sz w:val="20"/>
                <w:szCs w:val="20"/>
                <w:lang w:eastAsia="zh-CN"/>
              </w:rPr>
              <w:object w:dxaOrig="459" w:dyaOrig="299" w14:anchorId="2366C9EF">
                <v:shape id="对象 28" o:spid="_x0000_i1108" type="#_x0000_t75" style="width:23pt;height:15pt;mso-position-horizontal-relative:page;mso-position-vertical-relative:page" o:ole="">
                  <v:fill o:detectmouseclick="t"/>
                  <v:imagedata r:id="rId207" o:title=""/>
                </v:shape>
                <o:OLEObject Type="Embed" ProgID="Equation.KSEE3" ShapeID="对象 28" DrawAspect="Content" ObjectID="_1691822156" r:id="rId208"/>
              </w:object>
            </w:r>
          </w:p>
        </w:tc>
        <w:tc>
          <w:tcPr>
            <w:tcW w:w="847" w:type="dxa"/>
            <w:tcBorders>
              <w:top w:val="single" w:sz="8" w:space="0" w:color="auto"/>
              <w:bottom w:val="single" w:sz="12" w:space="0" w:color="auto"/>
            </w:tcBorders>
            <w:vAlign w:val="center"/>
          </w:tcPr>
          <w:p w14:paraId="485C94DA" w14:textId="77777777" w:rsidR="009A6D48" w:rsidRPr="00CF2BDD" w:rsidRDefault="009A6D48">
            <w:pPr>
              <w:snapToGrid w:val="0"/>
              <w:spacing w:after="0" w:line="360" w:lineRule="auto"/>
              <w:jc w:val="center"/>
              <w:rPr>
                <w:rFonts w:eastAsia="DengXian"/>
                <w:sz w:val="20"/>
                <w:szCs w:val="20"/>
                <w:lang w:eastAsia="zh-CN"/>
              </w:rPr>
            </w:pPr>
            <w:r w:rsidRPr="00CF2BDD">
              <w:rPr>
                <w:rFonts w:eastAsia="DengXian" w:hint="eastAsia"/>
                <w:position w:val="-10"/>
                <w:sz w:val="20"/>
                <w:szCs w:val="20"/>
                <w:lang w:eastAsia="zh-CN"/>
              </w:rPr>
              <w:object w:dxaOrig="439" w:dyaOrig="299" w14:anchorId="395D973D">
                <v:shape id="对象 166" o:spid="_x0000_i1109" type="#_x0000_t75" style="width:22pt;height:15pt;mso-position-horizontal-relative:page;mso-position-vertical-relative:page" o:ole="">
                  <v:fill o:detectmouseclick="t"/>
                  <v:imagedata r:id="rId205" o:title=""/>
                </v:shape>
                <o:OLEObject Type="Embed" ProgID="Equation.KSEE3" ShapeID="对象 166" DrawAspect="Content" ObjectID="_1691822157" r:id="rId209"/>
              </w:object>
            </w:r>
          </w:p>
        </w:tc>
        <w:tc>
          <w:tcPr>
            <w:tcW w:w="888" w:type="dxa"/>
            <w:tcBorders>
              <w:top w:val="single" w:sz="8" w:space="0" w:color="auto"/>
              <w:bottom w:val="single" w:sz="12" w:space="0" w:color="auto"/>
            </w:tcBorders>
            <w:vAlign w:val="center"/>
          </w:tcPr>
          <w:p w14:paraId="22C742AB" w14:textId="77777777" w:rsidR="009A6D48" w:rsidRPr="00CF2BDD" w:rsidRDefault="009A6D48">
            <w:pPr>
              <w:snapToGrid w:val="0"/>
              <w:spacing w:after="0" w:line="360" w:lineRule="auto"/>
              <w:jc w:val="center"/>
              <w:rPr>
                <w:rFonts w:eastAsia="DengXian"/>
                <w:sz w:val="20"/>
                <w:szCs w:val="20"/>
              </w:rPr>
            </w:pPr>
            <w:r w:rsidRPr="00CF2BDD">
              <w:rPr>
                <w:rFonts w:eastAsia="DengXian" w:hint="eastAsia"/>
                <w:position w:val="-10"/>
                <w:sz w:val="20"/>
                <w:szCs w:val="20"/>
                <w:lang w:eastAsia="zh-CN"/>
              </w:rPr>
              <w:object w:dxaOrig="459" w:dyaOrig="299" w14:anchorId="567FC897">
                <v:shape id="对象 167" o:spid="_x0000_i1110" type="#_x0000_t75" style="width:23pt;height:15pt;mso-position-horizontal-relative:page;mso-position-vertical-relative:page" o:ole="">
                  <v:fill o:detectmouseclick="t"/>
                  <v:imagedata r:id="rId207" o:title=""/>
                </v:shape>
                <o:OLEObject Type="Embed" ProgID="Equation.KSEE3" ShapeID="对象 167" DrawAspect="Content" ObjectID="_1691822158" r:id="rId210"/>
              </w:object>
            </w:r>
          </w:p>
        </w:tc>
        <w:tc>
          <w:tcPr>
            <w:tcW w:w="847" w:type="dxa"/>
            <w:tcBorders>
              <w:top w:val="single" w:sz="8" w:space="0" w:color="auto"/>
              <w:bottom w:val="single" w:sz="12" w:space="0" w:color="auto"/>
            </w:tcBorders>
            <w:vAlign w:val="center"/>
          </w:tcPr>
          <w:p w14:paraId="51555AEF" w14:textId="77777777" w:rsidR="009A6D48" w:rsidRPr="00CF2BDD" w:rsidRDefault="009A6D48">
            <w:pPr>
              <w:snapToGrid w:val="0"/>
              <w:spacing w:after="0" w:line="360" w:lineRule="auto"/>
              <w:jc w:val="center"/>
              <w:rPr>
                <w:rFonts w:eastAsia="DengXian"/>
                <w:sz w:val="20"/>
                <w:szCs w:val="20"/>
                <w:lang w:eastAsia="zh-CN"/>
              </w:rPr>
            </w:pPr>
            <w:r w:rsidRPr="00CF2BDD">
              <w:rPr>
                <w:rFonts w:eastAsia="DengXian" w:hint="eastAsia"/>
                <w:position w:val="-10"/>
                <w:sz w:val="20"/>
                <w:szCs w:val="20"/>
                <w:lang w:eastAsia="zh-CN"/>
              </w:rPr>
              <w:object w:dxaOrig="439" w:dyaOrig="299" w14:anchorId="7F3F22FE">
                <v:shape id="对象 170" o:spid="_x0000_i1111" type="#_x0000_t75" style="width:22pt;height:15pt;mso-position-horizontal-relative:page;mso-position-vertical-relative:page" o:ole="">
                  <v:fill o:detectmouseclick="t"/>
                  <v:imagedata r:id="rId205" o:title=""/>
                </v:shape>
                <o:OLEObject Type="Embed" ProgID="Equation.KSEE3" ShapeID="对象 170" DrawAspect="Content" ObjectID="_1691822159" r:id="rId211"/>
              </w:object>
            </w:r>
          </w:p>
        </w:tc>
        <w:tc>
          <w:tcPr>
            <w:tcW w:w="888" w:type="dxa"/>
            <w:tcBorders>
              <w:top w:val="single" w:sz="8" w:space="0" w:color="auto"/>
              <w:bottom w:val="single" w:sz="12" w:space="0" w:color="auto"/>
            </w:tcBorders>
            <w:vAlign w:val="center"/>
          </w:tcPr>
          <w:p w14:paraId="528E613C" w14:textId="77777777" w:rsidR="009A6D48" w:rsidRPr="00CF2BDD" w:rsidRDefault="009A6D48">
            <w:pPr>
              <w:snapToGrid w:val="0"/>
              <w:spacing w:after="0" w:line="360" w:lineRule="auto"/>
              <w:jc w:val="center"/>
              <w:rPr>
                <w:rFonts w:eastAsia="DengXian"/>
                <w:sz w:val="20"/>
                <w:szCs w:val="20"/>
              </w:rPr>
            </w:pPr>
            <w:r w:rsidRPr="00CF2BDD">
              <w:rPr>
                <w:rFonts w:eastAsia="DengXian" w:hint="eastAsia"/>
                <w:position w:val="-10"/>
                <w:sz w:val="20"/>
                <w:szCs w:val="20"/>
                <w:lang w:eastAsia="zh-CN"/>
              </w:rPr>
              <w:object w:dxaOrig="459" w:dyaOrig="299" w14:anchorId="342E57D2">
                <v:shape id="对象 171" o:spid="_x0000_i1112" type="#_x0000_t75" style="width:23pt;height:15pt;mso-position-horizontal-relative:page;mso-position-vertical-relative:page" o:ole="">
                  <v:fill o:detectmouseclick="t"/>
                  <v:imagedata r:id="rId207" o:title=""/>
                </v:shape>
                <o:OLEObject Type="Embed" ProgID="Equation.KSEE3" ShapeID="对象 171" DrawAspect="Content" ObjectID="_1691822160" r:id="rId212"/>
              </w:object>
            </w:r>
          </w:p>
        </w:tc>
        <w:tc>
          <w:tcPr>
            <w:tcW w:w="848" w:type="dxa"/>
            <w:tcBorders>
              <w:top w:val="single" w:sz="8" w:space="0" w:color="auto"/>
              <w:bottom w:val="single" w:sz="12" w:space="0" w:color="auto"/>
            </w:tcBorders>
            <w:vAlign w:val="center"/>
          </w:tcPr>
          <w:p w14:paraId="3B350F8B" w14:textId="77777777" w:rsidR="009A6D48" w:rsidRPr="00CF2BDD" w:rsidRDefault="009A6D48">
            <w:pPr>
              <w:snapToGrid w:val="0"/>
              <w:spacing w:after="0" w:line="360" w:lineRule="auto"/>
              <w:jc w:val="center"/>
              <w:rPr>
                <w:rFonts w:eastAsia="DengXian"/>
                <w:sz w:val="20"/>
                <w:szCs w:val="20"/>
                <w:lang w:eastAsia="zh-CN"/>
              </w:rPr>
            </w:pPr>
            <w:r w:rsidRPr="00CF2BDD">
              <w:rPr>
                <w:rFonts w:eastAsia="DengXian" w:hint="eastAsia"/>
                <w:position w:val="-10"/>
                <w:sz w:val="20"/>
                <w:szCs w:val="20"/>
                <w:lang w:eastAsia="zh-CN"/>
              </w:rPr>
              <w:object w:dxaOrig="439" w:dyaOrig="299" w14:anchorId="70EBDC57">
                <v:shape id="对象 174" o:spid="_x0000_i1113" type="#_x0000_t75" style="width:22pt;height:15pt;mso-position-horizontal-relative:page;mso-position-vertical-relative:page" o:ole="">
                  <v:fill o:detectmouseclick="t"/>
                  <v:imagedata r:id="rId205" o:title=""/>
                </v:shape>
                <o:OLEObject Type="Embed" ProgID="Equation.KSEE3" ShapeID="对象 174" DrawAspect="Content" ObjectID="_1691822161" r:id="rId213"/>
              </w:object>
            </w:r>
          </w:p>
        </w:tc>
        <w:tc>
          <w:tcPr>
            <w:tcW w:w="887" w:type="dxa"/>
            <w:tcBorders>
              <w:top w:val="single" w:sz="8" w:space="0" w:color="auto"/>
              <w:bottom w:val="single" w:sz="12" w:space="0" w:color="auto"/>
            </w:tcBorders>
            <w:vAlign w:val="center"/>
          </w:tcPr>
          <w:p w14:paraId="7DA20BAD" w14:textId="77777777" w:rsidR="009A6D48" w:rsidRPr="00CF2BDD" w:rsidRDefault="009A6D48">
            <w:pPr>
              <w:snapToGrid w:val="0"/>
              <w:spacing w:after="0" w:line="360" w:lineRule="auto"/>
              <w:jc w:val="center"/>
              <w:rPr>
                <w:rFonts w:eastAsia="DengXian"/>
                <w:sz w:val="20"/>
                <w:szCs w:val="20"/>
              </w:rPr>
            </w:pPr>
            <w:r w:rsidRPr="00CF2BDD">
              <w:rPr>
                <w:rFonts w:eastAsia="DengXian" w:hint="eastAsia"/>
                <w:position w:val="-10"/>
                <w:sz w:val="20"/>
                <w:szCs w:val="20"/>
                <w:lang w:eastAsia="zh-CN"/>
              </w:rPr>
              <w:object w:dxaOrig="459" w:dyaOrig="299" w14:anchorId="2370F9A2">
                <v:shape id="对象 175" o:spid="_x0000_i1114" type="#_x0000_t75" style="width:23pt;height:15pt;mso-position-horizontal-relative:page;mso-position-vertical-relative:page" o:ole="">
                  <v:fill o:detectmouseclick="t"/>
                  <v:imagedata r:id="rId207" o:title=""/>
                </v:shape>
                <o:OLEObject Type="Embed" ProgID="Equation.KSEE3" ShapeID="对象 175" DrawAspect="Content" ObjectID="_1691822162" r:id="rId214"/>
              </w:object>
            </w:r>
          </w:p>
        </w:tc>
      </w:tr>
      <w:tr w:rsidR="009A6D48" w:rsidRPr="00CF2BDD" w14:paraId="5B51DD1B" w14:textId="77777777">
        <w:trPr>
          <w:trHeight w:val="194"/>
          <w:jc w:val="center"/>
        </w:trPr>
        <w:tc>
          <w:tcPr>
            <w:tcW w:w="0" w:type="auto"/>
            <w:vMerge w:val="restart"/>
            <w:vAlign w:val="center"/>
          </w:tcPr>
          <w:p w14:paraId="3C69AD12" w14:textId="77777777" w:rsidR="009A6D48" w:rsidRPr="00CF2BDD" w:rsidRDefault="009A6D48">
            <w:pPr>
              <w:snapToGrid w:val="0"/>
              <w:spacing w:after="0" w:line="360" w:lineRule="auto"/>
              <w:jc w:val="center"/>
              <w:rPr>
                <w:sz w:val="20"/>
                <w:szCs w:val="20"/>
              </w:rPr>
            </w:pPr>
            <w:r w:rsidRPr="00CF2BDD">
              <w:rPr>
                <w:sz w:val="20"/>
                <w:szCs w:val="20"/>
              </w:rPr>
              <w:t xml:space="preserve">Spacing-80MM </w:t>
            </w:r>
          </w:p>
        </w:tc>
        <w:tc>
          <w:tcPr>
            <w:tcW w:w="0" w:type="auto"/>
            <w:vAlign w:val="center"/>
          </w:tcPr>
          <w:p w14:paraId="3D21678D" w14:textId="77777777" w:rsidR="009A6D48" w:rsidRPr="00CF2BDD" w:rsidRDefault="009A6D48">
            <w:pPr>
              <w:snapToGrid w:val="0"/>
              <w:spacing w:after="0" w:line="360" w:lineRule="auto"/>
              <w:jc w:val="center"/>
              <w:rPr>
                <w:sz w:val="20"/>
                <w:szCs w:val="20"/>
              </w:rPr>
            </w:pPr>
            <w:r w:rsidRPr="00CF2BDD">
              <w:rPr>
                <w:sz w:val="20"/>
                <w:szCs w:val="20"/>
              </w:rPr>
              <w:t>Nominal stress (MPa)</w:t>
            </w:r>
          </w:p>
        </w:tc>
        <w:tc>
          <w:tcPr>
            <w:tcW w:w="0" w:type="auto"/>
            <w:vAlign w:val="center"/>
          </w:tcPr>
          <w:p w14:paraId="458E6829" w14:textId="77777777" w:rsidR="009A6D48" w:rsidRPr="00CF2BDD" w:rsidRDefault="009A6D48">
            <w:pPr>
              <w:snapToGrid w:val="0"/>
              <w:spacing w:after="0" w:line="360" w:lineRule="auto"/>
              <w:jc w:val="center"/>
              <w:rPr>
                <w:rFonts w:eastAsia="SimSun"/>
                <w:sz w:val="20"/>
                <w:szCs w:val="20"/>
                <w:lang w:eastAsia="zh-CN"/>
              </w:rPr>
            </w:pPr>
            <w:r w:rsidRPr="00CF2BDD">
              <w:rPr>
                <w:sz w:val="20"/>
                <w:szCs w:val="20"/>
              </w:rPr>
              <w:t>2.2</w:t>
            </w:r>
            <w:r w:rsidRPr="00CF2BDD">
              <w:rPr>
                <w:sz w:val="20"/>
                <w:szCs w:val="20"/>
                <w:lang w:val="en-US" w:eastAsia="zh-CN"/>
              </w:rPr>
              <w:t>4</w:t>
            </w:r>
          </w:p>
        </w:tc>
        <w:tc>
          <w:tcPr>
            <w:tcW w:w="0" w:type="auto"/>
            <w:vAlign w:val="center"/>
          </w:tcPr>
          <w:p w14:paraId="033EC1DE" w14:textId="77777777" w:rsidR="009A6D48" w:rsidRPr="00CF2BDD" w:rsidRDefault="009A6D48">
            <w:pPr>
              <w:snapToGrid w:val="0"/>
              <w:spacing w:after="0" w:line="360" w:lineRule="auto"/>
              <w:jc w:val="center"/>
              <w:rPr>
                <w:rFonts w:eastAsia="SimSun"/>
                <w:sz w:val="20"/>
                <w:szCs w:val="20"/>
                <w:lang w:val="en-US" w:eastAsia="zh-CN"/>
              </w:rPr>
            </w:pPr>
            <w:r w:rsidRPr="00CF2BDD">
              <w:rPr>
                <w:sz w:val="20"/>
                <w:szCs w:val="20"/>
                <w:lang w:val="en-US" w:eastAsia="zh-CN"/>
              </w:rPr>
              <w:t>8.96</w:t>
            </w:r>
          </w:p>
        </w:tc>
        <w:tc>
          <w:tcPr>
            <w:tcW w:w="0" w:type="auto"/>
            <w:vAlign w:val="center"/>
          </w:tcPr>
          <w:p w14:paraId="19A01461" w14:textId="77777777" w:rsidR="009A6D48" w:rsidRPr="00CF2BDD" w:rsidRDefault="009A6D48">
            <w:pPr>
              <w:snapToGrid w:val="0"/>
              <w:spacing w:after="0" w:line="360" w:lineRule="auto"/>
              <w:jc w:val="center"/>
              <w:rPr>
                <w:rFonts w:eastAsia="SimSun"/>
                <w:sz w:val="20"/>
                <w:szCs w:val="20"/>
                <w:lang w:val="en-US" w:eastAsia="zh-CN"/>
              </w:rPr>
            </w:pPr>
            <w:r w:rsidRPr="00CF2BDD">
              <w:rPr>
                <w:sz w:val="20"/>
                <w:szCs w:val="20"/>
              </w:rPr>
              <w:t>3.</w:t>
            </w:r>
            <w:r w:rsidRPr="00CF2BDD">
              <w:rPr>
                <w:sz w:val="20"/>
                <w:szCs w:val="20"/>
                <w:lang w:val="en-US" w:eastAsia="zh-CN"/>
              </w:rPr>
              <w:t>36</w:t>
            </w:r>
          </w:p>
        </w:tc>
        <w:tc>
          <w:tcPr>
            <w:tcW w:w="0" w:type="auto"/>
            <w:vAlign w:val="center"/>
          </w:tcPr>
          <w:p w14:paraId="2D3A7F98" w14:textId="77777777" w:rsidR="009A6D48" w:rsidRPr="00CF2BDD" w:rsidRDefault="009A6D48">
            <w:pPr>
              <w:snapToGrid w:val="0"/>
              <w:spacing w:after="0" w:line="360" w:lineRule="auto"/>
              <w:jc w:val="center"/>
              <w:rPr>
                <w:rFonts w:eastAsia="SimSun"/>
                <w:sz w:val="20"/>
                <w:szCs w:val="20"/>
                <w:lang w:val="en-US" w:eastAsia="zh-CN"/>
              </w:rPr>
            </w:pPr>
            <w:r w:rsidRPr="00CF2BDD">
              <w:rPr>
                <w:sz w:val="20"/>
                <w:szCs w:val="20"/>
              </w:rPr>
              <w:t>13.</w:t>
            </w:r>
            <w:r w:rsidRPr="00CF2BDD">
              <w:rPr>
                <w:sz w:val="20"/>
                <w:szCs w:val="20"/>
                <w:lang w:val="en-US" w:eastAsia="zh-CN"/>
              </w:rPr>
              <w:t>44</w:t>
            </w:r>
          </w:p>
        </w:tc>
        <w:tc>
          <w:tcPr>
            <w:tcW w:w="0" w:type="auto"/>
            <w:vAlign w:val="center"/>
          </w:tcPr>
          <w:p w14:paraId="383DB719" w14:textId="77777777" w:rsidR="009A6D48" w:rsidRPr="00CF2BDD" w:rsidRDefault="009A6D48">
            <w:pPr>
              <w:snapToGrid w:val="0"/>
              <w:spacing w:after="0" w:line="360" w:lineRule="auto"/>
              <w:jc w:val="center"/>
              <w:rPr>
                <w:rFonts w:eastAsia="SimSun"/>
                <w:sz w:val="20"/>
                <w:szCs w:val="20"/>
                <w:lang w:val="en-US" w:eastAsia="zh-CN"/>
              </w:rPr>
            </w:pPr>
            <w:r w:rsidRPr="00CF2BDD">
              <w:rPr>
                <w:sz w:val="20"/>
                <w:szCs w:val="20"/>
              </w:rPr>
              <w:t>4.</w:t>
            </w:r>
            <w:r w:rsidRPr="00CF2BDD">
              <w:rPr>
                <w:sz w:val="20"/>
                <w:szCs w:val="20"/>
                <w:lang w:val="en-US" w:eastAsia="zh-CN"/>
              </w:rPr>
              <w:t>48</w:t>
            </w:r>
          </w:p>
        </w:tc>
        <w:tc>
          <w:tcPr>
            <w:tcW w:w="0" w:type="auto"/>
            <w:vAlign w:val="center"/>
          </w:tcPr>
          <w:p w14:paraId="32A5FB7F" w14:textId="77777777" w:rsidR="009A6D48" w:rsidRPr="00CF2BDD" w:rsidRDefault="009A6D48">
            <w:pPr>
              <w:snapToGrid w:val="0"/>
              <w:spacing w:after="0" w:line="360" w:lineRule="auto"/>
              <w:jc w:val="center"/>
              <w:rPr>
                <w:rFonts w:eastAsia="SimSun"/>
                <w:sz w:val="20"/>
                <w:szCs w:val="20"/>
                <w:lang w:val="en-US" w:eastAsia="zh-CN"/>
              </w:rPr>
            </w:pPr>
            <w:r w:rsidRPr="00CF2BDD">
              <w:rPr>
                <w:sz w:val="20"/>
                <w:szCs w:val="20"/>
              </w:rPr>
              <w:t>1</w:t>
            </w:r>
            <w:r w:rsidRPr="00CF2BDD">
              <w:rPr>
                <w:sz w:val="20"/>
                <w:szCs w:val="20"/>
                <w:lang w:val="en-US" w:eastAsia="zh-CN"/>
              </w:rPr>
              <w:t>7.92</w:t>
            </w:r>
          </w:p>
        </w:tc>
        <w:tc>
          <w:tcPr>
            <w:tcW w:w="0" w:type="auto"/>
            <w:vAlign w:val="center"/>
          </w:tcPr>
          <w:p w14:paraId="24AE0092" w14:textId="77777777" w:rsidR="009A6D48" w:rsidRPr="00CF2BDD" w:rsidRDefault="009A6D48">
            <w:pPr>
              <w:snapToGrid w:val="0"/>
              <w:spacing w:after="0" w:line="360" w:lineRule="auto"/>
              <w:jc w:val="center"/>
              <w:rPr>
                <w:rFonts w:eastAsia="SimSun"/>
                <w:sz w:val="20"/>
                <w:szCs w:val="20"/>
                <w:lang w:val="en-US" w:eastAsia="zh-CN"/>
              </w:rPr>
            </w:pPr>
            <w:r w:rsidRPr="00CF2BDD">
              <w:rPr>
                <w:sz w:val="20"/>
                <w:szCs w:val="20"/>
              </w:rPr>
              <w:t>5.</w:t>
            </w:r>
            <w:r w:rsidRPr="00CF2BDD">
              <w:rPr>
                <w:sz w:val="20"/>
                <w:szCs w:val="20"/>
                <w:lang w:val="en-US" w:eastAsia="zh-CN"/>
              </w:rPr>
              <w:t>37</w:t>
            </w:r>
          </w:p>
        </w:tc>
        <w:tc>
          <w:tcPr>
            <w:tcW w:w="0" w:type="auto"/>
            <w:vAlign w:val="center"/>
          </w:tcPr>
          <w:p w14:paraId="425894D1" w14:textId="77777777" w:rsidR="009A6D48" w:rsidRPr="00CF2BDD" w:rsidRDefault="009A6D48">
            <w:pPr>
              <w:snapToGrid w:val="0"/>
              <w:spacing w:after="0" w:line="360" w:lineRule="auto"/>
              <w:rPr>
                <w:rFonts w:eastAsia="SimSun"/>
                <w:sz w:val="20"/>
                <w:szCs w:val="20"/>
                <w:lang w:val="en-US" w:eastAsia="zh-CN"/>
              </w:rPr>
            </w:pPr>
            <w:r w:rsidRPr="00CF2BDD">
              <w:rPr>
                <w:sz w:val="20"/>
                <w:szCs w:val="20"/>
              </w:rPr>
              <w:t>21.</w:t>
            </w:r>
            <w:r w:rsidRPr="00CF2BDD">
              <w:rPr>
                <w:sz w:val="20"/>
                <w:szCs w:val="20"/>
                <w:lang w:val="en-US" w:eastAsia="zh-CN"/>
              </w:rPr>
              <w:t>50</w:t>
            </w:r>
          </w:p>
        </w:tc>
      </w:tr>
      <w:tr w:rsidR="009A6D48" w:rsidRPr="00CF2BDD" w14:paraId="67B93293" w14:textId="77777777">
        <w:trPr>
          <w:trHeight w:val="194"/>
          <w:jc w:val="center"/>
        </w:trPr>
        <w:tc>
          <w:tcPr>
            <w:tcW w:w="0" w:type="auto"/>
            <w:vMerge/>
            <w:vAlign w:val="center"/>
          </w:tcPr>
          <w:p w14:paraId="6E9C4413" w14:textId="77777777" w:rsidR="009A6D48" w:rsidRPr="00CF2BDD" w:rsidRDefault="009A6D48">
            <w:pPr>
              <w:snapToGrid w:val="0"/>
              <w:spacing w:after="0" w:line="360" w:lineRule="auto"/>
              <w:jc w:val="center"/>
              <w:rPr>
                <w:sz w:val="20"/>
                <w:szCs w:val="20"/>
              </w:rPr>
            </w:pPr>
          </w:p>
        </w:tc>
        <w:tc>
          <w:tcPr>
            <w:tcW w:w="0" w:type="auto"/>
            <w:vAlign w:val="center"/>
          </w:tcPr>
          <w:p w14:paraId="7BEC82FC" w14:textId="77777777" w:rsidR="009A6D48" w:rsidRPr="00CF2BDD" w:rsidRDefault="009A6D48">
            <w:pPr>
              <w:snapToGrid w:val="0"/>
              <w:spacing w:after="0" w:line="360" w:lineRule="auto"/>
              <w:jc w:val="center"/>
              <w:rPr>
                <w:sz w:val="20"/>
                <w:szCs w:val="20"/>
              </w:rPr>
            </w:pPr>
            <w:r w:rsidRPr="00CF2BDD">
              <w:rPr>
                <w:sz w:val="20"/>
                <w:szCs w:val="20"/>
              </w:rPr>
              <w:t>Stress level (</w:t>
            </w:r>
            <w:r w:rsidRPr="00CF2BDD">
              <w:rPr>
                <w:i/>
                <w:iCs/>
                <w:sz w:val="20"/>
                <w:szCs w:val="20"/>
              </w:rPr>
              <w:t>S</w:t>
            </w:r>
            <w:r w:rsidRPr="00CF2BDD">
              <w:rPr>
                <w:sz w:val="20"/>
                <w:szCs w:val="20"/>
              </w:rPr>
              <w:t>)</w:t>
            </w:r>
          </w:p>
        </w:tc>
        <w:tc>
          <w:tcPr>
            <w:tcW w:w="0" w:type="auto"/>
            <w:gridSpan w:val="2"/>
            <w:vAlign w:val="center"/>
          </w:tcPr>
          <w:p w14:paraId="3B6A07F1" w14:textId="77777777" w:rsidR="009A6D48" w:rsidRPr="00CF2BDD" w:rsidRDefault="009A6D48">
            <w:pPr>
              <w:snapToGrid w:val="0"/>
              <w:spacing w:after="0" w:line="360" w:lineRule="auto"/>
              <w:jc w:val="center"/>
              <w:rPr>
                <w:rFonts w:eastAsia="SimSun"/>
                <w:sz w:val="20"/>
                <w:szCs w:val="20"/>
                <w:lang w:val="en-US" w:eastAsia="zh-CN"/>
              </w:rPr>
            </w:pPr>
            <w:r w:rsidRPr="00CF2BDD">
              <w:rPr>
                <w:sz w:val="20"/>
                <w:szCs w:val="20"/>
                <w:lang w:val="en-US" w:eastAsia="zh-CN"/>
              </w:rPr>
              <w:t>8.96</w:t>
            </w:r>
            <w:r w:rsidRPr="00CF2BDD">
              <w:rPr>
                <w:rFonts w:hint="eastAsia"/>
                <w:sz w:val="20"/>
                <w:szCs w:val="20"/>
                <w:lang w:val="en-US" w:eastAsia="zh-CN"/>
              </w:rPr>
              <w:t>/24.59=</w:t>
            </w:r>
            <w:r w:rsidRPr="00CF2BDD">
              <w:rPr>
                <w:sz w:val="20"/>
                <w:szCs w:val="20"/>
              </w:rPr>
              <w:t>0.3</w:t>
            </w:r>
            <w:r w:rsidRPr="00CF2BDD">
              <w:rPr>
                <w:sz w:val="20"/>
                <w:szCs w:val="20"/>
                <w:lang w:val="en-US" w:eastAsia="zh-CN"/>
              </w:rPr>
              <w:t>6</w:t>
            </w:r>
            <w:r w:rsidRPr="00CF2BDD">
              <w:rPr>
                <w:rFonts w:hint="eastAsia"/>
                <w:sz w:val="20"/>
                <w:szCs w:val="20"/>
                <w:lang w:val="en-US" w:eastAsia="zh-CN"/>
              </w:rPr>
              <w:t>4</w:t>
            </w:r>
          </w:p>
        </w:tc>
        <w:tc>
          <w:tcPr>
            <w:tcW w:w="0" w:type="auto"/>
            <w:gridSpan w:val="2"/>
            <w:vAlign w:val="center"/>
          </w:tcPr>
          <w:p w14:paraId="6DBF6EE8" w14:textId="77777777" w:rsidR="009A6D48" w:rsidRPr="00CF2BDD" w:rsidRDefault="009A6D48">
            <w:pPr>
              <w:snapToGrid w:val="0"/>
              <w:spacing w:after="0" w:line="360" w:lineRule="auto"/>
              <w:jc w:val="center"/>
              <w:rPr>
                <w:rFonts w:eastAsia="DengXian"/>
                <w:sz w:val="20"/>
                <w:szCs w:val="20"/>
                <w:lang w:val="en-US" w:eastAsia="zh-CN"/>
              </w:rPr>
            </w:pPr>
            <w:r w:rsidRPr="00CF2BDD">
              <w:rPr>
                <w:rFonts w:hint="eastAsia"/>
                <w:sz w:val="20"/>
                <w:szCs w:val="20"/>
                <w:lang w:val="en-US" w:eastAsia="zh-CN"/>
              </w:rPr>
              <w:t>13.44/24.59=</w:t>
            </w:r>
            <w:r w:rsidRPr="00CF2BDD">
              <w:rPr>
                <w:sz w:val="20"/>
                <w:szCs w:val="20"/>
              </w:rPr>
              <w:t>0.5</w:t>
            </w:r>
            <w:r w:rsidRPr="00CF2BDD">
              <w:rPr>
                <w:rFonts w:hint="eastAsia"/>
                <w:sz w:val="20"/>
                <w:szCs w:val="20"/>
                <w:lang w:val="en-US" w:eastAsia="zh-CN"/>
              </w:rPr>
              <w:t>47</w:t>
            </w:r>
          </w:p>
        </w:tc>
        <w:tc>
          <w:tcPr>
            <w:tcW w:w="0" w:type="auto"/>
            <w:gridSpan w:val="2"/>
            <w:vAlign w:val="center"/>
          </w:tcPr>
          <w:p w14:paraId="640EA99F" w14:textId="77777777" w:rsidR="009A6D48" w:rsidRPr="00CF2BDD" w:rsidRDefault="009A6D48">
            <w:pPr>
              <w:snapToGrid w:val="0"/>
              <w:spacing w:after="0" w:line="360" w:lineRule="auto"/>
              <w:jc w:val="center"/>
              <w:rPr>
                <w:rFonts w:eastAsia="DengXian"/>
                <w:sz w:val="20"/>
                <w:szCs w:val="20"/>
                <w:lang w:val="en-US" w:eastAsia="zh-CN"/>
              </w:rPr>
            </w:pPr>
            <w:r w:rsidRPr="00CF2BDD">
              <w:rPr>
                <w:rFonts w:hint="eastAsia"/>
                <w:sz w:val="20"/>
                <w:szCs w:val="20"/>
                <w:lang w:val="en-US" w:eastAsia="zh-CN"/>
              </w:rPr>
              <w:t>17.92/24.59=</w:t>
            </w:r>
            <w:r w:rsidRPr="00CF2BDD">
              <w:rPr>
                <w:sz w:val="20"/>
                <w:szCs w:val="20"/>
              </w:rPr>
              <w:t>0.7</w:t>
            </w:r>
            <w:r w:rsidRPr="00CF2BDD">
              <w:rPr>
                <w:rFonts w:hint="eastAsia"/>
                <w:sz w:val="20"/>
                <w:szCs w:val="20"/>
                <w:lang w:val="en-US" w:eastAsia="zh-CN"/>
              </w:rPr>
              <w:t>29</w:t>
            </w:r>
          </w:p>
        </w:tc>
        <w:tc>
          <w:tcPr>
            <w:tcW w:w="0" w:type="auto"/>
            <w:gridSpan w:val="2"/>
            <w:vAlign w:val="center"/>
          </w:tcPr>
          <w:p w14:paraId="218E35F8" w14:textId="77777777" w:rsidR="009A6D48" w:rsidRPr="00CF2BDD" w:rsidRDefault="009A6D48">
            <w:pPr>
              <w:snapToGrid w:val="0"/>
              <w:spacing w:after="0" w:line="360" w:lineRule="auto"/>
              <w:jc w:val="center"/>
              <w:rPr>
                <w:rFonts w:eastAsia="DengXian"/>
                <w:sz w:val="20"/>
                <w:szCs w:val="20"/>
                <w:lang w:val="en-US" w:eastAsia="zh-CN"/>
              </w:rPr>
            </w:pPr>
            <w:r w:rsidRPr="00CF2BDD">
              <w:rPr>
                <w:rFonts w:hint="eastAsia"/>
                <w:sz w:val="20"/>
                <w:szCs w:val="20"/>
                <w:lang w:val="en-US" w:eastAsia="zh-CN"/>
              </w:rPr>
              <w:t>21.50/24.59=</w:t>
            </w:r>
            <w:r w:rsidRPr="00CF2BDD">
              <w:rPr>
                <w:sz w:val="20"/>
                <w:szCs w:val="20"/>
              </w:rPr>
              <w:t>0.8</w:t>
            </w:r>
            <w:r w:rsidRPr="00CF2BDD">
              <w:rPr>
                <w:rFonts w:hint="eastAsia"/>
                <w:sz w:val="20"/>
                <w:szCs w:val="20"/>
                <w:lang w:val="en-US" w:eastAsia="zh-CN"/>
              </w:rPr>
              <w:t>74</w:t>
            </w:r>
          </w:p>
        </w:tc>
      </w:tr>
      <w:tr w:rsidR="009A6D48" w:rsidRPr="00CF2BDD" w14:paraId="2FC24774" w14:textId="77777777">
        <w:trPr>
          <w:trHeight w:val="90"/>
          <w:jc w:val="center"/>
        </w:trPr>
        <w:tc>
          <w:tcPr>
            <w:tcW w:w="0" w:type="auto"/>
            <w:vMerge w:val="restart"/>
            <w:vAlign w:val="center"/>
          </w:tcPr>
          <w:p w14:paraId="46D6162E" w14:textId="77777777" w:rsidR="009A6D48" w:rsidRPr="00CF2BDD" w:rsidRDefault="009A6D48">
            <w:pPr>
              <w:snapToGrid w:val="0"/>
              <w:spacing w:after="0" w:line="360" w:lineRule="auto"/>
              <w:jc w:val="center"/>
              <w:rPr>
                <w:sz w:val="20"/>
                <w:szCs w:val="20"/>
              </w:rPr>
            </w:pPr>
            <w:r w:rsidRPr="00CF2BDD">
              <w:rPr>
                <w:sz w:val="20"/>
                <w:szCs w:val="20"/>
              </w:rPr>
              <w:t>Spacing-40MM</w:t>
            </w:r>
          </w:p>
        </w:tc>
        <w:tc>
          <w:tcPr>
            <w:tcW w:w="0" w:type="auto"/>
            <w:vAlign w:val="center"/>
          </w:tcPr>
          <w:p w14:paraId="1E1DC851" w14:textId="77777777" w:rsidR="009A6D48" w:rsidRPr="00CF2BDD" w:rsidRDefault="009A6D48">
            <w:pPr>
              <w:snapToGrid w:val="0"/>
              <w:spacing w:after="0" w:line="360" w:lineRule="auto"/>
              <w:jc w:val="center"/>
              <w:rPr>
                <w:sz w:val="20"/>
                <w:szCs w:val="20"/>
              </w:rPr>
            </w:pPr>
            <w:r w:rsidRPr="00CF2BDD">
              <w:rPr>
                <w:sz w:val="20"/>
                <w:szCs w:val="20"/>
              </w:rPr>
              <w:t>Nominal stress (MPa)</w:t>
            </w:r>
          </w:p>
        </w:tc>
        <w:tc>
          <w:tcPr>
            <w:tcW w:w="0" w:type="auto"/>
            <w:vAlign w:val="center"/>
          </w:tcPr>
          <w:p w14:paraId="779A8A96" w14:textId="77777777" w:rsidR="009A6D48" w:rsidRPr="00CF2BDD" w:rsidRDefault="009A6D48">
            <w:pPr>
              <w:snapToGrid w:val="0"/>
              <w:spacing w:after="0" w:line="360" w:lineRule="auto"/>
              <w:jc w:val="center"/>
              <w:rPr>
                <w:rFonts w:eastAsia="SimSun"/>
                <w:sz w:val="20"/>
                <w:szCs w:val="20"/>
                <w:lang w:val="en-US" w:eastAsia="zh-CN"/>
              </w:rPr>
            </w:pPr>
            <w:r w:rsidRPr="00CF2BDD">
              <w:rPr>
                <w:sz w:val="20"/>
                <w:szCs w:val="20"/>
              </w:rPr>
              <w:t>2.</w:t>
            </w:r>
            <w:r w:rsidRPr="00CF2BDD">
              <w:rPr>
                <w:sz w:val="20"/>
                <w:szCs w:val="20"/>
                <w:lang w:val="en-US" w:eastAsia="zh-CN"/>
              </w:rPr>
              <w:t>20</w:t>
            </w:r>
          </w:p>
        </w:tc>
        <w:tc>
          <w:tcPr>
            <w:tcW w:w="0" w:type="auto"/>
            <w:vAlign w:val="center"/>
          </w:tcPr>
          <w:p w14:paraId="7EC3A169" w14:textId="77777777" w:rsidR="009A6D48" w:rsidRPr="00CF2BDD" w:rsidRDefault="009A6D48">
            <w:pPr>
              <w:snapToGrid w:val="0"/>
              <w:spacing w:after="0" w:line="360" w:lineRule="auto"/>
              <w:jc w:val="center"/>
              <w:rPr>
                <w:rFonts w:eastAsia="SimSun"/>
                <w:sz w:val="20"/>
                <w:szCs w:val="20"/>
                <w:lang w:val="en-US" w:eastAsia="zh-CN"/>
              </w:rPr>
            </w:pPr>
            <w:r w:rsidRPr="00CF2BDD">
              <w:rPr>
                <w:sz w:val="20"/>
                <w:szCs w:val="20"/>
                <w:lang w:val="en-US" w:eastAsia="zh-CN"/>
              </w:rPr>
              <w:t>8.81</w:t>
            </w:r>
          </w:p>
        </w:tc>
        <w:tc>
          <w:tcPr>
            <w:tcW w:w="0" w:type="auto"/>
            <w:vAlign w:val="center"/>
          </w:tcPr>
          <w:p w14:paraId="32144257" w14:textId="77777777" w:rsidR="009A6D48" w:rsidRPr="00CF2BDD" w:rsidRDefault="009A6D48">
            <w:pPr>
              <w:snapToGrid w:val="0"/>
              <w:spacing w:after="0" w:line="360" w:lineRule="auto"/>
              <w:jc w:val="center"/>
              <w:rPr>
                <w:rFonts w:eastAsia="SimSun"/>
                <w:sz w:val="20"/>
                <w:szCs w:val="20"/>
                <w:lang w:val="en-US" w:eastAsia="zh-CN"/>
              </w:rPr>
            </w:pPr>
            <w:r w:rsidRPr="00CF2BDD">
              <w:rPr>
                <w:sz w:val="20"/>
                <w:szCs w:val="20"/>
              </w:rPr>
              <w:t>3.</w:t>
            </w:r>
            <w:r w:rsidRPr="00CF2BDD">
              <w:rPr>
                <w:sz w:val="20"/>
                <w:szCs w:val="20"/>
                <w:lang w:val="en-US" w:eastAsia="zh-CN"/>
              </w:rPr>
              <w:t>30</w:t>
            </w:r>
          </w:p>
        </w:tc>
        <w:tc>
          <w:tcPr>
            <w:tcW w:w="0" w:type="auto"/>
            <w:vAlign w:val="center"/>
          </w:tcPr>
          <w:p w14:paraId="4E41CD8F" w14:textId="77777777" w:rsidR="009A6D48" w:rsidRPr="00CF2BDD" w:rsidRDefault="009A6D48">
            <w:pPr>
              <w:snapToGrid w:val="0"/>
              <w:spacing w:after="0" w:line="360" w:lineRule="auto"/>
              <w:jc w:val="center"/>
              <w:rPr>
                <w:rFonts w:eastAsia="SimSun"/>
                <w:sz w:val="20"/>
                <w:szCs w:val="20"/>
                <w:lang w:val="en-US" w:eastAsia="zh-CN"/>
              </w:rPr>
            </w:pPr>
            <w:r w:rsidRPr="00CF2BDD">
              <w:rPr>
                <w:sz w:val="20"/>
                <w:szCs w:val="20"/>
                <w:lang w:val="en-US" w:eastAsia="zh-CN"/>
              </w:rPr>
              <w:t>13.21</w:t>
            </w:r>
          </w:p>
        </w:tc>
        <w:tc>
          <w:tcPr>
            <w:tcW w:w="0" w:type="auto"/>
            <w:vAlign w:val="center"/>
          </w:tcPr>
          <w:p w14:paraId="4D77CB81" w14:textId="77777777" w:rsidR="009A6D48" w:rsidRPr="00CF2BDD" w:rsidRDefault="009A6D48">
            <w:pPr>
              <w:snapToGrid w:val="0"/>
              <w:spacing w:after="0" w:line="360" w:lineRule="auto"/>
              <w:jc w:val="center"/>
              <w:rPr>
                <w:rFonts w:eastAsia="SimSun"/>
                <w:sz w:val="20"/>
                <w:szCs w:val="20"/>
                <w:lang w:val="en-US" w:eastAsia="zh-CN"/>
              </w:rPr>
            </w:pPr>
            <w:r w:rsidRPr="00CF2BDD">
              <w:rPr>
                <w:sz w:val="20"/>
                <w:szCs w:val="20"/>
              </w:rPr>
              <w:t>4.</w:t>
            </w:r>
            <w:r w:rsidRPr="00CF2BDD">
              <w:rPr>
                <w:sz w:val="20"/>
                <w:szCs w:val="20"/>
                <w:lang w:val="en-US" w:eastAsia="zh-CN"/>
              </w:rPr>
              <w:t>40</w:t>
            </w:r>
          </w:p>
        </w:tc>
        <w:tc>
          <w:tcPr>
            <w:tcW w:w="0" w:type="auto"/>
            <w:vAlign w:val="center"/>
          </w:tcPr>
          <w:p w14:paraId="07C6E491" w14:textId="77777777" w:rsidR="009A6D48" w:rsidRPr="00CF2BDD" w:rsidRDefault="009A6D48">
            <w:pPr>
              <w:snapToGrid w:val="0"/>
              <w:spacing w:after="0" w:line="360" w:lineRule="auto"/>
              <w:jc w:val="center"/>
              <w:rPr>
                <w:rFonts w:eastAsia="SimSun"/>
                <w:sz w:val="20"/>
                <w:szCs w:val="20"/>
                <w:lang w:val="en-US" w:eastAsia="zh-CN"/>
              </w:rPr>
            </w:pPr>
            <w:r w:rsidRPr="00CF2BDD">
              <w:rPr>
                <w:sz w:val="20"/>
                <w:szCs w:val="20"/>
              </w:rPr>
              <w:t>17.</w:t>
            </w:r>
            <w:r w:rsidRPr="00CF2BDD">
              <w:rPr>
                <w:sz w:val="20"/>
                <w:szCs w:val="20"/>
                <w:lang w:val="en-US" w:eastAsia="zh-CN"/>
              </w:rPr>
              <w:t>62</w:t>
            </w:r>
          </w:p>
        </w:tc>
        <w:tc>
          <w:tcPr>
            <w:tcW w:w="0" w:type="auto"/>
            <w:vAlign w:val="center"/>
          </w:tcPr>
          <w:p w14:paraId="743B33D6" w14:textId="77777777" w:rsidR="009A6D48" w:rsidRPr="00CF2BDD" w:rsidRDefault="009A6D48">
            <w:pPr>
              <w:snapToGrid w:val="0"/>
              <w:spacing w:after="0" w:line="360" w:lineRule="auto"/>
              <w:jc w:val="center"/>
              <w:rPr>
                <w:rFonts w:eastAsia="SimSun"/>
                <w:sz w:val="20"/>
                <w:szCs w:val="20"/>
                <w:lang w:val="en-US" w:eastAsia="zh-CN"/>
              </w:rPr>
            </w:pPr>
            <w:r w:rsidRPr="00CF2BDD">
              <w:rPr>
                <w:sz w:val="20"/>
                <w:szCs w:val="20"/>
              </w:rPr>
              <w:t>5.</w:t>
            </w:r>
            <w:r w:rsidRPr="00CF2BDD">
              <w:rPr>
                <w:sz w:val="20"/>
                <w:szCs w:val="20"/>
                <w:lang w:val="en-US" w:eastAsia="zh-CN"/>
              </w:rPr>
              <w:t>29</w:t>
            </w:r>
          </w:p>
        </w:tc>
        <w:tc>
          <w:tcPr>
            <w:tcW w:w="0" w:type="auto"/>
            <w:vAlign w:val="center"/>
          </w:tcPr>
          <w:p w14:paraId="1E409C8B" w14:textId="77777777" w:rsidR="009A6D48" w:rsidRPr="00CF2BDD" w:rsidRDefault="009A6D48">
            <w:pPr>
              <w:snapToGrid w:val="0"/>
              <w:spacing w:after="0" w:line="360" w:lineRule="auto"/>
              <w:jc w:val="center"/>
              <w:rPr>
                <w:rFonts w:eastAsia="SimSun"/>
                <w:sz w:val="20"/>
                <w:szCs w:val="20"/>
                <w:lang w:val="en-US" w:eastAsia="zh-CN"/>
              </w:rPr>
            </w:pPr>
            <w:r w:rsidRPr="00CF2BDD">
              <w:rPr>
                <w:sz w:val="20"/>
                <w:szCs w:val="20"/>
                <w:lang w:val="en-US" w:eastAsia="zh-CN"/>
              </w:rPr>
              <w:t>21.14</w:t>
            </w:r>
          </w:p>
        </w:tc>
      </w:tr>
      <w:tr w:rsidR="009A6D48" w:rsidRPr="00CF2BDD" w14:paraId="4C53E7D7" w14:textId="77777777">
        <w:trPr>
          <w:trHeight w:val="90"/>
          <w:jc w:val="center"/>
        </w:trPr>
        <w:tc>
          <w:tcPr>
            <w:tcW w:w="0" w:type="auto"/>
            <w:vMerge/>
            <w:vAlign w:val="center"/>
          </w:tcPr>
          <w:p w14:paraId="4B3C0781" w14:textId="77777777" w:rsidR="009A6D48" w:rsidRPr="00CF2BDD" w:rsidRDefault="009A6D48">
            <w:pPr>
              <w:snapToGrid w:val="0"/>
              <w:spacing w:after="0" w:line="360" w:lineRule="auto"/>
              <w:jc w:val="center"/>
              <w:rPr>
                <w:sz w:val="20"/>
                <w:szCs w:val="20"/>
              </w:rPr>
            </w:pPr>
          </w:p>
        </w:tc>
        <w:tc>
          <w:tcPr>
            <w:tcW w:w="0" w:type="auto"/>
            <w:vAlign w:val="center"/>
          </w:tcPr>
          <w:p w14:paraId="58F8BBF3" w14:textId="77777777" w:rsidR="009A6D48" w:rsidRPr="00CF2BDD" w:rsidRDefault="009A6D48">
            <w:pPr>
              <w:snapToGrid w:val="0"/>
              <w:spacing w:after="0" w:line="360" w:lineRule="auto"/>
              <w:jc w:val="center"/>
              <w:rPr>
                <w:sz w:val="20"/>
                <w:szCs w:val="20"/>
              </w:rPr>
            </w:pPr>
            <w:r w:rsidRPr="00CF2BDD">
              <w:rPr>
                <w:sz w:val="20"/>
                <w:szCs w:val="20"/>
              </w:rPr>
              <w:t>Stress level (</w:t>
            </w:r>
            <w:r w:rsidRPr="00CF2BDD">
              <w:rPr>
                <w:i/>
                <w:iCs/>
                <w:sz w:val="20"/>
                <w:szCs w:val="20"/>
              </w:rPr>
              <w:t>S</w:t>
            </w:r>
            <w:r w:rsidRPr="00CF2BDD">
              <w:rPr>
                <w:sz w:val="20"/>
                <w:szCs w:val="20"/>
              </w:rPr>
              <w:t>)</w:t>
            </w:r>
          </w:p>
        </w:tc>
        <w:tc>
          <w:tcPr>
            <w:tcW w:w="0" w:type="auto"/>
            <w:gridSpan w:val="2"/>
            <w:vAlign w:val="center"/>
          </w:tcPr>
          <w:p w14:paraId="594F3C2E" w14:textId="77777777" w:rsidR="009A6D48" w:rsidRPr="00CF2BDD" w:rsidRDefault="009A6D48">
            <w:pPr>
              <w:snapToGrid w:val="0"/>
              <w:spacing w:after="0" w:line="360" w:lineRule="auto"/>
              <w:jc w:val="center"/>
              <w:rPr>
                <w:rFonts w:eastAsia="SimSun"/>
                <w:sz w:val="20"/>
                <w:szCs w:val="20"/>
                <w:lang w:val="en-US" w:eastAsia="zh-CN"/>
              </w:rPr>
            </w:pPr>
            <w:r w:rsidRPr="00CF2BDD">
              <w:rPr>
                <w:sz w:val="20"/>
                <w:szCs w:val="20"/>
                <w:lang w:val="en-US" w:eastAsia="zh-CN"/>
              </w:rPr>
              <w:t>8.81</w:t>
            </w:r>
            <w:r w:rsidRPr="00CF2BDD">
              <w:rPr>
                <w:rFonts w:hint="eastAsia"/>
                <w:sz w:val="20"/>
                <w:szCs w:val="20"/>
                <w:lang w:val="en-US" w:eastAsia="zh-CN"/>
              </w:rPr>
              <w:t>/35.69=</w:t>
            </w:r>
            <w:r w:rsidRPr="00CF2BDD">
              <w:rPr>
                <w:sz w:val="20"/>
                <w:szCs w:val="20"/>
              </w:rPr>
              <w:t>0.2</w:t>
            </w:r>
            <w:r w:rsidRPr="00CF2BDD">
              <w:rPr>
                <w:sz w:val="20"/>
                <w:szCs w:val="20"/>
                <w:lang w:val="en-US" w:eastAsia="zh-CN"/>
              </w:rPr>
              <w:t>47</w:t>
            </w:r>
          </w:p>
        </w:tc>
        <w:tc>
          <w:tcPr>
            <w:tcW w:w="0" w:type="auto"/>
            <w:gridSpan w:val="2"/>
            <w:vAlign w:val="center"/>
          </w:tcPr>
          <w:p w14:paraId="4FC4A7EC" w14:textId="77777777" w:rsidR="009A6D48" w:rsidRPr="00CF2BDD" w:rsidRDefault="009A6D48">
            <w:pPr>
              <w:snapToGrid w:val="0"/>
              <w:spacing w:after="0" w:line="360" w:lineRule="auto"/>
              <w:jc w:val="center"/>
              <w:rPr>
                <w:rFonts w:eastAsia="SimSun"/>
                <w:sz w:val="20"/>
                <w:szCs w:val="20"/>
                <w:lang w:val="en-US" w:eastAsia="zh-CN"/>
              </w:rPr>
            </w:pPr>
            <w:r w:rsidRPr="00CF2BDD">
              <w:rPr>
                <w:sz w:val="20"/>
                <w:szCs w:val="20"/>
                <w:lang w:val="en-US" w:eastAsia="zh-CN"/>
              </w:rPr>
              <w:t>13.21</w:t>
            </w:r>
            <w:r w:rsidRPr="00CF2BDD">
              <w:rPr>
                <w:rFonts w:hint="eastAsia"/>
                <w:sz w:val="20"/>
                <w:szCs w:val="20"/>
                <w:lang w:val="en-US" w:eastAsia="zh-CN"/>
              </w:rPr>
              <w:t>/35.69=</w:t>
            </w:r>
            <w:r w:rsidRPr="00CF2BDD">
              <w:rPr>
                <w:sz w:val="20"/>
                <w:szCs w:val="20"/>
              </w:rPr>
              <w:t>0.3</w:t>
            </w:r>
            <w:r w:rsidRPr="00CF2BDD">
              <w:rPr>
                <w:sz w:val="20"/>
                <w:szCs w:val="20"/>
                <w:lang w:val="en-US" w:eastAsia="zh-CN"/>
              </w:rPr>
              <w:t>70</w:t>
            </w:r>
          </w:p>
        </w:tc>
        <w:tc>
          <w:tcPr>
            <w:tcW w:w="0" w:type="auto"/>
            <w:gridSpan w:val="2"/>
            <w:vAlign w:val="center"/>
          </w:tcPr>
          <w:p w14:paraId="466AE233" w14:textId="77777777" w:rsidR="009A6D48" w:rsidRPr="00CF2BDD" w:rsidRDefault="009A6D48">
            <w:pPr>
              <w:snapToGrid w:val="0"/>
              <w:spacing w:after="0" w:line="360" w:lineRule="auto"/>
              <w:jc w:val="center"/>
              <w:rPr>
                <w:rFonts w:eastAsia="SimSun"/>
                <w:sz w:val="20"/>
                <w:szCs w:val="20"/>
                <w:lang w:val="en-US" w:eastAsia="zh-CN"/>
              </w:rPr>
            </w:pPr>
            <w:r w:rsidRPr="00CF2BDD">
              <w:rPr>
                <w:sz w:val="20"/>
                <w:szCs w:val="20"/>
              </w:rPr>
              <w:t>17.</w:t>
            </w:r>
            <w:r w:rsidRPr="00CF2BDD">
              <w:rPr>
                <w:sz w:val="20"/>
                <w:szCs w:val="20"/>
                <w:lang w:val="en-US" w:eastAsia="zh-CN"/>
              </w:rPr>
              <w:t>62</w:t>
            </w:r>
            <w:r w:rsidRPr="00CF2BDD">
              <w:rPr>
                <w:rFonts w:hint="eastAsia"/>
                <w:sz w:val="20"/>
                <w:szCs w:val="20"/>
                <w:lang w:val="en-US" w:eastAsia="zh-CN"/>
              </w:rPr>
              <w:t>/35.69=</w:t>
            </w:r>
            <w:r w:rsidRPr="00CF2BDD">
              <w:rPr>
                <w:sz w:val="20"/>
                <w:szCs w:val="20"/>
              </w:rPr>
              <w:t>0.4</w:t>
            </w:r>
            <w:r w:rsidRPr="00CF2BDD">
              <w:rPr>
                <w:sz w:val="20"/>
                <w:szCs w:val="20"/>
                <w:lang w:val="en-US" w:eastAsia="zh-CN"/>
              </w:rPr>
              <w:t>94</w:t>
            </w:r>
          </w:p>
        </w:tc>
        <w:tc>
          <w:tcPr>
            <w:tcW w:w="0" w:type="auto"/>
            <w:gridSpan w:val="2"/>
            <w:vAlign w:val="center"/>
          </w:tcPr>
          <w:p w14:paraId="0D7493B9" w14:textId="77777777" w:rsidR="009A6D48" w:rsidRPr="00CF2BDD" w:rsidRDefault="009A6D48">
            <w:pPr>
              <w:snapToGrid w:val="0"/>
              <w:spacing w:after="0" w:line="360" w:lineRule="auto"/>
              <w:jc w:val="center"/>
              <w:rPr>
                <w:rFonts w:eastAsia="SimSun"/>
                <w:sz w:val="20"/>
                <w:szCs w:val="20"/>
                <w:lang w:val="en-US" w:eastAsia="zh-CN"/>
              </w:rPr>
            </w:pPr>
            <w:r w:rsidRPr="00CF2BDD">
              <w:rPr>
                <w:sz w:val="20"/>
                <w:szCs w:val="20"/>
                <w:lang w:val="en-US" w:eastAsia="zh-CN"/>
              </w:rPr>
              <w:t>21.14</w:t>
            </w:r>
            <w:r w:rsidRPr="00CF2BDD">
              <w:rPr>
                <w:rFonts w:hint="eastAsia"/>
                <w:sz w:val="20"/>
                <w:szCs w:val="20"/>
                <w:lang w:val="en-US" w:eastAsia="zh-CN"/>
              </w:rPr>
              <w:t>/35.69=</w:t>
            </w:r>
            <w:r w:rsidRPr="00CF2BDD">
              <w:rPr>
                <w:sz w:val="20"/>
                <w:szCs w:val="20"/>
              </w:rPr>
              <w:t>0.5</w:t>
            </w:r>
            <w:r w:rsidRPr="00CF2BDD">
              <w:rPr>
                <w:sz w:val="20"/>
                <w:szCs w:val="20"/>
                <w:lang w:val="en-US" w:eastAsia="zh-CN"/>
              </w:rPr>
              <w:t>92</w:t>
            </w:r>
          </w:p>
        </w:tc>
      </w:tr>
    </w:tbl>
    <w:p w14:paraId="49F1EF75" w14:textId="77777777" w:rsidR="009A6D48" w:rsidRPr="00CF2BDD" w:rsidRDefault="009A6D48">
      <w:pPr>
        <w:widowControl w:val="0"/>
        <w:autoSpaceDE w:val="0"/>
        <w:autoSpaceDN w:val="0"/>
        <w:adjustRightInd w:val="0"/>
        <w:snapToGrid w:val="0"/>
        <w:spacing w:after="0" w:line="360" w:lineRule="auto"/>
        <w:jc w:val="both"/>
        <w:rPr>
          <w:rFonts w:eastAsia="SimSun"/>
          <w:sz w:val="20"/>
          <w:szCs w:val="20"/>
          <w:lang w:val="en-US" w:eastAsia="zh-CN"/>
        </w:rPr>
      </w:pPr>
      <w:r w:rsidRPr="00CF2BDD">
        <w:rPr>
          <w:sz w:val="20"/>
          <w:szCs w:val="20"/>
        </w:rPr>
        <w:t xml:space="preserve">Note: </w:t>
      </w:r>
      <w:r w:rsidRPr="00CF2BDD">
        <w:rPr>
          <w:i/>
          <w:iCs/>
          <w:sz w:val="20"/>
          <w:szCs w:val="20"/>
        </w:rPr>
        <w:t>S</w:t>
      </w:r>
      <w:r w:rsidRPr="00CF2BDD">
        <w:rPr>
          <w:sz w:val="20"/>
          <w:szCs w:val="20"/>
        </w:rPr>
        <w:t xml:space="preserve"> is the ratio of maximum</w:t>
      </w:r>
      <w:r w:rsidRPr="00CF2BDD">
        <w:rPr>
          <w:rFonts w:hint="eastAsia"/>
          <w:sz w:val="20"/>
          <w:szCs w:val="20"/>
          <w:lang w:val="en-US" w:eastAsia="zh-CN"/>
        </w:rPr>
        <w:t xml:space="preserve"> </w:t>
      </w:r>
      <w:r w:rsidRPr="00CF2BDD">
        <w:rPr>
          <w:sz w:val="20"/>
          <w:szCs w:val="20"/>
        </w:rPr>
        <w:t xml:space="preserve">nominal stress to nominal cracking stress of </w:t>
      </w:r>
      <w:proofErr w:type="spellStart"/>
      <w:r w:rsidRPr="00CF2BDD">
        <w:rPr>
          <w:rFonts w:eastAsia="SimSun" w:hint="eastAsia"/>
          <w:sz w:val="20"/>
          <w:szCs w:val="20"/>
          <w:lang w:val="en-US" w:eastAsia="zh-CN"/>
        </w:rPr>
        <w:t>UHPC</w:t>
      </w:r>
      <w:proofErr w:type="spellEnd"/>
      <w:r w:rsidRPr="00CF2BDD">
        <w:rPr>
          <w:rFonts w:eastAsia="SimSun" w:hint="eastAsia"/>
          <w:sz w:val="20"/>
          <w:szCs w:val="20"/>
          <w:lang w:val="en-US" w:eastAsia="zh-CN"/>
        </w:rPr>
        <w:t xml:space="preserve"> layer. Under the load range of </w:t>
      </w:r>
      <w:r w:rsidRPr="00CF2BDD">
        <w:rPr>
          <w:rFonts w:eastAsia="SimSun" w:hint="eastAsia"/>
          <w:position w:val="-10"/>
          <w:sz w:val="20"/>
          <w:szCs w:val="20"/>
        </w:rPr>
        <w:object w:dxaOrig="919" w:dyaOrig="299" w14:anchorId="4025716D">
          <v:shape id="对象 305" o:spid="_x0000_i1115" type="#_x0000_t75" style="width:39.5pt;height:14pt;mso-position-horizontal-relative:page;mso-position-vertical-relative:page" o:ole="">
            <v:fill o:detectmouseclick="t"/>
            <v:imagedata r:id="rId215" o:title=""/>
          </v:shape>
          <o:OLEObject Type="Embed" ProgID="Equation.3" ShapeID="对象 305" DrawAspect="Content" ObjectID="_1691822163" r:id="rId216"/>
        </w:object>
      </w:r>
      <w:r w:rsidRPr="00CF2BDD">
        <w:rPr>
          <w:rFonts w:eastAsia="SimSun" w:hint="eastAsia"/>
          <w:sz w:val="20"/>
          <w:szCs w:val="20"/>
          <w:lang w:val="en-US" w:eastAsia="zh-CN"/>
        </w:rPr>
        <w:t>,</w:t>
      </w:r>
      <w:r w:rsidRPr="00CF2BDD">
        <w:rPr>
          <w:rFonts w:hint="eastAsia"/>
          <w:position w:val="-10"/>
          <w:sz w:val="20"/>
          <w:szCs w:val="20"/>
          <w:lang w:val="en-US" w:eastAsia="zh-CN"/>
        </w:rPr>
        <w:t xml:space="preserve"> </w:t>
      </w:r>
      <w:r w:rsidRPr="00CF2BDD">
        <w:rPr>
          <w:rFonts w:eastAsia="SimSun" w:hint="eastAsia"/>
          <w:position w:val="-10"/>
          <w:sz w:val="20"/>
          <w:szCs w:val="20"/>
          <w:lang w:eastAsia="zh-CN"/>
        </w:rPr>
        <w:object w:dxaOrig="439" w:dyaOrig="299" w14:anchorId="777D3790">
          <v:shape id="对象 306" o:spid="_x0000_i1116" type="#_x0000_t75" style="width:22pt;height:15pt;mso-position-horizontal-relative:page;mso-position-vertical-relative:page" o:ole="">
            <v:fill o:detectmouseclick="t"/>
            <v:imagedata r:id="rId217" o:title=""/>
          </v:shape>
          <o:OLEObject Type="Embed" ProgID="Equation.KSEE3" ShapeID="对象 306" DrawAspect="Content" ObjectID="_1691822164" r:id="rId218">
            <o:FieldCodes>\* MERGEFORMAT</o:FieldCodes>
          </o:OLEObject>
        </w:object>
      </w:r>
      <w:r w:rsidRPr="00CF2BDD">
        <w:rPr>
          <w:rFonts w:eastAsia="SimSun" w:hint="eastAsia"/>
          <w:sz w:val="20"/>
          <w:szCs w:val="20"/>
          <w:lang w:val="en-US" w:eastAsia="zh-CN"/>
        </w:rPr>
        <w:t xml:space="preserve"> is the minimum nominal stress of the </w:t>
      </w:r>
      <w:proofErr w:type="spellStart"/>
      <w:r w:rsidRPr="00CF2BDD">
        <w:rPr>
          <w:rFonts w:eastAsia="SimSun" w:hint="eastAsia"/>
          <w:sz w:val="20"/>
          <w:szCs w:val="20"/>
          <w:lang w:val="en-US" w:eastAsia="zh-CN"/>
        </w:rPr>
        <w:t>UHPC</w:t>
      </w:r>
      <w:proofErr w:type="spellEnd"/>
      <w:r w:rsidRPr="00CF2BDD">
        <w:rPr>
          <w:rFonts w:eastAsia="SimSun" w:hint="eastAsia"/>
          <w:sz w:val="20"/>
          <w:szCs w:val="20"/>
          <w:lang w:val="en-US" w:eastAsia="zh-CN"/>
        </w:rPr>
        <w:t xml:space="preserve"> layer, and </w:t>
      </w:r>
      <w:r w:rsidRPr="00CF2BDD">
        <w:rPr>
          <w:rFonts w:eastAsia="SimSun" w:hint="eastAsia"/>
          <w:position w:val="-10"/>
          <w:sz w:val="20"/>
          <w:szCs w:val="20"/>
          <w:lang w:eastAsia="zh-CN"/>
        </w:rPr>
        <w:object w:dxaOrig="459" w:dyaOrig="299" w14:anchorId="19C98EC5">
          <v:shape id="对象 307" o:spid="_x0000_i1117" type="#_x0000_t75" style="width:23pt;height:15pt;mso-position-horizontal-relative:page;mso-position-vertical-relative:page" o:ole="">
            <v:fill o:detectmouseclick="t"/>
            <v:imagedata r:id="rId219" o:title=""/>
          </v:shape>
          <o:OLEObject Type="Embed" ProgID="Equation.KSEE3" ShapeID="对象 307" DrawAspect="Content" ObjectID="_1691822165" r:id="rId220">
            <o:FieldCodes>\* MERGEFORMAT</o:FieldCodes>
          </o:OLEObject>
        </w:object>
      </w:r>
      <w:r w:rsidRPr="00CF2BDD">
        <w:rPr>
          <w:rFonts w:eastAsia="SimSun" w:hint="eastAsia"/>
          <w:sz w:val="20"/>
          <w:szCs w:val="20"/>
          <w:lang w:val="en-US" w:eastAsia="zh-CN"/>
        </w:rPr>
        <w:t xml:space="preserve"> is the maximum nominal stress of the </w:t>
      </w:r>
      <w:proofErr w:type="spellStart"/>
      <w:r w:rsidRPr="00CF2BDD">
        <w:rPr>
          <w:rFonts w:eastAsia="SimSun" w:hint="eastAsia"/>
          <w:sz w:val="20"/>
          <w:szCs w:val="20"/>
          <w:lang w:val="en-US" w:eastAsia="zh-CN"/>
        </w:rPr>
        <w:t>UHPC</w:t>
      </w:r>
      <w:proofErr w:type="spellEnd"/>
      <w:r w:rsidRPr="00CF2BDD">
        <w:rPr>
          <w:rFonts w:eastAsia="SimSun" w:hint="eastAsia"/>
          <w:sz w:val="20"/>
          <w:szCs w:val="20"/>
          <w:lang w:val="en-US" w:eastAsia="zh-CN"/>
        </w:rPr>
        <w:t xml:space="preserve"> layer.</w:t>
      </w:r>
    </w:p>
    <w:p w14:paraId="617C38DD" w14:textId="77777777" w:rsidR="009A6D48" w:rsidRPr="00CF2BDD" w:rsidRDefault="009A6D48">
      <w:pPr>
        <w:widowControl w:val="0"/>
        <w:autoSpaceDE w:val="0"/>
        <w:autoSpaceDN w:val="0"/>
        <w:adjustRightInd w:val="0"/>
        <w:snapToGrid w:val="0"/>
        <w:spacing w:after="0" w:line="360" w:lineRule="auto"/>
        <w:jc w:val="both"/>
        <w:rPr>
          <w:rFonts w:eastAsia="SimSun"/>
          <w:sz w:val="24"/>
          <w:szCs w:val="24"/>
          <w:lang w:val="en-US" w:eastAsia="zh-CN"/>
        </w:rPr>
      </w:pPr>
    </w:p>
    <w:p w14:paraId="759E5C8F" w14:textId="77777777" w:rsidR="009A6D48" w:rsidRPr="00CF2BDD" w:rsidRDefault="009A6D48">
      <w:pPr>
        <w:widowControl w:val="0"/>
        <w:autoSpaceDE w:val="0"/>
        <w:autoSpaceDN w:val="0"/>
        <w:adjustRightInd w:val="0"/>
        <w:snapToGrid w:val="0"/>
        <w:spacing w:beforeLines="50" w:before="120" w:after="0" w:line="360" w:lineRule="auto"/>
        <w:rPr>
          <w:b/>
          <w:sz w:val="24"/>
          <w:szCs w:val="24"/>
          <w:lang w:eastAsia="zh-CN"/>
        </w:rPr>
      </w:pPr>
      <w:r w:rsidRPr="00CF2BDD">
        <w:rPr>
          <w:rFonts w:hint="eastAsia"/>
          <w:b/>
          <w:sz w:val="24"/>
          <w:szCs w:val="24"/>
          <w:lang w:val="en-US" w:eastAsia="zh-CN"/>
        </w:rPr>
        <w:t>7</w:t>
      </w:r>
      <w:r w:rsidRPr="00CF2BDD">
        <w:rPr>
          <w:b/>
          <w:sz w:val="24"/>
          <w:szCs w:val="24"/>
          <w:lang w:eastAsia="zh-CN"/>
        </w:rPr>
        <w:t xml:space="preserve">.3 </w:t>
      </w:r>
      <w:r w:rsidRPr="00CF2BDD">
        <w:rPr>
          <w:rFonts w:hint="eastAsia"/>
          <w:b/>
          <w:sz w:val="24"/>
          <w:szCs w:val="24"/>
          <w:lang w:val="en-US" w:eastAsia="zh-CN"/>
        </w:rPr>
        <w:t>I</w:t>
      </w:r>
      <w:proofErr w:type="spellStart"/>
      <w:r w:rsidRPr="00CF2BDD">
        <w:rPr>
          <w:rFonts w:hint="eastAsia"/>
          <w:b/>
          <w:sz w:val="24"/>
          <w:szCs w:val="24"/>
          <w:lang w:eastAsia="zh-CN"/>
        </w:rPr>
        <w:t>nfluenc</w:t>
      </w:r>
      <w:r w:rsidRPr="00CF2BDD">
        <w:rPr>
          <w:rFonts w:hint="eastAsia"/>
          <w:b/>
          <w:sz w:val="24"/>
          <w:szCs w:val="24"/>
          <w:lang w:val="en-US" w:eastAsia="zh-CN"/>
        </w:rPr>
        <w:t>ing</w:t>
      </w:r>
      <w:proofErr w:type="spellEnd"/>
      <w:r w:rsidRPr="00CF2BDD">
        <w:rPr>
          <w:rFonts w:hint="eastAsia"/>
          <w:b/>
          <w:sz w:val="24"/>
          <w:szCs w:val="24"/>
          <w:lang w:eastAsia="zh-CN"/>
        </w:rPr>
        <w:t xml:space="preserve"> factors of </w:t>
      </w:r>
      <w:proofErr w:type="spellStart"/>
      <w:r w:rsidRPr="00CF2BDD">
        <w:rPr>
          <w:rFonts w:hint="eastAsia"/>
          <w:b/>
          <w:sz w:val="24"/>
          <w:szCs w:val="24"/>
          <w:lang w:eastAsia="zh-CN"/>
        </w:rPr>
        <w:t>UHPC</w:t>
      </w:r>
      <w:proofErr w:type="spellEnd"/>
      <w:r w:rsidRPr="00CF2BDD">
        <w:rPr>
          <w:rFonts w:hint="eastAsia"/>
          <w:b/>
          <w:sz w:val="24"/>
          <w:szCs w:val="24"/>
          <w:lang w:eastAsia="zh-CN"/>
        </w:rPr>
        <w:t xml:space="preserve"> fatigue performance</w:t>
      </w:r>
    </w:p>
    <w:p w14:paraId="5751D7D4" w14:textId="77777777" w:rsidR="009A6D48" w:rsidRPr="00CF2BDD" w:rsidRDefault="009A6D48">
      <w:pPr>
        <w:widowControl w:val="0"/>
        <w:autoSpaceDE w:val="0"/>
        <w:autoSpaceDN w:val="0"/>
        <w:adjustRightInd w:val="0"/>
        <w:snapToGrid w:val="0"/>
        <w:spacing w:after="0" w:line="360" w:lineRule="auto"/>
        <w:ind w:firstLineChars="200" w:firstLine="480"/>
        <w:jc w:val="both"/>
        <w:rPr>
          <w:sz w:val="24"/>
          <w:szCs w:val="24"/>
          <w:lang w:eastAsia="zh-CN"/>
        </w:rPr>
      </w:pPr>
      <w:r w:rsidRPr="00CF2BDD">
        <w:rPr>
          <w:rFonts w:hint="eastAsia"/>
          <w:sz w:val="24"/>
          <w:szCs w:val="24"/>
          <w:lang w:eastAsia="zh-CN"/>
        </w:rPr>
        <w:t xml:space="preserve">According to the fatigue test of a reinforced </w:t>
      </w:r>
      <w:proofErr w:type="spellStart"/>
      <w:r w:rsidRPr="00CF2BDD">
        <w:rPr>
          <w:rFonts w:hint="eastAsia"/>
          <w:sz w:val="24"/>
          <w:szCs w:val="24"/>
          <w:lang w:eastAsia="zh-CN"/>
        </w:rPr>
        <w:t>UHPC</w:t>
      </w:r>
      <w:proofErr w:type="spellEnd"/>
      <w:r w:rsidRPr="00CF2BDD">
        <w:rPr>
          <w:rFonts w:hint="eastAsia"/>
          <w:sz w:val="24"/>
          <w:szCs w:val="24"/>
          <w:lang w:eastAsia="zh-CN"/>
        </w:rPr>
        <w:t xml:space="preserve">-steel composite member and considering the influence of reinforcement ratio </w:t>
      </w:r>
      <w:proofErr w:type="spellStart"/>
      <w:r w:rsidRPr="00CF2BDD">
        <w:rPr>
          <w:i/>
          <w:iCs/>
          <w:sz w:val="24"/>
          <w:szCs w:val="24"/>
          <w:lang w:eastAsia="zh-CN"/>
        </w:rPr>
        <w:t>ρ</w:t>
      </w:r>
      <w:r w:rsidRPr="00CF2BDD">
        <w:rPr>
          <w:i/>
          <w:iCs/>
          <w:sz w:val="24"/>
          <w:szCs w:val="24"/>
          <w:vertAlign w:val="subscript"/>
          <w:lang w:eastAsia="zh-CN"/>
        </w:rPr>
        <w:t>s</w:t>
      </w:r>
      <w:proofErr w:type="spellEnd"/>
      <w:r w:rsidRPr="00CF2BDD">
        <w:rPr>
          <w:rFonts w:hint="eastAsia"/>
          <w:sz w:val="24"/>
          <w:szCs w:val="24"/>
          <w:lang w:eastAsia="zh-CN"/>
        </w:rPr>
        <w:t xml:space="preserve"> and </w:t>
      </w:r>
      <w:r w:rsidRPr="00CF2BDD">
        <w:rPr>
          <w:sz w:val="24"/>
          <w:szCs w:val="24"/>
          <w:lang w:eastAsia="zh-CN"/>
        </w:rPr>
        <w:t>fibre</w:t>
      </w:r>
      <w:r w:rsidRPr="00CF2BDD">
        <w:rPr>
          <w:rFonts w:hint="eastAsia"/>
          <w:sz w:val="24"/>
          <w:szCs w:val="24"/>
          <w:lang w:eastAsia="zh-CN"/>
        </w:rPr>
        <w:t xml:space="preserve"> characteristic parameter </w:t>
      </w:r>
      <w:proofErr w:type="spellStart"/>
      <w:r w:rsidRPr="00CF2BDD">
        <w:rPr>
          <w:i/>
          <w:iCs/>
          <w:sz w:val="24"/>
          <w:szCs w:val="24"/>
          <w:lang w:eastAsia="zh-CN"/>
        </w:rPr>
        <w:t>λ</w:t>
      </w:r>
      <w:r w:rsidRPr="00CF2BDD">
        <w:rPr>
          <w:i/>
          <w:iCs/>
          <w:sz w:val="24"/>
          <w:szCs w:val="24"/>
          <w:vertAlign w:val="subscript"/>
          <w:lang w:eastAsia="zh-CN"/>
        </w:rPr>
        <w:t>f</w:t>
      </w:r>
      <w:proofErr w:type="spellEnd"/>
      <w:r w:rsidRPr="00CF2BDD">
        <w:rPr>
          <w:rFonts w:hint="eastAsia"/>
          <w:sz w:val="24"/>
          <w:szCs w:val="24"/>
          <w:lang w:eastAsia="zh-CN"/>
        </w:rPr>
        <w:t xml:space="preserve">, </w:t>
      </w:r>
      <w:r w:rsidRPr="00CF2BDD">
        <w:rPr>
          <w:rFonts w:hint="eastAsia"/>
          <w:color w:val="0066FF"/>
          <w:sz w:val="24"/>
          <w:szCs w:val="24"/>
          <w:lang w:eastAsia="zh-CN"/>
        </w:rPr>
        <w:t xml:space="preserve">Eq. </w:t>
      </w:r>
      <w:r w:rsidRPr="00CF2BDD">
        <w:rPr>
          <w:rFonts w:hint="eastAsia"/>
          <w:color w:val="0066FF"/>
          <w:sz w:val="24"/>
          <w:szCs w:val="24"/>
          <w:lang w:val="en-US" w:eastAsia="zh-CN"/>
        </w:rPr>
        <w:t>13</w:t>
      </w:r>
      <w:r w:rsidRPr="00CF2BDD">
        <w:rPr>
          <w:rFonts w:hint="eastAsia"/>
          <w:sz w:val="24"/>
          <w:szCs w:val="24"/>
          <w:lang w:eastAsia="zh-CN"/>
        </w:rPr>
        <w:t xml:space="preserve"> </w:t>
      </w:r>
      <w:r w:rsidRPr="00CF2BDD">
        <w:rPr>
          <w:sz w:val="24"/>
          <w:szCs w:val="24"/>
          <w:lang w:eastAsia="zh-CN"/>
        </w:rPr>
        <w:lastRenderedPageBreak/>
        <w:t xml:space="preserve">for </w:t>
      </w:r>
      <w:r w:rsidRPr="00CF2BDD">
        <w:rPr>
          <w:rFonts w:hint="eastAsia"/>
          <w:sz w:val="24"/>
          <w:szCs w:val="24"/>
          <w:lang w:eastAsia="zh-CN"/>
        </w:rPr>
        <w:t xml:space="preserve">flexural fatigue </w:t>
      </w:r>
      <w:r w:rsidRPr="00CF2BDD">
        <w:rPr>
          <w:rFonts w:hint="eastAsia"/>
          <w:i/>
          <w:iCs/>
          <w:sz w:val="24"/>
          <w:szCs w:val="24"/>
          <w:lang w:eastAsia="zh-CN"/>
        </w:rPr>
        <w:t>S-N</w:t>
      </w:r>
      <w:r w:rsidRPr="00CF2BDD">
        <w:rPr>
          <w:rFonts w:hint="eastAsia"/>
          <w:sz w:val="24"/>
          <w:szCs w:val="24"/>
          <w:lang w:eastAsia="zh-CN"/>
        </w:rPr>
        <w:t xml:space="preserve"> curve of reinforced </w:t>
      </w:r>
      <w:proofErr w:type="spellStart"/>
      <w:r w:rsidRPr="00CF2BDD">
        <w:rPr>
          <w:rFonts w:hint="eastAsia"/>
          <w:sz w:val="24"/>
          <w:szCs w:val="24"/>
          <w:lang w:eastAsia="zh-CN"/>
        </w:rPr>
        <w:t>UHPC</w:t>
      </w:r>
      <w:proofErr w:type="spellEnd"/>
      <w:r w:rsidRPr="00CF2BDD">
        <w:rPr>
          <w:rFonts w:hint="eastAsia"/>
          <w:sz w:val="24"/>
          <w:szCs w:val="24"/>
          <w:lang w:eastAsia="zh-CN"/>
        </w:rPr>
        <w:t xml:space="preserve"> was proposed by Li </w:t>
      </w:r>
      <w:r w:rsidRPr="00CF2BDD">
        <w:rPr>
          <w:rFonts w:hint="eastAsia"/>
          <w:color w:val="0066FF"/>
          <w:sz w:val="24"/>
          <w:szCs w:val="24"/>
          <w:vertAlign w:val="superscript"/>
        </w:rPr>
        <w:t>[1</w:t>
      </w:r>
      <w:r w:rsidRPr="00CF2BDD">
        <w:rPr>
          <w:rFonts w:hint="eastAsia"/>
          <w:color w:val="0066FF"/>
          <w:sz w:val="24"/>
          <w:szCs w:val="24"/>
          <w:vertAlign w:val="superscript"/>
          <w:lang w:val="en-US" w:eastAsia="zh-CN"/>
        </w:rPr>
        <w:t>4</w:t>
      </w:r>
      <w:r w:rsidRPr="00CF2BDD">
        <w:rPr>
          <w:rFonts w:hint="eastAsia"/>
          <w:color w:val="0066FF"/>
          <w:sz w:val="24"/>
          <w:szCs w:val="24"/>
          <w:vertAlign w:val="superscript"/>
        </w:rPr>
        <w:t>]</w:t>
      </w:r>
      <w:r w:rsidRPr="00CF2BDD">
        <w:rPr>
          <w:rFonts w:hint="eastAsia"/>
          <w:sz w:val="24"/>
          <w:szCs w:val="24"/>
          <w:lang w:eastAsia="zh-CN"/>
        </w:rPr>
        <w:t xml:space="preserve"> based on the</w:t>
      </w:r>
      <w:r w:rsidRPr="00CF2BDD">
        <w:rPr>
          <w:rFonts w:hint="eastAsia"/>
          <w:i/>
          <w:iCs/>
          <w:sz w:val="24"/>
          <w:szCs w:val="24"/>
          <w:lang w:eastAsia="zh-CN"/>
        </w:rPr>
        <w:t xml:space="preserve"> S-N</w:t>
      </w:r>
      <w:r w:rsidRPr="00CF2BDD">
        <w:rPr>
          <w:rFonts w:hint="eastAsia"/>
          <w:sz w:val="24"/>
          <w:szCs w:val="24"/>
          <w:lang w:eastAsia="zh-CN"/>
        </w:rPr>
        <w:t xml:space="preserve"> curve obtained in reference </w:t>
      </w:r>
      <w:r w:rsidRPr="00CF2BDD">
        <w:rPr>
          <w:rFonts w:hint="eastAsia"/>
          <w:color w:val="0066FF"/>
          <w:sz w:val="24"/>
          <w:szCs w:val="24"/>
          <w:vertAlign w:val="superscript"/>
        </w:rPr>
        <w:t>[</w:t>
      </w:r>
      <w:r w:rsidRPr="00CF2BDD">
        <w:rPr>
          <w:rFonts w:hint="eastAsia"/>
          <w:color w:val="0066FF"/>
          <w:sz w:val="24"/>
          <w:szCs w:val="24"/>
          <w:vertAlign w:val="superscript"/>
          <w:lang w:val="en-US" w:eastAsia="zh-CN"/>
        </w:rPr>
        <w:t>44</w:t>
      </w:r>
      <w:r w:rsidRPr="00CF2BDD">
        <w:rPr>
          <w:rFonts w:hint="eastAsia"/>
          <w:color w:val="0066FF"/>
          <w:sz w:val="24"/>
          <w:szCs w:val="24"/>
          <w:vertAlign w:val="superscript"/>
        </w:rPr>
        <w:t>]</w:t>
      </w:r>
      <w:r w:rsidRPr="00CF2BDD">
        <w:rPr>
          <w:sz w:val="24"/>
          <w:szCs w:val="24"/>
        </w:rPr>
        <w:t>.</w:t>
      </w:r>
    </w:p>
    <w:tbl>
      <w:tblPr>
        <w:tblW w:w="0" w:type="auto"/>
        <w:tblLook w:val="0000" w:firstRow="0" w:lastRow="0" w:firstColumn="0" w:lastColumn="0" w:noHBand="0" w:noVBand="0"/>
      </w:tblPr>
      <w:tblGrid>
        <w:gridCol w:w="2039"/>
        <w:gridCol w:w="1121"/>
        <w:gridCol w:w="2852"/>
        <w:gridCol w:w="783"/>
        <w:gridCol w:w="2221"/>
        <w:gridCol w:w="10"/>
      </w:tblGrid>
      <w:tr w:rsidR="009A6D48" w:rsidRPr="00CF2BDD" w14:paraId="0BD8C4EB" w14:textId="77777777">
        <w:trPr>
          <w:trHeight w:val="460"/>
        </w:trPr>
        <w:tc>
          <w:tcPr>
            <w:tcW w:w="2039" w:type="dxa"/>
            <w:vAlign w:val="center"/>
          </w:tcPr>
          <w:p w14:paraId="79D1BFD9" w14:textId="77777777" w:rsidR="009A6D48" w:rsidRPr="00CF2BDD" w:rsidRDefault="009A6D48">
            <w:pPr>
              <w:widowControl w:val="0"/>
              <w:autoSpaceDE w:val="0"/>
              <w:autoSpaceDN w:val="0"/>
              <w:adjustRightInd w:val="0"/>
              <w:snapToGrid w:val="0"/>
              <w:spacing w:after="0" w:line="360" w:lineRule="auto"/>
              <w:ind w:firstLine="480"/>
              <w:rPr>
                <w:sz w:val="24"/>
                <w:szCs w:val="24"/>
              </w:rPr>
            </w:pPr>
          </w:p>
        </w:tc>
        <w:tc>
          <w:tcPr>
            <w:tcW w:w="4756" w:type="dxa"/>
            <w:gridSpan w:val="3"/>
          </w:tcPr>
          <w:p w14:paraId="7EB9CDE2" w14:textId="77777777" w:rsidR="009A6D48" w:rsidRPr="00CF2BDD" w:rsidRDefault="009A6D48">
            <w:pPr>
              <w:widowControl w:val="0"/>
              <w:autoSpaceDE w:val="0"/>
              <w:autoSpaceDN w:val="0"/>
              <w:adjustRightInd w:val="0"/>
              <w:snapToGrid w:val="0"/>
              <w:spacing w:after="0" w:line="360" w:lineRule="auto"/>
              <w:jc w:val="center"/>
              <w:rPr>
                <w:sz w:val="24"/>
                <w:szCs w:val="24"/>
              </w:rPr>
            </w:pPr>
            <w:r w:rsidRPr="00CF2BDD">
              <w:rPr>
                <w:rFonts w:hint="eastAsia"/>
                <w:position w:val="-14"/>
                <w:sz w:val="16"/>
                <w:szCs w:val="16"/>
              </w:rPr>
              <w:object w:dxaOrig="4121" w:dyaOrig="339" w14:anchorId="6476CDFE">
                <v:shape id="对象 35" o:spid="_x0000_i1118" type="#_x0000_t75" style="width:206.5pt;height:17.5pt;mso-position-horizontal-relative:page;mso-position-vertical-relative:page" o:ole="">
                  <v:fill o:detectmouseclick="t"/>
                  <v:imagedata r:id="rId221" o:title=""/>
                </v:shape>
                <o:OLEObject Type="Embed" ProgID="Equation.3" ShapeID="对象 35" DrawAspect="Content" ObjectID="_1691822166" r:id="rId222"/>
              </w:object>
            </w:r>
          </w:p>
        </w:tc>
        <w:tc>
          <w:tcPr>
            <w:tcW w:w="2231" w:type="dxa"/>
            <w:gridSpan w:val="2"/>
            <w:vAlign w:val="center"/>
          </w:tcPr>
          <w:p w14:paraId="391C403A" w14:textId="77777777" w:rsidR="009A6D48" w:rsidRPr="00CF2BDD" w:rsidRDefault="009A6D48">
            <w:pPr>
              <w:widowControl w:val="0"/>
              <w:autoSpaceDE w:val="0"/>
              <w:autoSpaceDN w:val="0"/>
              <w:adjustRightInd w:val="0"/>
              <w:snapToGrid w:val="0"/>
              <w:spacing w:after="0" w:line="360" w:lineRule="auto"/>
              <w:ind w:firstLine="480"/>
              <w:jc w:val="right"/>
              <w:rPr>
                <w:sz w:val="24"/>
                <w:szCs w:val="24"/>
              </w:rPr>
            </w:pPr>
            <w:r w:rsidRPr="00CF2BDD">
              <w:rPr>
                <w:sz w:val="24"/>
                <w:szCs w:val="24"/>
              </w:rPr>
              <w:t>(</w:t>
            </w:r>
            <w:r w:rsidRPr="00CF2BDD">
              <w:rPr>
                <w:rFonts w:hint="eastAsia"/>
                <w:sz w:val="24"/>
                <w:szCs w:val="24"/>
                <w:lang w:val="en-US" w:eastAsia="zh-CN"/>
              </w:rPr>
              <w:t>13</w:t>
            </w:r>
            <w:r w:rsidRPr="00CF2BDD">
              <w:rPr>
                <w:sz w:val="24"/>
                <w:szCs w:val="24"/>
              </w:rPr>
              <w:t>)</w:t>
            </w:r>
          </w:p>
        </w:tc>
      </w:tr>
      <w:tr w:rsidR="009A6D48" w:rsidRPr="00CF2BDD" w14:paraId="1D526867" w14:textId="77777777">
        <w:trPr>
          <w:gridAfter w:val="1"/>
          <w:wAfter w:w="10" w:type="dxa"/>
          <w:trHeight w:val="483"/>
        </w:trPr>
        <w:tc>
          <w:tcPr>
            <w:tcW w:w="3160" w:type="dxa"/>
            <w:gridSpan w:val="2"/>
            <w:vAlign w:val="center"/>
          </w:tcPr>
          <w:p w14:paraId="160728AA" w14:textId="77777777" w:rsidR="009A6D48" w:rsidRPr="00CF2BDD" w:rsidRDefault="009A6D48">
            <w:pPr>
              <w:widowControl w:val="0"/>
              <w:autoSpaceDE w:val="0"/>
              <w:autoSpaceDN w:val="0"/>
              <w:adjustRightInd w:val="0"/>
              <w:snapToGrid w:val="0"/>
              <w:spacing w:after="0" w:line="360" w:lineRule="auto"/>
              <w:ind w:firstLine="480"/>
              <w:rPr>
                <w:sz w:val="24"/>
                <w:szCs w:val="24"/>
              </w:rPr>
            </w:pPr>
          </w:p>
        </w:tc>
        <w:tc>
          <w:tcPr>
            <w:tcW w:w="2852" w:type="dxa"/>
          </w:tcPr>
          <w:p w14:paraId="2BAFCB90" w14:textId="77777777" w:rsidR="009A6D48" w:rsidRPr="00CF2BDD" w:rsidRDefault="009A6D48">
            <w:pPr>
              <w:widowControl w:val="0"/>
              <w:autoSpaceDE w:val="0"/>
              <w:autoSpaceDN w:val="0"/>
              <w:adjustRightInd w:val="0"/>
              <w:snapToGrid w:val="0"/>
              <w:spacing w:after="0" w:line="360" w:lineRule="auto"/>
              <w:jc w:val="center"/>
              <w:rPr>
                <w:sz w:val="24"/>
                <w:szCs w:val="24"/>
              </w:rPr>
            </w:pPr>
            <w:r w:rsidRPr="00CF2BDD">
              <w:rPr>
                <w:rFonts w:hint="eastAsia"/>
                <w:position w:val="-28"/>
              </w:rPr>
              <w:object w:dxaOrig="959" w:dyaOrig="639" w14:anchorId="3CC96C7B">
                <v:shape id="对象 36" o:spid="_x0000_i1119" type="#_x0000_t75" style="width:48pt;height:32pt;mso-position-horizontal-relative:page;mso-position-vertical-relative:page" o:ole="">
                  <v:fill o:detectmouseclick="t"/>
                  <v:imagedata r:id="rId223" o:title=""/>
                </v:shape>
                <o:OLEObject Type="Embed" ProgID="Equation.3" ShapeID="对象 36" DrawAspect="Content" ObjectID="_1691822167" r:id="rId224"/>
              </w:object>
            </w:r>
          </w:p>
        </w:tc>
        <w:tc>
          <w:tcPr>
            <w:tcW w:w="3004" w:type="dxa"/>
            <w:gridSpan w:val="2"/>
            <w:vAlign w:val="center"/>
          </w:tcPr>
          <w:p w14:paraId="122129EF" w14:textId="77777777" w:rsidR="009A6D48" w:rsidRPr="00CF2BDD" w:rsidRDefault="009A6D48">
            <w:pPr>
              <w:widowControl w:val="0"/>
              <w:autoSpaceDE w:val="0"/>
              <w:autoSpaceDN w:val="0"/>
              <w:adjustRightInd w:val="0"/>
              <w:snapToGrid w:val="0"/>
              <w:spacing w:after="0" w:line="360" w:lineRule="auto"/>
              <w:ind w:firstLine="480"/>
              <w:jc w:val="right"/>
              <w:rPr>
                <w:sz w:val="24"/>
                <w:szCs w:val="24"/>
              </w:rPr>
            </w:pPr>
            <w:r w:rsidRPr="00CF2BDD">
              <w:rPr>
                <w:sz w:val="24"/>
                <w:szCs w:val="24"/>
              </w:rPr>
              <w:t>(</w:t>
            </w:r>
            <w:r w:rsidRPr="00CF2BDD">
              <w:rPr>
                <w:rFonts w:hint="eastAsia"/>
                <w:sz w:val="24"/>
                <w:szCs w:val="24"/>
                <w:lang w:val="en-US" w:eastAsia="zh-CN"/>
              </w:rPr>
              <w:t>14</w:t>
            </w:r>
            <w:r w:rsidRPr="00CF2BDD">
              <w:rPr>
                <w:sz w:val="24"/>
                <w:szCs w:val="24"/>
              </w:rPr>
              <w:t>)</w:t>
            </w:r>
          </w:p>
        </w:tc>
      </w:tr>
    </w:tbl>
    <w:p w14:paraId="7D7C0231" w14:textId="77777777" w:rsidR="009A6D48" w:rsidRPr="00CF2BDD" w:rsidRDefault="009A6D48">
      <w:pPr>
        <w:widowControl w:val="0"/>
        <w:autoSpaceDE w:val="0"/>
        <w:autoSpaceDN w:val="0"/>
        <w:adjustRightInd w:val="0"/>
        <w:snapToGrid w:val="0"/>
        <w:spacing w:after="0" w:line="360" w:lineRule="auto"/>
        <w:ind w:firstLineChars="200" w:firstLine="480"/>
        <w:jc w:val="both"/>
        <w:rPr>
          <w:sz w:val="24"/>
          <w:szCs w:val="24"/>
          <w:lang w:eastAsia="zh-CN"/>
        </w:rPr>
      </w:pPr>
      <w:r w:rsidRPr="00CF2BDD">
        <w:rPr>
          <w:rFonts w:hint="eastAsia"/>
          <w:sz w:val="24"/>
          <w:szCs w:val="24"/>
        </w:rPr>
        <w:t>Due to</w:t>
      </w:r>
      <w:r w:rsidRPr="00CF2BDD">
        <w:rPr>
          <w:sz w:val="24"/>
          <w:szCs w:val="24"/>
        </w:rPr>
        <w:t xml:space="preserve"> limited fatigue data on the fatigue behaviour of </w:t>
      </w:r>
      <w:proofErr w:type="spellStart"/>
      <w:r w:rsidRPr="00CF2BDD">
        <w:rPr>
          <w:sz w:val="24"/>
          <w:szCs w:val="24"/>
        </w:rPr>
        <w:t>UHPC</w:t>
      </w:r>
      <w:proofErr w:type="spellEnd"/>
      <w:r w:rsidRPr="00CF2BDD">
        <w:rPr>
          <w:sz w:val="24"/>
          <w:szCs w:val="24"/>
        </w:rPr>
        <w:t xml:space="preserve"> </w:t>
      </w:r>
      <w:r w:rsidRPr="00CF2BDD">
        <w:rPr>
          <w:rFonts w:hint="eastAsia"/>
          <w:sz w:val="24"/>
          <w:szCs w:val="24"/>
        </w:rPr>
        <w:t>layer</w:t>
      </w:r>
      <w:r w:rsidRPr="00CF2BDD">
        <w:rPr>
          <w:sz w:val="24"/>
          <w:szCs w:val="24"/>
        </w:rPr>
        <w:t>s</w:t>
      </w:r>
      <w:r w:rsidRPr="00CF2BDD">
        <w:rPr>
          <w:rFonts w:hint="eastAsia"/>
          <w:sz w:val="24"/>
          <w:szCs w:val="24"/>
        </w:rPr>
        <w:t xml:space="preserve"> </w:t>
      </w:r>
      <w:r w:rsidRPr="00CF2BDD">
        <w:rPr>
          <w:sz w:val="24"/>
          <w:szCs w:val="24"/>
        </w:rPr>
        <w:t>in</w:t>
      </w:r>
      <w:r w:rsidRPr="00CF2BDD">
        <w:rPr>
          <w:rFonts w:hint="eastAsia"/>
          <w:sz w:val="24"/>
          <w:szCs w:val="24"/>
        </w:rPr>
        <w:t xml:space="preserve"> </w:t>
      </w:r>
      <w:proofErr w:type="spellStart"/>
      <w:r w:rsidRPr="00CF2BDD">
        <w:rPr>
          <w:rFonts w:hint="eastAsia"/>
          <w:sz w:val="24"/>
          <w:szCs w:val="24"/>
        </w:rPr>
        <w:t>LCBD</w:t>
      </w:r>
      <w:r w:rsidRPr="00CF2BDD">
        <w:rPr>
          <w:sz w:val="24"/>
          <w:szCs w:val="24"/>
        </w:rPr>
        <w:t>s</w:t>
      </w:r>
      <w:proofErr w:type="spellEnd"/>
      <w:r w:rsidRPr="00CF2BDD">
        <w:rPr>
          <w:sz w:val="24"/>
          <w:szCs w:val="24"/>
        </w:rPr>
        <w:t xml:space="preserve"> and taking into account that the fatigue test </w:t>
      </w:r>
      <w:r w:rsidRPr="00CF2BDD">
        <w:rPr>
          <w:rFonts w:hint="eastAsia"/>
          <w:sz w:val="24"/>
          <w:szCs w:val="24"/>
        </w:rPr>
        <w:t>results</w:t>
      </w:r>
      <w:r w:rsidRPr="00CF2BDD">
        <w:rPr>
          <w:sz w:val="24"/>
          <w:szCs w:val="24"/>
        </w:rPr>
        <w:t xml:space="preserve"> </w:t>
      </w:r>
      <w:r w:rsidRPr="00CF2BDD">
        <w:rPr>
          <w:rFonts w:hint="eastAsia"/>
          <w:sz w:val="24"/>
          <w:szCs w:val="24"/>
        </w:rPr>
        <w:t>in</w:t>
      </w:r>
      <w:r w:rsidRPr="00CF2BDD">
        <w:rPr>
          <w:sz w:val="24"/>
          <w:szCs w:val="24"/>
        </w:rPr>
        <w:t xml:space="preserve"> </w:t>
      </w:r>
      <w:r w:rsidRPr="00CF2BDD">
        <w:rPr>
          <w:rFonts w:hint="eastAsia"/>
          <w:sz w:val="24"/>
          <w:szCs w:val="24"/>
          <w:lang w:val="en-US" w:eastAsia="zh-CN"/>
        </w:rPr>
        <w:t>Li</w:t>
      </w:r>
      <w:r w:rsidRPr="00CF2BDD">
        <w:rPr>
          <w:sz w:val="24"/>
          <w:szCs w:val="24"/>
        </w:rPr>
        <w:t xml:space="preserve"> </w:t>
      </w:r>
      <w:r w:rsidRPr="00CF2BDD">
        <w:rPr>
          <w:color w:val="0066FF"/>
          <w:sz w:val="24"/>
          <w:szCs w:val="24"/>
          <w:vertAlign w:val="superscript"/>
        </w:rPr>
        <w:t>[1</w:t>
      </w:r>
      <w:r w:rsidRPr="00CF2BDD">
        <w:rPr>
          <w:rFonts w:hint="eastAsia"/>
          <w:color w:val="0066FF"/>
          <w:sz w:val="24"/>
          <w:szCs w:val="24"/>
          <w:vertAlign w:val="superscript"/>
          <w:lang w:val="en-US" w:eastAsia="zh-CN"/>
        </w:rPr>
        <w:t>4</w:t>
      </w:r>
      <w:r w:rsidRPr="00CF2BDD">
        <w:rPr>
          <w:color w:val="0066FF"/>
          <w:sz w:val="24"/>
          <w:szCs w:val="24"/>
          <w:vertAlign w:val="superscript"/>
        </w:rPr>
        <w:t>]</w:t>
      </w:r>
      <w:r w:rsidRPr="00CF2BDD">
        <w:rPr>
          <w:rFonts w:hint="eastAsia"/>
          <w:sz w:val="24"/>
          <w:szCs w:val="24"/>
        </w:rPr>
        <w:t xml:space="preserve"> are</w:t>
      </w:r>
      <w:r w:rsidRPr="00CF2BDD">
        <w:rPr>
          <w:sz w:val="24"/>
          <w:szCs w:val="24"/>
        </w:rPr>
        <w:t xml:space="preserve"> </w:t>
      </w:r>
      <w:r w:rsidRPr="00CF2BDD">
        <w:rPr>
          <w:rFonts w:hint="eastAsia"/>
          <w:sz w:val="24"/>
          <w:szCs w:val="24"/>
        </w:rPr>
        <w:t xml:space="preserve">in good agreement with the calculated results by </w:t>
      </w:r>
      <w:r w:rsidRPr="00CF2BDD">
        <w:rPr>
          <w:rFonts w:hint="eastAsia"/>
          <w:color w:val="0066FF"/>
          <w:sz w:val="24"/>
          <w:szCs w:val="24"/>
        </w:rPr>
        <w:t>Eq.</w:t>
      </w:r>
      <w:r w:rsidRPr="00CF2BDD">
        <w:rPr>
          <w:color w:val="0066FF"/>
          <w:sz w:val="24"/>
          <w:szCs w:val="24"/>
        </w:rPr>
        <w:t xml:space="preserve"> </w:t>
      </w:r>
      <w:r w:rsidRPr="00CF2BDD">
        <w:rPr>
          <w:rFonts w:hint="eastAsia"/>
          <w:color w:val="0066FF"/>
          <w:sz w:val="24"/>
          <w:szCs w:val="24"/>
          <w:lang w:val="en-US" w:eastAsia="zh-CN"/>
        </w:rPr>
        <w:t>13</w:t>
      </w:r>
      <w:r w:rsidRPr="00CF2BDD">
        <w:rPr>
          <w:sz w:val="24"/>
          <w:szCs w:val="24"/>
        </w:rPr>
        <w:t xml:space="preserve">, a qualitative analysis of the fatigue performance of the </w:t>
      </w:r>
      <w:proofErr w:type="spellStart"/>
      <w:r w:rsidRPr="00CF2BDD">
        <w:rPr>
          <w:sz w:val="24"/>
          <w:szCs w:val="24"/>
        </w:rPr>
        <w:t>UHPC</w:t>
      </w:r>
      <w:proofErr w:type="spellEnd"/>
      <w:r w:rsidRPr="00CF2BDD">
        <w:rPr>
          <w:sz w:val="24"/>
          <w:szCs w:val="24"/>
        </w:rPr>
        <w:t xml:space="preserve"> layer </w:t>
      </w:r>
      <w:r w:rsidRPr="00CF2BDD">
        <w:rPr>
          <w:rFonts w:eastAsia="SimSun" w:hint="eastAsia"/>
          <w:sz w:val="24"/>
          <w:szCs w:val="24"/>
          <w:lang w:val="en-US" w:eastAsia="zh-CN"/>
        </w:rPr>
        <w:t>can be</w:t>
      </w:r>
      <w:r w:rsidRPr="00CF2BDD">
        <w:rPr>
          <w:sz w:val="24"/>
          <w:szCs w:val="24"/>
        </w:rPr>
        <w:t xml:space="preserve"> carried out.</w:t>
      </w:r>
      <w:r w:rsidRPr="00CF2BDD">
        <w:rPr>
          <w:rFonts w:hint="eastAsia"/>
          <w:sz w:val="24"/>
          <w:szCs w:val="24"/>
        </w:rPr>
        <w:t xml:space="preserve"> </w:t>
      </w:r>
      <w:r w:rsidRPr="00CF2BDD">
        <w:rPr>
          <w:sz w:val="24"/>
          <w:szCs w:val="24"/>
        </w:rPr>
        <w:t xml:space="preserve">According to </w:t>
      </w:r>
      <w:r w:rsidRPr="00CF2BDD">
        <w:rPr>
          <w:rFonts w:hint="eastAsia"/>
          <w:color w:val="0066FF"/>
          <w:sz w:val="24"/>
          <w:szCs w:val="24"/>
        </w:rPr>
        <w:t>Eq.</w:t>
      </w:r>
      <w:r w:rsidRPr="00CF2BDD">
        <w:rPr>
          <w:color w:val="0066FF"/>
          <w:sz w:val="24"/>
          <w:szCs w:val="24"/>
        </w:rPr>
        <w:t xml:space="preserve"> </w:t>
      </w:r>
      <w:r w:rsidRPr="00CF2BDD">
        <w:rPr>
          <w:rFonts w:hint="eastAsia"/>
          <w:color w:val="0066FF"/>
          <w:sz w:val="24"/>
          <w:szCs w:val="24"/>
          <w:lang w:val="en-US" w:eastAsia="zh-CN"/>
        </w:rPr>
        <w:t>13</w:t>
      </w:r>
      <w:r w:rsidRPr="00CF2BDD">
        <w:rPr>
          <w:sz w:val="24"/>
          <w:szCs w:val="24"/>
        </w:rPr>
        <w:t>, the</w:t>
      </w:r>
      <w:r w:rsidRPr="00CF2BDD">
        <w:rPr>
          <w:rFonts w:hint="eastAsia"/>
          <w:sz w:val="24"/>
          <w:szCs w:val="24"/>
        </w:rPr>
        <w:t xml:space="preserve"> </w:t>
      </w:r>
      <w:r w:rsidRPr="00CF2BDD">
        <w:rPr>
          <w:sz w:val="24"/>
          <w:szCs w:val="24"/>
        </w:rPr>
        <w:t xml:space="preserve">fatigue life of the </w:t>
      </w:r>
      <w:proofErr w:type="spellStart"/>
      <w:r w:rsidRPr="00CF2BDD">
        <w:rPr>
          <w:sz w:val="24"/>
          <w:szCs w:val="24"/>
        </w:rPr>
        <w:t>UHPC</w:t>
      </w:r>
      <w:proofErr w:type="spellEnd"/>
      <w:r w:rsidRPr="00CF2BDD">
        <w:rPr>
          <w:sz w:val="24"/>
          <w:szCs w:val="24"/>
        </w:rPr>
        <w:t xml:space="preserve"> layer</w:t>
      </w:r>
      <w:r w:rsidRPr="00CF2BDD">
        <w:rPr>
          <w:rFonts w:hint="eastAsia"/>
          <w:sz w:val="24"/>
          <w:szCs w:val="24"/>
        </w:rPr>
        <w:t xml:space="preserve"> under different stress level</w:t>
      </w:r>
      <w:r w:rsidRPr="00CF2BDD">
        <w:rPr>
          <w:sz w:val="24"/>
          <w:szCs w:val="24"/>
        </w:rPr>
        <w:t xml:space="preserve">s </w:t>
      </w:r>
      <w:r w:rsidRPr="00CF2BDD">
        <w:rPr>
          <w:rFonts w:hint="eastAsia"/>
          <w:sz w:val="24"/>
          <w:szCs w:val="24"/>
        </w:rPr>
        <w:t>in each fatigue loading phase</w:t>
      </w:r>
      <w:r w:rsidRPr="00CF2BDD">
        <w:rPr>
          <w:sz w:val="24"/>
          <w:szCs w:val="24"/>
        </w:rPr>
        <w:t xml:space="preserve"> can be </w:t>
      </w:r>
      <w:r w:rsidRPr="00CF2BDD">
        <w:rPr>
          <w:rFonts w:hint="eastAsia"/>
          <w:sz w:val="24"/>
          <w:szCs w:val="24"/>
        </w:rPr>
        <w:t>calculated</w:t>
      </w:r>
      <w:r w:rsidRPr="00CF2BDD">
        <w:rPr>
          <w:sz w:val="24"/>
          <w:szCs w:val="24"/>
        </w:rPr>
        <w:t xml:space="preserve">, and then the calculated value of fatigue life can be substituted into a </w:t>
      </w:r>
      <w:r w:rsidRPr="00CF2BDD">
        <w:rPr>
          <w:rFonts w:hint="eastAsia"/>
          <w:sz w:val="24"/>
          <w:szCs w:val="24"/>
        </w:rPr>
        <w:t xml:space="preserve">linear cumulative damage method based on the </w:t>
      </w:r>
      <w:proofErr w:type="spellStart"/>
      <w:r w:rsidRPr="00CF2BDD">
        <w:rPr>
          <w:rFonts w:hint="eastAsia"/>
          <w:sz w:val="24"/>
          <w:szCs w:val="24"/>
        </w:rPr>
        <w:t>Palmgren</w:t>
      </w:r>
      <w:proofErr w:type="spellEnd"/>
      <w:r w:rsidRPr="00CF2BDD">
        <w:rPr>
          <w:rFonts w:hint="eastAsia"/>
          <w:sz w:val="24"/>
          <w:szCs w:val="24"/>
        </w:rPr>
        <w:t>-Miner rule</w:t>
      </w:r>
      <w:r w:rsidRPr="00CF2BDD">
        <w:rPr>
          <w:sz w:val="24"/>
          <w:szCs w:val="24"/>
        </w:rPr>
        <w:t xml:space="preserve"> for fatigue </w:t>
      </w:r>
      <w:r w:rsidRPr="00CF2BDD">
        <w:rPr>
          <w:rFonts w:hint="eastAsia"/>
          <w:sz w:val="24"/>
          <w:szCs w:val="24"/>
        </w:rPr>
        <w:t>life</w:t>
      </w:r>
      <w:r w:rsidRPr="00CF2BDD">
        <w:rPr>
          <w:sz w:val="24"/>
          <w:szCs w:val="24"/>
        </w:rPr>
        <w:t xml:space="preserve"> analysis, as shown in </w:t>
      </w:r>
      <w:r w:rsidRPr="00CF2BDD">
        <w:rPr>
          <w:color w:val="0066FF"/>
          <w:sz w:val="24"/>
          <w:szCs w:val="24"/>
        </w:rPr>
        <w:t xml:space="preserve">Eq. </w:t>
      </w:r>
      <w:r w:rsidRPr="00CF2BDD">
        <w:rPr>
          <w:rFonts w:hint="eastAsia"/>
          <w:color w:val="0066FF"/>
          <w:sz w:val="24"/>
          <w:szCs w:val="24"/>
          <w:lang w:val="en-US" w:eastAsia="zh-CN"/>
        </w:rPr>
        <w:t>15</w:t>
      </w:r>
      <w:r w:rsidRPr="00CF2BDD">
        <w:rPr>
          <w:rFonts w:hint="eastAsia"/>
          <w:sz w:val="24"/>
          <w:szCs w:val="24"/>
        </w:rPr>
        <w:t xml:space="preserve"> </w:t>
      </w:r>
      <w:r w:rsidRPr="00CF2BDD">
        <w:rPr>
          <w:rFonts w:hint="eastAsia"/>
          <w:color w:val="0066FF"/>
          <w:sz w:val="24"/>
          <w:szCs w:val="24"/>
          <w:vertAlign w:val="superscript"/>
        </w:rPr>
        <w:t>[</w:t>
      </w:r>
      <w:r w:rsidRPr="00CF2BDD">
        <w:rPr>
          <w:rFonts w:hint="eastAsia"/>
          <w:color w:val="0066FF"/>
          <w:sz w:val="24"/>
          <w:szCs w:val="24"/>
          <w:vertAlign w:val="superscript"/>
          <w:lang w:val="en-US" w:eastAsia="zh-CN"/>
        </w:rPr>
        <w:t>36</w:t>
      </w:r>
      <w:r w:rsidRPr="00CF2BDD">
        <w:rPr>
          <w:rFonts w:hint="eastAsia"/>
          <w:color w:val="0066FF"/>
          <w:sz w:val="24"/>
          <w:szCs w:val="24"/>
          <w:vertAlign w:val="superscript"/>
        </w:rPr>
        <w:t>,3</w:t>
      </w:r>
      <w:r w:rsidRPr="00CF2BDD">
        <w:rPr>
          <w:rFonts w:hint="eastAsia"/>
          <w:color w:val="0066FF"/>
          <w:sz w:val="24"/>
          <w:szCs w:val="24"/>
          <w:vertAlign w:val="superscript"/>
          <w:lang w:val="en-US" w:eastAsia="zh-CN"/>
        </w:rPr>
        <w:t>8</w:t>
      </w:r>
      <w:r w:rsidRPr="00CF2BDD">
        <w:rPr>
          <w:rFonts w:hint="eastAsia"/>
          <w:color w:val="0066FF"/>
          <w:sz w:val="24"/>
          <w:szCs w:val="24"/>
          <w:vertAlign w:val="superscript"/>
        </w:rPr>
        <w:t>]</w:t>
      </w:r>
      <w:r w:rsidRPr="00CF2BDD">
        <w:rPr>
          <w:sz w:val="24"/>
          <w:szCs w:val="24"/>
        </w:rPr>
        <w:t>:</w:t>
      </w:r>
    </w:p>
    <w:tbl>
      <w:tblPr>
        <w:tblW w:w="0" w:type="auto"/>
        <w:tblLook w:val="0000" w:firstRow="0" w:lastRow="0" w:firstColumn="0" w:lastColumn="0" w:noHBand="0" w:noVBand="0"/>
      </w:tblPr>
      <w:tblGrid>
        <w:gridCol w:w="3160"/>
        <w:gridCol w:w="2852"/>
        <w:gridCol w:w="3004"/>
      </w:tblGrid>
      <w:tr w:rsidR="009A6D48" w:rsidRPr="00CF2BDD" w14:paraId="30CD444E" w14:textId="77777777">
        <w:tc>
          <w:tcPr>
            <w:tcW w:w="3160" w:type="dxa"/>
            <w:vAlign w:val="center"/>
          </w:tcPr>
          <w:p w14:paraId="196D1CA5" w14:textId="77777777" w:rsidR="009A6D48" w:rsidRPr="00CF2BDD" w:rsidRDefault="009A6D48">
            <w:pPr>
              <w:widowControl w:val="0"/>
              <w:autoSpaceDE w:val="0"/>
              <w:autoSpaceDN w:val="0"/>
              <w:adjustRightInd w:val="0"/>
              <w:snapToGrid w:val="0"/>
              <w:spacing w:after="0" w:line="360" w:lineRule="auto"/>
              <w:ind w:firstLine="480"/>
              <w:rPr>
                <w:sz w:val="24"/>
                <w:szCs w:val="24"/>
              </w:rPr>
            </w:pPr>
          </w:p>
        </w:tc>
        <w:tc>
          <w:tcPr>
            <w:tcW w:w="2852" w:type="dxa"/>
          </w:tcPr>
          <w:p w14:paraId="09F0AFC0" w14:textId="77777777" w:rsidR="009A6D48" w:rsidRPr="00CF2BDD" w:rsidRDefault="009A6D48">
            <w:pPr>
              <w:widowControl w:val="0"/>
              <w:autoSpaceDE w:val="0"/>
              <w:autoSpaceDN w:val="0"/>
              <w:adjustRightInd w:val="0"/>
              <w:snapToGrid w:val="0"/>
              <w:spacing w:after="0" w:line="360" w:lineRule="auto"/>
              <w:jc w:val="both"/>
              <w:rPr>
                <w:sz w:val="24"/>
                <w:szCs w:val="24"/>
              </w:rPr>
            </w:pPr>
            <w:r w:rsidRPr="00CF2BDD">
              <w:rPr>
                <w:position w:val="-26"/>
              </w:rPr>
              <w:object w:dxaOrig="2601" w:dyaOrig="599" w14:anchorId="1653710B">
                <v:shape id="对象 37" o:spid="_x0000_i1120" type="#_x0000_t75" style="width:130pt;height:30pt;mso-position-horizontal-relative:page;mso-position-vertical-relative:page" o:ole="">
                  <v:fill o:detectmouseclick="t"/>
                  <v:imagedata r:id="rId225" o:title=""/>
                </v:shape>
                <o:OLEObject Type="Embed" ProgID="Equation.DSMT4" ShapeID="对象 37" DrawAspect="Content" ObjectID="_1691822168" r:id="rId226"/>
              </w:object>
            </w:r>
          </w:p>
        </w:tc>
        <w:tc>
          <w:tcPr>
            <w:tcW w:w="3004" w:type="dxa"/>
            <w:vAlign w:val="center"/>
          </w:tcPr>
          <w:p w14:paraId="71930900" w14:textId="77777777" w:rsidR="009A6D48" w:rsidRPr="00CF2BDD" w:rsidRDefault="009A6D48">
            <w:pPr>
              <w:widowControl w:val="0"/>
              <w:autoSpaceDE w:val="0"/>
              <w:autoSpaceDN w:val="0"/>
              <w:adjustRightInd w:val="0"/>
              <w:snapToGrid w:val="0"/>
              <w:spacing w:after="0" w:line="360" w:lineRule="auto"/>
              <w:ind w:firstLine="480"/>
              <w:jc w:val="right"/>
              <w:rPr>
                <w:sz w:val="24"/>
                <w:szCs w:val="24"/>
              </w:rPr>
            </w:pPr>
            <w:r w:rsidRPr="00CF2BDD">
              <w:rPr>
                <w:sz w:val="24"/>
                <w:szCs w:val="24"/>
              </w:rPr>
              <w:t>(</w:t>
            </w:r>
            <w:r w:rsidRPr="00CF2BDD">
              <w:rPr>
                <w:rFonts w:hint="eastAsia"/>
                <w:sz w:val="24"/>
                <w:szCs w:val="24"/>
                <w:lang w:val="en-US" w:eastAsia="zh-CN"/>
              </w:rPr>
              <w:t>15</w:t>
            </w:r>
            <w:r w:rsidRPr="00CF2BDD">
              <w:rPr>
                <w:sz w:val="24"/>
                <w:szCs w:val="24"/>
              </w:rPr>
              <w:t>)</w:t>
            </w:r>
          </w:p>
        </w:tc>
      </w:tr>
    </w:tbl>
    <w:p w14:paraId="4DC22F30" w14:textId="77777777" w:rsidR="009A6D48" w:rsidRPr="00CF2BDD" w:rsidRDefault="009A6D48">
      <w:pPr>
        <w:widowControl w:val="0"/>
        <w:autoSpaceDE w:val="0"/>
        <w:autoSpaceDN w:val="0"/>
        <w:adjustRightInd w:val="0"/>
        <w:snapToGrid w:val="0"/>
        <w:spacing w:after="0" w:line="360" w:lineRule="auto"/>
        <w:rPr>
          <w:rFonts w:eastAsia="DengXian"/>
          <w:sz w:val="24"/>
          <w:szCs w:val="24"/>
          <w:lang w:eastAsia="zh-CN"/>
        </w:rPr>
      </w:pPr>
      <w:r w:rsidRPr="00CF2BDD">
        <w:rPr>
          <w:rFonts w:hint="eastAsia"/>
          <w:sz w:val="24"/>
          <w:szCs w:val="24"/>
        </w:rPr>
        <w:t xml:space="preserve">where </w:t>
      </w:r>
      <w:r w:rsidRPr="00CF2BDD">
        <w:rPr>
          <w:rFonts w:hint="eastAsia"/>
          <w:i/>
          <w:iCs/>
          <w:sz w:val="24"/>
          <w:szCs w:val="24"/>
        </w:rPr>
        <w:t>D</w:t>
      </w:r>
      <w:r w:rsidRPr="00CF2BDD">
        <w:rPr>
          <w:rFonts w:hint="eastAsia"/>
          <w:sz w:val="24"/>
          <w:szCs w:val="24"/>
        </w:rPr>
        <w:t xml:space="preserve"> is the damage index, </w:t>
      </w:r>
      <w:proofErr w:type="spellStart"/>
      <w:r w:rsidRPr="00CF2BDD">
        <w:rPr>
          <w:i/>
          <w:iCs/>
          <w:sz w:val="24"/>
          <w:szCs w:val="24"/>
        </w:rPr>
        <w:t>n</w:t>
      </w:r>
      <w:r w:rsidRPr="00CF2BDD">
        <w:rPr>
          <w:i/>
          <w:iCs/>
          <w:sz w:val="24"/>
          <w:szCs w:val="24"/>
          <w:vertAlign w:val="subscript"/>
        </w:rPr>
        <w:t>i</w:t>
      </w:r>
      <w:proofErr w:type="spellEnd"/>
      <w:r w:rsidRPr="00CF2BDD">
        <w:rPr>
          <w:rFonts w:hint="eastAsia"/>
          <w:sz w:val="24"/>
          <w:szCs w:val="24"/>
        </w:rPr>
        <w:t xml:space="preserve"> is the number of cycles associated </w:t>
      </w:r>
      <w:r w:rsidRPr="00CF2BDD">
        <w:rPr>
          <w:sz w:val="24"/>
          <w:szCs w:val="24"/>
        </w:rPr>
        <w:t>to</w:t>
      </w:r>
      <w:r w:rsidRPr="00CF2BDD">
        <w:rPr>
          <w:rFonts w:hint="eastAsia"/>
          <w:sz w:val="24"/>
          <w:szCs w:val="24"/>
        </w:rPr>
        <w:t xml:space="preserve"> the stress range of</w:t>
      </w:r>
      <w:r w:rsidRPr="00CF2BDD">
        <w:rPr>
          <w:sz w:val="24"/>
          <w:szCs w:val="24"/>
        </w:rPr>
        <w:t xml:space="preserve"> </w:t>
      </w:r>
      <w:proofErr w:type="spellStart"/>
      <w:r w:rsidRPr="00CF2BDD">
        <w:rPr>
          <w:rFonts w:eastAsia="DengXian"/>
          <w:sz w:val="24"/>
          <w:szCs w:val="24"/>
        </w:rPr>
        <w:t>Δ</w:t>
      </w:r>
      <w:r w:rsidRPr="00CF2BDD">
        <w:rPr>
          <w:i/>
          <w:iCs/>
          <w:sz w:val="24"/>
          <w:szCs w:val="24"/>
        </w:rPr>
        <w:t>σ</w:t>
      </w:r>
      <w:proofErr w:type="spellEnd"/>
      <w:r w:rsidRPr="00CF2BDD">
        <w:rPr>
          <w:rFonts w:eastAsia="SimSun" w:hint="eastAsia"/>
          <w:sz w:val="24"/>
          <w:szCs w:val="24"/>
          <w:vertAlign w:val="subscript"/>
          <w:lang w:val="en-US" w:eastAsia="zh-CN"/>
        </w:rPr>
        <w:t>p</w:t>
      </w:r>
      <w:r w:rsidRPr="00CF2BDD">
        <w:rPr>
          <w:rFonts w:eastAsia="SimSun" w:hint="eastAsia"/>
          <w:i/>
          <w:iCs/>
          <w:sz w:val="24"/>
          <w:szCs w:val="24"/>
          <w:vertAlign w:val="subscript"/>
          <w:lang w:val="en-US" w:eastAsia="zh-CN"/>
        </w:rPr>
        <w:t>,</w:t>
      </w:r>
      <w:r w:rsidRPr="00CF2BDD">
        <w:rPr>
          <w:i/>
          <w:iCs/>
          <w:sz w:val="24"/>
          <w:szCs w:val="24"/>
          <w:vertAlign w:val="subscript"/>
        </w:rPr>
        <w:t>i</w:t>
      </w:r>
      <w:r w:rsidRPr="00CF2BDD">
        <w:rPr>
          <w:rFonts w:hint="eastAsia"/>
          <w:sz w:val="24"/>
          <w:szCs w:val="24"/>
        </w:rPr>
        <w:t xml:space="preserve">, and </w:t>
      </w:r>
      <w:r w:rsidRPr="00CF2BDD">
        <w:rPr>
          <w:i/>
          <w:iCs/>
          <w:sz w:val="24"/>
          <w:szCs w:val="24"/>
        </w:rPr>
        <w:t>N</w:t>
      </w:r>
      <w:r w:rsidRPr="00CF2BDD">
        <w:rPr>
          <w:i/>
          <w:iCs/>
          <w:sz w:val="24"/>
          <w:szCs w:val="24"/>
          <w:vertAlign w:val="subscript"/>
        </w:rPr>
        <w:t>i</w:t>
      </w:r>
      <w:r w:rsidRPr="00CF2BDD">
        <w:rPr>
          <w:sz w:val="24"/>
          <w:szCs w:val="24"/>
        </w:rPr>
        <w:t xml:space="preserve"> </w:t>
      </w:r>
      <w:r w:rsidRPr="00CF2BDD">
        <w:rPr>
          <w:rFonts w:hint="eastAsia"/>
          <w:sz w:val="24"/>
          <w:szCs w:val="24"/>
        </w:rPr>
        <w:t xml:space="preserve">is the number of cycles calculated by </w:t>
      </w:r>
      <w:r w:rsidRPr="00CF2BDD">
        <w:rPr>
          <w:rFonts w:hint="eastAsia"/>
          <w:i/>
          <w:iCs/>
          <w:sz w:val="24"/>
          <w:szCs w:val="24"/>
        </w:rPr>
        <w:t>S-N</w:t>
      </w:r>
      <w:r w:rsidRPr="00CF2BDD">
        <w:rPr>
          <w:rFonts w:hint="eastAsia"/>
          <w:sz w:val="24"/>
          <w:szCs w:val="24"/>
        </w:rPr>
        <w:t xml:space="preserve"> curve</w:t>
      </w:r>
      <w:r w:rsidRPr="00CF2BDD">
        <w:rPr>
          <w:rFonts w:hint="eastAsia"/>
          <w:sz w:val="24"/>
          <w:szCs w:val="24"/>
          <w:lang w:val="en-US" w:eastAsia="zh-CN"/>
        </w:rPr>
        <w:t>.</w:t>
      </w:r>
    </w:p>
    <w:p w14:paraId="2D992FE3" w14:textId="77777777" w:rsidR="009A6D48" w:rsidRPr="00CF2BDD" w:rsidRDefault="009A6D48">
      <w:pPr>
        <w:widowControl w:val="0"/>
        <w:autoSpaceDE w:val="0"/>
        <w:autoSpaceDN w:val="0"/>
        <w:adjustRightInd w:val="0"/>
        <w:snapToGrid w:val="0"/>
        <w:spacing w:after="0" w:line="360" w:lineRule="auto"/>
        <w:ind w:firstLineChars="200" w:firstLine="480"/>
        <w:jc w:val="both"/>
        <w:rPr>
          <w:sz w:val="24"/>
          <w:szCs w:val="24"/>
        </w:rPr>
      </w:pPr>
      <w:r w:rsidRPr="00CF2BDD">
        <w:rPr>
          <w:rFonts w:hint="eastAsia"/>
          <w:sz w:val="24"/>
          <w:szCs w:val="24"/>
          <w:lang w:val="en-US" w:eastAsia="zh-CN"/>
        </w:rPr>
        <w:t xml:space="preserve">According to </w:t>
      </w:r>
      <w:r w:rsidRPr="00CF2BDD">
        <w:rPr>
          <w:rFonts w:hint="eastAsia"/>
          <w:sz w:val="24"/>
          <w:szCs w:val="24"/>
        </w:rPr>
        <w:t xml:space="preserve">the </w:t>
      </w:r>
      <w:proofErr w:type="spellStart"/>
      <w:r w:rsidRPr="00CF2BDD">
        <w:rPr>
          <w:rFonts w:hint="eastAsia"/>
          <w:sz w:val="24"/>
          <w:szCs w:val="24"/>
        </w:rPr>
        <w:t>Palmgren</w:t>
      </w:r>
      <w:proofErr w:type="spellEnd"/>
      <w:r w:rsidRPr="00CF2BDD">
        <w:rPr>
          <w:rFonts w:hint="eastAsia"/>
          <w:sz w:val="24"/>
          <w:szCs w:val="24"/>
        </w:rPr>
        <w:t>-Miner rule</w:t>
      </w:r>
      <w:r w:rsidRPr="00CF2BDD">
        <w:rPr>
          <w:rFonts w:hint="eastAsia"/>
          <w:sz w:val="24"/>
          <w:szCs w:val="24"/>
          <w:lang w:val="en-US" w:eastAsia="zh-CN"/>
        </w:rPr>
        <w:t>, w</w:t>
      </w:r>
      <w:r w:rsidRPr="00CF2BDD">
        <w:rPr>
          <w:rFonts w:hint="eastAsia"/>
          <w:sz w:val="24"/>
          <w:szCs w:val="24"/>
        </w:rPr>
        <w:t xml:space="preserve">hen </w:t>
      </w:r>
      <w:r w:rsidRPr="00CF2BDD">
        <w:rPr>
          <w:i/>
          <w:iCs/>
          <w:sz w:val="24"/>
          <w:szCs w:val="24"/>
        </w:rPr>
        <w:t>D</w:t>
      </w:r>
      <w:r w:rsidRPr="00CF2BDD">
        <w:rPr>
          <w:sz w:val="24"/>
          <w:szCs w:val="24"/>
        </w:rPr>
        <w:t>≥</w:t>
      </w:r>
      <w:r w:rsidRPr="00CF2BDD">
        <w:rPr>
          <w:rFonts w:hint="eastAsia"/>
          <w:sz w:val="24"/>
          <w:szCs w:val="24"/>
        </w:rPr>
        <w:t xml:space="preserve"> 1, </w:t>
      </w:r>
      <w:r w:rsidRPr="00CF2BDD">
        <w:rPr>
          <w:rFonts w:eastAsia="SimSun" w:hint="eastAsia"/>
          <w:sz w:val="24"/>
          <w:szCs w:val="24"/>
          <w:lang w:val="en-US" w:eastAsia="zh-CN"/>
        </w:rPr>
        <w:t xml:space="preserve">the </w:t>
      </w:r>
      <w:r w:rsidRPr="00CF2BDD">
        <w:rPr>
          <w:rFonts w:hint="eastAsia"/>
          <w:sz w:val="24"/>
          <w:szCs w:val="24"/>
        </w:rPr>
        <w:t xml:space="preserve">fatigue </w:t>
      </w:r>
      <w:r w:rsidRPr="00CF2BDD">
        <w:rPr>
          <w:rFonts w:hint="eastAsia"/>
          <w:sz w:val="24"/>
          <w:szCs w:val="24"/>
          <w:lang w:val="en-US" w:eastAsia="zh-CN"/>
        </w:rPr>
        <w:t>failure on the monitoring point</w:t>
      </w:r>
      <w:r w:rsidRPr="00CF2BDD">
        <w:rPr>
          <w:rFonts w:hint="eastAsia"/>
          <w:sz w:val="24"/>
          <w:szCs w:val="24"/>
        </w:rPr>
        <w:t xml:space="preserve"> occurs </w:t>
      </w:r>
      <w:r w:rsidRPr="00CF2BDD">
        <w:rPr>
          <w:rFonts w:hint="eastAsia"/>
          <w:color w:val="0066FF"/>
          <w:sz w:val="24"/>
          <w:szCs w:val="24"/>
          <w:vertAlign w:val="superscript"/>
        </w:rPr>
        <w:t>[</w:t>
      </w:r>
      <w:r w:rsidRPr="00CF2BDD">
        <w:rPr>
          <w:rFonts w:hint="eastAsia"/>
          <w:color w:val="0066FF"/>
          <w:sz w:val="24"/>
          <w:szCs w:val="24"/>
          <w:vertAlign w:val="superscript"/>
          <w:lang w:val="en-US" w:eastAsia="zh-CN"/>
        </w:rPr>
        <w:t>36</w:t>
      </w:r>
      <w:r w:rsidRPr="00CF2BDD">
        <w:rPr>
          <w:rFonts w:hint="eastAsia"/>
          <w:color w:val="0066FF"/>
          <w:sz w:val="24"/>
          <w:szCs w:val="24"/>
          <w:vertAlign w:val="superscript"/>
        </w:rPr>
        <w:t>,3</w:t>
      </w:r>
      <w:r w:rsidRPr="00CF2BDD">
        <w:rPr>
          <w:rFonts w:hint="eastAsia"/>
          <w:color w:val="0066FF"/>
          <w:sz w:val="24"/>
          <w:szCs w:val="24"/>
          <w:vertAlign w:val="superscript"/>
          <w:lang w:val="en-US" w:eastAsia="zh-CN"/>
        </w:rPr>
        <w:t>8</w:t>
      </w:r>
      <w:r w:rsidRPr="00CF2BDD">
        <w:rPr>
          <w:rFonts w:hint="eastAsia"/>
          <w:color w:val="0066FF"/>
          <w:sz w:val="24"/>
          <w:szCs w:val="24"/>
          <w:vertAlign w:val="superscript"/>
        </w:rPr>
        <w:t>]</w:t>
      </w:r>
      <w:r w:rsidRPr="00CF2BDD">
        <w:rPr>
          <w:rFonts w:hint="eastAsia"/>
          <w:sz w:val="24"/>
          <w:szCs w:val="24"/>
        </w:rPr>
        <w:t xml:space="preserve">. Based on the calculation results, </w:t>
      </w:r>
      <w:r w:rsidRPr="00CF2BDD">
        <w:rPr>
          <w:i/>
          <w:iCs/>
          <w:sz w:val="24"/>
          <w:szCs w:val="24"/>
        </w:rPr>
        <w:t>D</w:t>
      </w:r>
      <w:r w:rsidRPr="00CF2BDD">
        <w:rPr>
          <w:rFonts w:hint="eastAsia"/>
          <w:sz w:val="24"/>
          <w:szCs w:val="24"/>
        </w:rPr>
        <w:t xml:space="preserve"> </w:t>
      </w:r>
      <w:r w:rsidRPr="00CF2BDD">
        <w:rPr>
          <w:sz w:val="24"/>
          <w:szCs w:val="24"/>
        </w:rPr>
        <w:t xml:space="preserve">of the </w:t>
      </w:r>
      <w:r w:rsidRPr="00CF2BDD">
        <w:rPr>
          <w:rFonts w:hint="eastAsia"/>
          <w:sz w:val="24"/>
          <w:szCs w:val="24"/>
        </w:rPr>
        <w:t>Spacing-80MM</w:t>
      </w:r>
      <w:r w:rsidRPr="00CF2BDD">
        <w:rPr>
          <w:sz w:val="24"/>
          <w:szCs w:val="24"/>
        </w:rPr>
        <w:t xml:space="preserve"> </w:t>
      </w:r>
      <w:r w:rsidRPr="00CF2BDD">
        <w:rPr>
          <w:rFonts w:hint="eastAsia"/>
          <w:sz w:val="24"/>
          <w:szCs w:val="24"/>
        </w:rPr>
        <w:t>is</w:t>
      </w:r>
      <w:r w:rsidRPr="00CF2BDD">
        <w:rPr>
          <w:sz w:val="24"/>
          <w:szCs w:val="24"/>
        </w:rPr>
        <w:t xml:space="preserve"> </w:t>
      </w:r>
      <w:r w:rsidRPr="00CF2BDD">
        <w:rPr>
          <w:rFonts w:hint="eastAsia"/>
          <w:sz w:val="24"/>
          <w:szCs w:val="24"/>
          <w:lang w:val="en-US" w:eastAsia="zh-CN"/>
        </w:rPr>
        <w:t>12.79</w:t>
      </w:r>
      <w:r w:rsidRPr="00CF2BDD">
        <w:rPr>
          <w:sz w:val="24"/>
          <w:szCs w:val="24"/>
        </w:rPr>
        <w:t>,</w:t>
      </w:r>
      <w:r w:rsidRPr="00CF2BDD">
        <w:rPr>
          <w:rFonts w:hint="eastAsia"/>
          <w:sz w:val="24"/>
          <w:szCs w:val="24"/>
        </w:rPr>
        <w:t xml:space="preserve"> and </w:t>
      </w:r>
      <w:r w:rsidRPr="00CF2BDD">
        <w:rPr>
          <w:i/>
          <w:iCs/>
          <w:sz w:val="24"/>
          <w:szCs w:val="24"/>
        </w:rPr>
        <w:t>D</w:t>
      </w:r>
      <w:r w:rsidRPr="00CF2BDD">
        <w:rPr>
          <w:sz w:val="24"/>
          <w:szCs w:val="24"/>
        </w:rPr>
        <w:t xml:space="preserve"> of </w:t>
      </w:r>
      <w:r w:rsidRPr="00CF2BDD">
        <w:rPr>
          <w:rFonts w:hint="eastAsia"/>
          <w:sz w:val="24"/>
          <w:szCs w:val="24"/>
        </w:rPr>
        <w:t>the Spacing-40MM</w:t>
      </w:r>
      <w:r w:rsidRPr="00CF2BDD">
        <w:rPr>
          <w:sz w:val="24"/>
          <w:szCs w:val="24"/>
        </w:rPr>
        <w:t xml:space="preserve"> is </w:t>
      </w:r>
      <w:r w:rsidRPr="00CF2BDD">
        <w:rPr>
          <w:rFonts w:hint="eastAsia"/>
          <w:sz w:val="24"/>
          <w:szCs w:val="24"/>
        </w:rPr>
        <w:t>1.241.</w:t>
      </w:r>
      <w:r w:rsidRPr="00CF2BDD">
        <w:rPr>
          <w:sz w:val="24"/>
          <w:szCs w:val="24"/>
        </w:rPr>
        <w:t xml:space="preserve"> </w:t>
      </w:r>
      <w:r w:rsidRPr="00CF2BDD">
        <w:rPr>
          <w:rFonts w:hint="eastAsia"/>
          <w:sz w:val="24"/>
          <w:szCs w:val="24"/>
        </w:rPr>
        <w:t>As a result,</w:t>
      </w:r>
      <w:r w:rsidRPr="00CF2BDD">
        <w:rPr>
          <w:sz w:val="24"/>
          <w:szCs w:val="24"/>
        </w:rPr>
        <w:t xml:space="preserve"> the difference between the test results of the </w:t>
      </w:r>
      <w:r w:rsidRPr="00CF2BDD">
        <w:rPr>
          <w:rFonts w:hint="eastAsia"/>
          <w:sz w:val="24"/>
          <w:szCs w:val="24"/>
        </w:rPr>
        <w:t>Spacing-80MM</w:t>
      </w:r>
      <w:r w:rsidRPr="00CF2BDD">
        <w:rPr>
          <w:sz w:val="24"/>
          <w:szCs w:val="24"/>
        </w:rPr>
        <w:t xml:space="preserve"> and the </w:t>
      </w:r>
      <w:r w:rsidRPr="00CF2BDD">
        <w:rPr>
          <w:rFonts w:hint="eastAsia"/>
          <w:sz w:val="24"/>
          <w:szCs w:val="24"/>
        </w:rPr>
        <w:t>theoretical value</w:t>
      </w:r>
      <w:r w:rsidRPr="00CF2BDD">
        <w:rPr>
          <w:sz w:val="24"/>
          <w:szCs w:val="24"/>
        </w:rPr>
        <w:t xml:space="preserve"> is significant</w:t>
      </w:r>
      <w:r w:rsidRPr="00CF2BDD">
        <w:rPr>
          <w:rFonts w:hint="eastAsia"/>
          <w:sz w:val="24"/>
          <w:szCs w:val="24"/>
        </w:rPr>
        <w:t>.</w:t>
      </w:r>
      <w:r w:rsidRPr="00CF2BDD">
        <w:rPr>
          <w:sz w:val="24"/>
          <w:szCs w:val="24"/>
        </w:rPr>
        <w:t xml:space="preserve"> In addition</w:t>
      </w:r>
      <w:r w:rsidRPr="00CF2BDD">
        <w:rPr>
          <w:rFonts w:hint="eastAsia"/>
          <w:sz w:val="24"/>
          <w:szCs w:val="24"/>
        </w:rPr>
        <w:t>,</w:t>
      </w:r>
      <w:r w:rsidRPr="00CF2BDD">
        <w:rPr>
          <w:sz w:val="24"/>
          <w:szCs w:val="24"/>
        </w:rPr>
        <w:t xml:space="preserve"> </w:t>
      </w:r>
      <w:r w:rsidRPr="00CF2BDD">
        <w:rPr>
          <w:rFonts w:hint="eastAsia"/>
          <w:sz w:val="24"/>
          <w:szCs w:val="24"/>
        </w:rPr>
        <w:t>for</w:t>
      </w:r>
      <w:r w:rsidRPr="00CF2BDD">
        <w:rPr>
          <w:sz w:val="24"/>
          <w:szCs w:val="24"/>
        </w:rPr>
        <w:t xml:space="preserve"> the</w:t>
      </w:r>
      <w:r w:rsidRPr="00CF2BDD">
        <w:rPr>
          <w:rFonts w:hint="eastAsia"/>
          <w:sz w:val="24"/>
          <w:szCs w:val="24"/>
        </w:rPr>
        <w:t xml:space="preserve"> Spacing-40MM, </w:t>
      </w:r>
      <w:r w:rsidRPr="00CF2BDD">
        <w:rPr>
          <w:sz w:val="24"/>
          <w:szCs w:val="24"/>
        </w:rPr>
        <w:t>the test result</w:t>
      </w:r>
      <w:r w:rsidRPr="00CF2BDD">
        <w:rPr>
          <w:rFonts w:hint="eastAsia"/>
          <w:sz w:val="24"/>
          <w:szCs w:val="24"/>
        </w:rPr>
        <w:t xml:space="preserve"> is also larger than</w:t>
      </w:r>
      <w:r w:rsidRPr="00CF2BDD">
        <w:rPr>
          <w:sz w:val="24"/>
          <w:szCs w:val="24"/>
        </w:rPr>
        <w:t xml:space="preserve"> the </w:t>
      </w:r>
      <w:r w:rsidRPr="00CF2BDD">
        <w:rPr>
          <w:rFonts w:hint="eastAsia"/>
          <w:sz w:val="24"/>
          <w:szCs w:val="24"/>
        </w:rPr>
        <w:t>theoretical value of 1</w:t>
      </w:r>
      <w:r w:rsidRPr="00CF2BDD">
        <w:rPr>
          <w:sz w:val="24"/>
          <w:szCs w:val="24"/>
        </w:rPr>
        <w:t>.</w:t>
      </w:r>
      <w:r w:rsidRPr="00CF2BDD">
        <w:rPr>
          <w:rFonts w:hint="eastAsia"/>
          <w:sz w:val="24"/>
          <w:szCs w:val="24"/>
        </w:rPr>
        <w:t xml:space="preserve"> It</w:t>
      </w:r>
      <w:r w:rsidRPr="00CF2BDD">
        <w:rPr>
          <w:sz w:val="24"/>
          <w:szCs w:val="24"/>
        </w:rPr>
        <w:t xml:space="preserve"> was</w:t>
      </w:r>
      <w:r w:rsidRPr="00CF2BDD">
        <w:rPr>
          <w:rFonts w:hint="eastAsia"/>
          <w:sz w:val="24"/>
          <w:szCs w:val="24"/>
        </w:rPr>
        <w:t xml:space="preserve"> </w:t>
      </w:r>
      <w:r w:rsidRPr="00CF2BDD">
        <w:rPr>
          <w:sz w:val="24"/>
          <w:szCs w:val="24"/>
        </w:rPr>
        <w:t xml:space="preserve">found </w:t>
      </w:r>
      <w:r w:rsidRPr="00CF2BDD">
        <w:rPr>
          <w:rFonts w:hint="eastAsia"/>
          <w:sz w:val="24"/>
          <w:szCs w:val="24"/>
        </w:rPr>
        <w:t xml:space="preserve">that the fatigue life of the </w:t>
      </w:r>
      <w:proofErr w:type="spellStart"/>
      <w:r w:rsidRPr="00CF2BDD">
        <w:rPr>
          <w:rFonts w:hint="eastAsia"/>
          <w:sz w:val="24"/>
          <w:szCs w:val="24"/>
        </w:rPr>
        <w:t>UHPC</w:t>
      </w:r>
      <w:proofErr w:type="spellEnd"/>
      <w:r w:rsidRPr="00CF2BDD">
        <w:rPr>
          <w:rFonts w:hint="eastAsia"/>
          <w:sz w:val="24"/>
          <w:szCs w:val="24"/>
        </w:rPr>
        <w:t xml:space="preserve"> layer in our test is larger than that of in the </w:t>
      </w:r>
      <w:r w:rsidRPr="00CF2BDD">
        <w:rPr>
          <w:sz w:val="24"/>
          <w:szCs w:val="24"/>
        </w:rPr>
        <w:t xml:space="preserve">reference </w:t>
      </w:r>
      <w:r w:rsidRPr="00CF2BDD">
        <w:rPr>
          <w:color w:val="0066FF"/>
          <w:sz w:val="24"/>
          <w:szCs w:val="24"/>
          <w:vertAlign w:val="superscript"/>
        </w:rPr>
        <w:t>[1</w:t>
      </w:r>
      <w:r w:rsidRPr="00CF2BDD">
        <w:rPr>
          <w:rFonts w:hint="eastAsia"/>
          <w:color w:val="0066FF"/>
          <w:sz w:val="24"/>
          <w:szCs w:val="24"/>
          <w:vertAlign w:val="superscript"/>
          <w:lang w:val="en-US" w:eastAsia="zh-CN"/>
        </w:rPr>
        <w:t>4</w:t>
      </w:r>
      <w:r w:rsidRPr="00CF2BDD">
        <w:rPr>
          <w:color w:val="0066FF"/>
          <w:sz w:val="24"/>
          <w:szCs w:val="24"/>
          <w:vertAlign w:val="superscript"/>
        </w:rPr>
        <w:t>]</w:t>
      </w:r>
      <w:r w:rsidRPr="00CF2BDD">
        <w:rPr>
          <w:rFonts w:hint="eastAsia"/>
          <w:sz w:val="24"/>
          <w:szCs w:val="24"/>
        </w:rPr>
        <w:t>.</w:t>
      </w:r>
      <w:r w:rsidRPr="00CF2BDD">
        <w:rPr>
          <w:sz w:val="24"/>
          <w:szCs w:val="24"/>
        </w:rPr>
        <w:t xml:space="preserve"> In order to understand the reason for this difference, the main differences of fatigue test parameters between this paper and </w:t>
      </w:r>
      <w:r w:rsidRPr="00CF2BDD">
        <w:rPr>
          <w:rFonts w:hint="eastAsia"/>
          <w:sz w:val="24"/>
          <w:szCs w:val="24"/>
          <w:lang w:val="en-US" w:eastAsia="zh-CN"/>
        </w:rPr>
        <w:t>Li</w:t>
      </w:r>
      <w:r w:rsidRPr="00CF2BDD">
        <w:rPr>
          <w:sz w:val="24"/>
          <w:szCs w:val="24"/>
        </w:rPr>
        <w:t xml:space="preserve"> </w:t>
      </w:r>
      <w:r w:rsidRPr="00CF2BDD">
        <w:rPr>
          <w:color w:val="0066FF"/>
          <w:sz w:val="24"/>
          <w:szCs w:val="24"/>
          <w:vertAlign w:val="superscript"/>
        </w:rPr>
        <w:t>[1</w:t>
      </w:r>
      <w:r w:rsidRPr="00CF2BDD">
        <w:rPr>
          <w:rFonts w:hint="eastAsia"/>
          <w:color w:val="0066FF"/>
          <w:sz w:val="24"/>
          <w:szCs w:val="24"/>
          <w:vertAlign w:val="superscript"/>
          <w:lang w:val="en-US" w:eastAsia="zh-CN"/>
        </w:rPr>
        <w:t>4</w:t>
      </w:r>
      <w:r w:rsidRPr="00CF2BDD">
        <w:rPr>
          <w:color w:val="0066FF"/>
          <w:sz w:val="24"/>
          <w:szCs w:val="24"/>
          <w:vertAlign w:val="superscript"/>
        </w:rPr>
        <w:t>]</w:t>
      </w:r>
      <w:r w:rsidRPr="00CF2BDD">
        <w:rPr>
          <w:sz w:val="24"/>
          <w:szCs w:val="24"/>
        </w:rPr>
        <w:t xml:space="preserve"> are listed in </w:t>
      </w:r>
      <w:r w:rsidRPr="00CF2BDD">
        <w:rPr>
          <w:color w:val="0066FF"/>
          <w:sz w:val="24"/>
          <w:szCs w:val="24"/>
        </w:rPr>
        <w:t xml:space="preserve">Table </w:t>
      </w:r>
      <w:r w:rsidRPr="00CF2BDD">
        <w:rPr>
          <w:rFonts w:hint="eastAsia"/>
          <w:color w:val="0066FF"/>
          <w:sz w:val="24"/>
          <w:szCs w:val="24"/>
          <w:lang w:val="en-US" w:eastAsia="zh-CN"/>
        </w:rPr>
        <w:t>11</w:t>
      </w:r>
      <w:r w:rsidRPr="00CF2BDD">
        <w:rPr>
          <w:sz w:val="24"/>
          <w:szCs w:val="24"/>
        </w:rPr>
        <w:t>.</w:t>
      </w:r>
      <w:r w:rsidRPr="00CF2BDD">
        <w:rPr>
          <w:rFonts w:hint="eastAsia"/>
          <w:sz w:val="24"/>
          <w:szCs w:val="24"/>
          <w:lang w:eastAsia="zh-CN"/>
        </w:rPr>
        <w:t xml:space="preserve"> </w:t>
      </w:r>
      <w:r w:rsidRPr="00CF2BDD">
        <w:rPr>
          <w:sz w:val="24"/>
          <w:szCs w:val="24"/>
        </w:rPr>
        <w:t xml:space="preserve">The compressive strength and flexural strength of </w:t>
      </w:r>
      <w:proofErr w:type="spellStart"/>
      <w:r w:rsidRPr="00CF2BDD">
        <w:rPr>
          <w:sz w:val="24"/>
          <w:szCs w:val="24"/>
        </w:rPr>
        <w:t>UHPC</w:t>
      </w:r>
      <w:proofErr w:type="spellEnd"/>
      <w:r w:rsidRPr="00CF2BDD">
        <w:rPr>
          <w:sz w:val="24"/>
          <w:szCs w:val="24"/>
        </w:rPr>
        <w:t xml:space="preserve"> material used in this test are </w:t>
      </w:r>
      <w:r w:rsidRPr="00CF2BDD">
        <w:rPr>
          <w:rFonts w:hint="eastAsia"/>
          <w:sz w:val="24"/>
          <w:szCs w:val="24"/>
        </w:rPr>
        <w:t>larg</w:t>
      </w:r>
      <w:r w:rsidRPr="00CF2BDD">
        <w:rPr>
          <w:sz w:val="24"/>
          <w:szCs w:val="24"/>
        </w:rPr>
        <w:t xml:space="preserve">er than those in Li </w:t>
      </w:r>
      <w:r w:rsidRPr="00CF2BDD">
        <w:rPr>
          <w:color w:val="0066FF"/>
          <w:sz w:val="24"/>
          <w:szCs w:val="24"/>
          <w:vertAlign w:val="superscript"/>
        </w:rPr>
        <w:t>[1</w:t>
      </w:r>
      <w:r w:rsidRPr="00CF2BDD">
        <w:rPr>
          <w:rFonts w:hint="eastAsia"/>
          <w:color w:val="0066FF"/>
          <w:sz w:val="24"/>
          <w:szCs w:val="24"/>
          <w:vertAlign w:val="superscript"/>
        </w:rPr>
        <w:t>4</w:t>
      </w:r>
      <w:r w:rsidRPr="00CF2BDD">
        <w:rPr>
          <w:color w:val="0066FF"/>
          <w:sz w:val="24"/>
          <w:szCs w:val="24"/>
          <w:vertAlign w:val="superscript"/>
        </w:rPr>
        <w:t>]</w:t>
      </w:r>
      <w:r w:rsidRPr="00CF2BDD">
        <w:rPr>
          <w:rFonts w:hint="eastAsia"/>
          <w:sz w:val="24"/>
          <w:szCs w:val="24"/>
        </w:rPr>
        <w:t>.</w:t>
      </w:r>
      <w:r w:rsidRPr="00CF2BDD">
        <w:rPr>
          <w:sz w:val="24"/>
          <w:szCs w:val="24"/>
        </w:rPr>
        <w:t xml:space="preserve"> In particular</w:t>
      </w:r>
      <w:r w:rsidRPr="00CF2BDD">
        <w:rPr>
          <w:rFonts w:hint="eastAsia"/>
          <w:sz w:val="24"/>
          <w:szCs w:val="24"/>
        </w:rPr>
        <w:t>,</w:t>
      </w:r>
      <w:r w:rsidRPr="00CF2BDD">
        <w:rPr>
          <w:sz w:val="24"/>
          <w:szCs w:val="24"/>
        </w:rPr>
        <w:t xml:space="preserve"> the ratio of </w:t>
      </w:r>
      <w:r w:rsidRPr="00CF2BDD">
        <w:rPr>
          <w:rFonts w:hint="eastAsia"/>
          <w:sz w:val="24"/>
          <w:szCs w:val="24"/>
        </w:rPr>
        <w:t xml:space="preserve">the </w:t>
      </w:r>
      <w:r w:rsidRPr="00CF2BDD">
        <w:rPr>
          <w:sz w:val="24"/>
          <w:szCs w:val="24"/>
        </w:rPr>
        <w:t xml:space="preserve">flexural strength in present test is 1.846 </w:t>
      </w:r>
      <w:r w:rsidRPr="00CF2BDD">
        <w:rPr>
          <w:rFonts w:hint="eastAsia"/>
          <w:sz w:val="24"/>
          <w:szCs w:val="24"/>
        </w:rPr>
        <w:t>times</w:t>
      </w:r>
      <w:r w:rsidRPr="00CF2BDD">
        <w:rPr>
          <w:sz w:val="24"/>
          <w:szCs w:val="24"/>
        </w:rPr>
        <w:t xml:space="preserve"> of that in reference </w:t>
      </w:r>
      <w:r w:rsidRPr="00CF2BDD">
        <w:rPr>
          <w:color w:val="0066FF"/>
          <w:sz w:val="24"/>
          <w:szCs w:val="24"/>
          <w:vertAlign w:val="superscript"/>
        </w:rPr>
        <w:t>[1</w:t>
      </w:r>
      <w:r w:rsidRPr="00CF2BDD">
        <w:rPr>
          <w:rFonts w:hint="eastAsia"/>
          <w:color w:val="0066FF"/>
          <w:sz w:val="24"/>
          <w:szCs w:val="24"/>
          <w:vertAlign w:val="superscript"/>
          <w:lang w:val="en-US" w:eastAsia="zh-CN"/>
        </w:rPr>
        <w:t>4</w:t>
      </w:r>
      <w:r w:rsidRPr="00CF2BDD">
        <w:rPr>
          <w:color w:val="0066FF"/>
          <w:sz w:val="24"/>
          <w:szCs w:val="24"/>
          <w:vertAlign w:val="superscript"/>
        </w:rPr>
        <w:t>]</w:t>
      </w:r>
      <w:r w:rsidRPr="00CF2BDD">
        <w:rPr>
          <w:sz w:val="24"/>
          <w:szCs w:val="24"/>
        </w:rPr>
        <w:t xml:space="preserve">. The </w:t>
      </w:r>
      <w:r w:rsidRPr="00CF2BDD">
        <w:rPr>
          <w:rFonts w:hint="eastAsia"/>
          <w:sz w:val="24"/>
          <w:szCs w:val="24"/>
        </w:rPr>
        <w:t>flexural strength</w:t>
      </w:r>
      <w:r w:rsidRPr="00CF2BDD">
        <w:rPr>
          <w:sz w:val="24"/>
          <w:szCs w:val="24"/>
        </w:rPr>
        <w:t xml:space="preserve"> is an important parameter of </w:t>
      </w:r>
      <w:proofErr w:type="spellStart"/>
      <w:r w:rsidRPr="00CF2BDD">
        <w:rPr>
          <w:rFonts w:hint="eastAsia"/>
          <w:sz w:val="24"/>
          <w:szCs w:val="24"/>
        </w:rPr>
        <w:t>UHPC</w:t>
      </w:r>
      <w:proofErr w:type="spellEnd"/>
      <w:r w:rsidRPr="00CF2BDD">
        <w:rPr>
          <w:sz w:val="24"/>
          <w:szCs w:val="24"/>
        </w:rPr>
        <w:t xml:space="preserve"> material,</w:t>
      </w:r>
      <w:r w:rsidRPr="00CF2BDD">
        <w:rPr>
          <w:rFonts w:hint="eastAsia"/>
          <w:sz w:val="24"/>
          <w:szCs w:val="24"/>
        </w:rPr>
        <w:t xml:space="preserve"> </w:t>
      </w:r>
      <w:r w:rsidRPr="00CF2BDD">
        <w:rPr>
          <w:sz w:val="24"/>
          <w:szCs w:val="24"/>
        </w:rPr>
        <w:t xml:space="preserve">since </w:t>
      </w:r>
      <w:r w:rsidRPr="00CF2BDD">
        <w:rPr>
          <w:rFonts w:hint="eastAsia"/>
          <w:sz w:val="24"/>
          <w:szCs w:val="24"/>
        </w:rPr>
        <w:t>increasing the flexural strength of</w:t>
      </w:r>
      <w:r w:rsidRPr="00CF2BDD">
        <w:rPr>
          <w:sz w:val="24"/>
          <w:szCs w:val="24"/>
        </w:rPr>
        <w:t xml:space="preserve"> the</w:t>
      </w:r>
      <w:r w:rsidRPr="00CF2BDD">
        <w:rPr>
          <w:rFonts w:hint="eastAsia"/>
          <w:sz w:val="24"/>
          <w:szCs w:val="24"/>
        </w:rPr>
        <w:t xml:space="preserve"> </w:t>
      </w:r>
      <w:proofErr w:type="spellStart"/>
      <w:r w:rsidRPr="00CF2BDD">
        <w:rPr>
          <w:rFonts w:hint="eastAsia"/>
          <w:sz w:val="24"/>
          <w:szCs w:val="24"/>
        </w:rPr>
        <w:t>UHPC</w:t>
      </w:r>
      <w:proofErr w:type="spellEnd"/>
      <w:r w:rsidRPr="00CF2BDD">
        <w:rPr>
          <w:rFonts w:hint="eastAsia"/>
          <w:sz w:val="24"/>
          <w:szCs w:val="24"/>
        </w:rPr>
        <w:t xml:space="preserve"> can </w:t>
      </w:r>
      <w:r w:rsidRPr="00CF2BDD">
        <w:rPr>
          <w:rFonts w:eastAsia="SimSun" w:hint="eastAsia"/>
          <w:sz w:val="24"/>
          <w:szCs w:val="24"/>
          <w:lang w:val="en-US" w:eastAsia="zh-CN"/>
        </w:rPr>
        <w:t xml:space="preserve">also </w:t>
      </w:r>
      <w:r w:rsidRPr="00CF2BDD">
        <w:rPr>
          <w:rFonts w:hint="eastAsia"/>
          <w:sz w:val="24"/>
          <w:szCs w:val="24"/>
        </w:rPr>
        <w:t xml:space="preserve">improve the fatigue life of the </w:t>
      </w:r>
      <w:proofErr w:type="spellStart"/>
      <w:r w:rsidRPr="00CF2BDD">
        <w:rPr>
          <w:rFonts w:hint="eastAsia"/>
          <w:sz w:val="24"/>
          <w:szCs w:val="24"/>
        </w:rPr>
        <w:t>LCBD</w:t>
      </w:r>
      <w:proofErr w:type="spellEnd"/>
      <w:r w:rsidRPr="00CF2BDD">
        <w:rPr>
          <w:rFonts w:hint="eastAsia"/>
          <w:sz w:val="24"/>
          <w:szCs w:val="24"/>
        </w:rPr>
        <w:t>.</w:t>
      </w:r>
    </w:p>
    <w:p w14:paraId="68CEDD12" w14:textId="77777777" w:rsidR="009A6D48" w:rsidRPr="00CF2BDD" w:rsidRDefault="009A6D48">
      <w:pPr>
        <w:pStyle w:val="a0"/>
        <w:spacing w:after="120"/>
        <w:rPr>
          <w:rFonts w:ascii="Times New Roman" w:hAnsi="Times New Roman"/>
          <w:bCs/>
          <w:sz w:val="24"/>
          <w:szCs w:val="24"/>
          <w:lang w:val="en-US" w:eastAsia="zh-CN"/>
        </w:rPr>
      </w:pPr>
      <w:r w:rsidRPr="00CF2BDD">
        <w:rPr>
          <w:rFonts w:ascii="Times New Roman" w:hAnsi="Times New Roman"/>
          <w:b/>
          <w:sz w:val="24"/>
          <w:szCs w:val="24"/>
        </w:rPr>
        <w:t xml:space="preserve">Table </w:t>
      </w:r>
      <w:r w:rsidRPr="00CF2BDD">
        <w:rPr>
          <w:rFonts w:ascii="Times New Roman" w:hAnsi="Times New Roman" w:hint="eastAsia"/>
          <w:b/>
          <w:sz w:val="24"/>
          <w:szCs w:val="24"/>
          <w:lang w:val="en-US" w:eastAsia="zh-CN"/>
        </w:rPr>
        <w:t>11</w:t>
      </w:r>
      <w:r w:rsidRPr="00CF2BDD">
        <w:rPr>
          <w:rFonts w:ascii="Times New Roman" w:hAnsi="Times New Roman"/>
          <w:bCs/>
          <w:sz w:val="24"/>
          <w:szCs w:val="24"/>
        </w:rPr>
        <w:t xml:space="preserve"> Comparative results </w:t>
      </w:r>
      <w:r w:rsidRPr="00CF2BDD">
        <w:rPr>
          <w:rFonts w:ascii="Times New Roman" w:hAnsi="Times New Roman" w:hint="eastAsia"/>
          <w:bCs/>
          <w:sz w:val="24"/>
          <w:szCs w:val="24"/>
        </w:rPr>
        <w:t>on the</w:t>
      </w:r>
      <w:r w:rsidRPr="00CF2BDD">
        <w:rPr>
          <w:rFonts w:ascii="Times New Roman" w:hAnsi="Times New Roman"/>
          <w:bCs/>
          <w:sz w:val="24"/>
          <w:szCs w:val="24"/>
        </w:rPr>
        <w:t xml:space="preserve"> fatigue test parameters</w:t>
      </w:r>
      <w:r w:rsidRPr="00CF2BDD">
        <w:rPr>
          <w:rFonts w:ascii="Times New Roman" w:hAnsi="Times New Roman" w:hint="eastAsia"/>
          <w:bCs/>
          <w:color w:val="0066FF"/>
          <w:sz w:val="24"/>
          <w:szCs w:val="24"/>
          <w:lang w:val="en-US" w:eastAsia="zh-CN"/>
        </w:rPr>
        <w:t>.</w:t>
      </w:r>
    </w:p>
    <w:tbl>
      <w:tblPr>
        <w:tblW w:w="0" w:type="auto"/>
        <w:jc w:val="center"/>
        <w:tblBorders>
          <w:top w:val="single" w:sz="12" w:space="0" w:color="auto"/>
          <w:bottom w:val="single" w:sz="12" w:space="0" w:color="auto"/>
        </w:tblBorders>
        <w:tblLook w:val="0000" w:firstRow="0" w:lastRow="0" w:firstColumn="0" w:lastColumn="0" w:noHBand="0" w:noVBand="0"/>
      </w:tblPr>
      <w:tblGrid>
        <w:gridCol w:w="1438"/>
        <w:gridCol w:w="813"/>
        <w:gridCol w:w="887"/>
        <w:gridCol w:w="888"/>
        <w:gridCol w:w="1462"/>
        <w:gridCol w:w="970"/>
        <w:gridCol w:w="633"/>
        <w:gridCol w:w="566"/>
        <w:gridCol w:w="1369"/>
      </w:tblGrid>
      <w:tr w:rsidR="009A6D48" w:rsidRPr="00CF2BDD" w14:paraId="31411296" w14:textId="77777777">
        <w:trPr>
          <w:trHeight w:val="925"/>
          <w:jc w:val="center"/>
        </w:trPr>
        <w:tc>
          <w:tcPr>
            <w:tcW w:w="1438" w:type="dxa"/>
            <w:tcBorders>
              <w:bottom w:val="single" w:sz="12" w:space="0" w:color="auto"/>
            </w:tcBorders>
            <w:vAlign w:val="center"/>
          </w:tcPr>
          <w:p w14:paraId="6303F1ED" w14:textId="77777777" w:rsidR="009A6D48" w:rsidRPr="00CF2BDD" w:rsidRDefault="009A6D48">
            <w:pPr>
              <w:snapToGrid w:val="0"/>
              <w:spacing w:after="0" w:line="360" w:lineRule="auto"/>
              <w:jc w:val="center"/>
              <w:rPr>
                <w:sz w:val="20"/>
                <w:szCs w:val="20"/>
              </w:rPr>
            </w:pPr>
          </w:p>
        </w:tc>
        <w:tc>
          <w:tcPr>
            <w:tcW w:w="813" w:type="dxa"/>
            <w:tcBorders>
              <w:bottom w:val="single" w:sz="12" w:space="0" w:color="auto"/>
            </w:tcBorders>
            <w:vAlign w:val="center"/>
          </w:tcPr>
          <w:p w14:paraId="2964EAA3" w14:textId="77777777" w:rsidR="009A6D48" w:rsidRPr="00CF2BDD" w:rsidRDefault="009A6D48">
            <w:pPr>
              <w:snapToGrid w:val="0"/>
              <w:spacing w:after="0" w:line="360" w:lineRule="auto"/>
              <w:jc w:val="center"/>
              <w:rPr>
                <w:sz w:val="20"/>
                <w:szCs w:val="20"/>
              </w:rPr>
            </w:pPr>
            <w:r w:rsidRPr="00CF2BDD">
              <w:rPr>
                <w:bCs/>
                <w:position w:val="-10"/>
                <w:sz w:val="20"/>
                <w:szCs w:val="20"/>
              </w:rPr>
              <w:object w:dxaOrig="319" w:dyaOrig="299" w14:anchorId="1A247BFB">
                <v:shape id="对象 38" o:spid="_x0000_i1121" type="#_x0000_t75" style="width:16pt;height:14.5pt;mso-position-horizontal-relative:page;mso-position-vertical-relative:page" o:ole="">
                  <v:fill o:detectmouseclick="t"/>
                  <v:imagedata r:id="rId227" o:title=""/>
                </v:shape>
                <o:OLEObject Type="Embed" ProgID="Equation.3" ShapeID="对象 38" DrawAspect="Content" ObjectID="_1691822169" r:id="rId228"/>
              </w:object>
            </w:r>
            <w:r w:rsidRPr="00CF2BDD">
              <w:rPr>
                <w:sz w:val="20"/>
                <w:szCs w:val="20"/>
              </w:rPr>
              <w:t xml:space="preserve"> </w:t>
            </w:r>
          </w:p>
          <w:p w14:paraId="1F8A4B61" w14:textId="77777777" w:rsidR="009A6D48" w:rsidRPr="00CF2BDD" w:rsidRDefault="009A6D48">
            <w:pPr>
              <w:snapToGrid w:val="0"/>
              <w:spacing w:after="0" w:line="360" w:lineRule="auto"/>
              <w:jc w:val="center"/>
              <w:rPr>
                <w:sz w:val="20"/>
                <w:szCs w:val="20"/>
              </w:rPr>
            </w:pPr>
            <w:r w:rsidRPr="00CF2BDD">
              <w:rPr>
                <w:sz w:val="20"/>
                <w:szCs w:val="20"/>
              </w:rPr>
              <w:t>/MPa</w:t>
            </w:r>
          </w:p>
        </w:tc>
        <w:tc>
          <w:tcPr>
            <w:tcW w:w="887" w:type="dxa"/>
            <w:tcBorders>
              <w:bottom w:val="single" w:sz="12" w:space="0" w:color="auto"/>
            </w:tcBorders>
            <w:vAlign w:val="center"/>
          </w:tcPr>
          <w:p w14:paraId="177A8BC0" w14:textId="77777777" w:rsidR="009A6D48" w:rsidRPr="00CF2BDD" w:rsidRDefault="009A6D48">
            <w:pPr>
              <w:snapToGrid w:val="0"/>
              <w:spacing w:after="0" w:line="360" w:lineRule="auto"/>
              <w:jc w:val="center"/>
              <w:rPr>
                <w:position w:val="-14"/>
                <w:sz w:val="20"/>
                <w:szCs w:val="20"/>
              </w:rPr>
            </w:pPr>
            <w:r w:rsidRPr="00CF2BDD">
              <w:rPr>
                <w:position w:val="-14"/>
                <w:sz w:val="20"/>
                <w:szCs w:val="20"/>
              </w:rPr>
              <w:object w:dxaOrig="319" w:dyaOrig="339" w14:anchorId="04B4FC84">
                <v:shape id="对象 39" o:spid="_x0000_i1122" type="#_x0000_t75" style="width:16pt;height:16.5pt;mso-position-horizontal-relative:page;mso-position-vertical-relative:page" o:ole="">
                  <v:fill o:detectmouseclick="t"/>
                  <v:imagedata r:id="rId229" o:title=""/>
                </v:shape>
                <o:OLEObject Type="Embed" ProgID="Equation.3" ShapeID="对象 39" DrawAspect="Content" ObjectID="_1691822170" r:id="rId230"/>
              </w:object>
            </w:r>
          </w:p>
          <w:p w14:paraId="5350117A" w14:textId="77777777" w:rsidR="009A6D48" w:rsidRPr="00CF2BDD" w:rsidRDefault="009A6D48">
            <w:pPr>
              <w:snapToGrid w:val="0"/>
              <w:spacing w:after="0" w:line="360" w:lineRule="auto"/>
              <w:jc w:val="center"/>
              <w:rPr>
                <w:sz w:val="20"/>
                <w:szCs w:val="20"/>
              </w:rPr>
            </w:pPr>
            <w:r w:rsidRPr="00CF2BDD">
              <w:rPr>
                <w:sz w:val="20"/>
                <w:szCs w:val="20"/>
              </w:rPr>
              <w:t>/MPa</w:t>
            </w:r>
          </w:p>
        </w:tc>
        <w:tc>
          <w:tcPr>
            <w:tcW w:w="888" w:type="dxa"/>
            <w:tcBorders>
              <w:bottom w:val="single" w:sz="12" w:space="0" w:color="auto"/>
            </w:tcBorders>
            <w:vAlign w:val="center"/>
          </w:tcPr>
          <w:p w14:paraId="41BB4F29" w14:textId="77777777" w:rsidR="009A6D48" w:rsidRPr="00CF2BDD" w:rsidRDefault="009A6D48">
            <w:pPr>
              <w:snapToGrid w:val="0"/>
              <w:spacing w:after="0" w:line="360" w:lineRule="auto"/>
              <w:jc w:val="center"/>
              <w:rPr>
                <w:sz w:val="20"/>
                <w:szCs w:val="20"/>
              </w:rPr>
            </w:pPr>
            <w:r w:rsidRPr="00CF2BDD">
              <w:rPr>
                <w:bCs/>
                <w:position w:val="-10"/>
                <w:sz w:val="20"/>
                <w:szCs w:val="20"/>
              </w:rPr>
              <w:object w:dxaOrig="279" w:dyaOrig="299" w14:anchorId="2E480D80">
                <v:shape id="对象 40" o:spid="_x0000_i1123" type="#_x0000_t75" style="width:14pt;height:14.5pt;mso-position-horizontal-relative:page;mso-position-vertical-relative:page" o:ole="">
                  <v:fill o:detectmouseclick="t"/>
                  <v:imagedata r:id="rId231" o:title=""/>
                </v:shape>
                <o:OLEObject Type="Embed" ProgID="Equation.3" ShapeID="对象 40" DrawAspect="Content" ObjectID="_1691822171" r:id="rId232"/>
              </w:object>
            </w:r>
            <w:r w:rsidRPr="00CF2BDD">
              <w:rPr>
                <w:sz w:val="20"/>
                <w:szCs w:val="20"/>
              </w:rPr>
              <w:t xml:space="preserve"> </w:t>
            </w:r>
          </w:p>
          <w:p w14:paraId="49D8A991" w14:textId="77777777" w:rsidR="009A6D48" w:rsidRPr="00CF2BDD" w:rsidRDefault="009A6D48">
            <w:pPr>
              <w:snapToGrid w:val="0"/>
              <w:spacing w:after="0" w:line="360" w:lineRule="auto"/>
              <w:jc w:val="center"/>
              <w:rPr>
                <w:sz w:val="20"/>
                <w:szCs w:val="20"/>
              </w:rPr>
            </w:pPr>
            <w:r w:rsidRPr="00CF2BDD">
              <w:rPr>
                <w:sz w:val="20"/>
                <w:szCs w:val="20"/>
              </w:rPr>
              <w:t>/</w:t>
            </w:r>
            <w:proofErr w:type="spellStart"/>
            <w:r w:rsidRPr="00CF2BDD">
              <w:rPr>
                <w:sz w:val="20"/>
                <w:szCs w:val="20"/>
              </w:rPr>
              <w:t>GPa</w:t>
            </w:r>
            <w:proofErr w:type="spellEnd"/>
          </w:p>
        </w:tc>
        <w:tc>
          <w:tcPr>
            <w:tcW w:w="1462" w:type="dxa"/>
            <w:tcBorders>
              <w:bottom w:val="single" w:sz="12" w:space="0" w:color="auto"/>
            </w:tcBorders>
            <w:vAlign w:val="center"/>
          </w:tcPr>
          <w:p w14:paraId="17EDF911" w14:textId="77777777" w:rsidR="009A6D48" w:rsidRPr="00CF2BDD" w:rsidRDefault="009A6D48">
            <w:pPr>
              <w:snapToGrid w:val="0"/>
              <w:spacing w:after="0" w:line="360" w:lineRule="auto"/>
              <w:jc w:val="center"/>
              <w:rPr>
                <w:sz w:val="20"/>
                <w:szCs w:val="20"/>
              </w:rPr>
            </w:pPr>
            <w:proofErr w:type="spellStart"/>
            <w:r w:rsidRPr="00CF2BDD">
              <w:rPr>
                <w:sz w:val="20"/>
                <w:szCs w:val="20"/>
              </w:rPr>
              <w:t>UHPC</w:t>
            </w:r>
            <w:proofErr w:type="spellEnd"/>
            <w:r w:rsidRPr="00CF2BDD">
              <w:rPr>
                <w:sz w:val="20"/>
                <w:szCs w:val="20"/>
              </w:rPr>
              <w:t xml:space="preserve"> plate thickness /mm</w:t>
            </w:r>
          </w:p>
        </w:tc>
        <w:tc>
          <w:tcPr>
            <w:tcW w:w="970" w:type="dxa"/>
            <w:tcBorders>
              <w:bottom w:val="single" w:sz="12" w:space="0" w:color="auto"/>
            </w:tcBorders>
            <w:vAlign w:val="center"/>
          </w:tcPr>
          <w:p w14:paraId="1F78CF67" w14:textId="77777777" w:rsidR="009A6D48" w:rsidRPr="00CF2BDD" w:rsidRDefault="009A6D48">
            <w:pPr>
              <w:snapToGrid w:val="0"/>
              <w:spacing w:after="0" w:line="360" w:lineRule="auto"/>
              <w:jc w:val="center"/>
              <w:rPr>
                <w:sz w:val="20"/>
                <w:szCs w:val="20"/>
              </w:rPr>
            </w:pPr>
            <w:r w:rsidRPr="00CF2BDD">
              <w:rPr>
                <w:position w:val="-14"/>
                <w:sz w:val="20"/>
                <w:szCs w:val="20"/>
              </w:rPr>
              <w:object w:dxaOrig="239" w:dyaOrig="339" w14:anchorId="1D3AAE29">
                <v:shape id="对象 41" o:spid="_x0000_i1124" type="#_x0000_t75" style="width:12pt;height:16.5pt;mso-position-horizontal-relative:page;mso-position-vertical-relative:page" o:ole="">
                  <v:fill o:detectmouseclick="t"/>
                  <v:imagedata r:id="rId233" o:title=""/>
                </v:shape>
                <o:OLEObject Type="Embed" ProgID="Equation.3" ShapeID="对象 41" DrawAspect="Content" ObjectID="_1691822172" r:id="rId234"/>
              </w:object>
            </w:r>
            <w:r w:rsidRPr="00CF2BDD">
              <w:rPr>
                <w:sz w:val="20"/>
                <w:szCs w:val="20"/>
              </w:rPr>
              <w:t xml:space="preserve"> /mm</w:t>
            </w:r>
          </w:p>
        </w:tc>
        <w:tc>
          <w:tcPr>
            <w:tcW w:w="0" w:type="auto"/>
            <w:tcBorders>
              <w:bottom w:val="single" w:sz="12" w:space="0" w:color="auto"/>
            </w:tcBorders>
            <w:vAlign w:val="center"/>
          </w:tcPr>
          <w:p w14:paraId="78B96E2B" w14:textId="77777777" w:rsidR="009A6D48" w:rsidRPr="00CF2BDD" w:rsidRDefault="009A6D48">
            <w:pPr>
              <w:snapToGrid w:val="0"/>
              <w:spacing w:after="0" w:line="360" w:lineRule="auto"/>
              <w:jc w:val="center"/>
              <w:rPr>
                <w:sz w:val="20"/>
                <w:szCs w:val="20"/>
              </w:rPr>
            </w:pPr>
            <w:r w:rsidRPr="00CF2BDD">
              <w:rPr>
                <w:position w:val="-14"/>
                <w:sz w:val="20"/>
                <w:szCs w:val="20"/>
              </w:rPr>
              <w:object w:dxaOrig="299" w:dyaOrig="339" w14:anchorId="6F381962">
                <v:shape id="对象 42" o:spid="_x0000_i1125" type="#_x0000_t75" style="width:14.5pt;height:16.5pt;mso-position-horizontal-relative:page;mso-position-vertical-relative:page" o:ole="">
                  <v:fill o:detectmouseclick="t"/>
                  <v:imagedata r:id="rId235" o:title=""/>
                </v:shape>
                <o:OLEObject Type="Embed" ProgID="Equation.3" ShapeID="对象 42" DrawAspect="Content" ObjectID="_1691822173" r:id="rId236"/>
              </w:object>
            </w:r>
          </w:p>
        </w:tc>
        <w:tc>
          <w:tcPr>
            <w:tcW w:w="0" w:type="auto"/>
            <w:tcBorders>
              <w:bottom w:val="single" w:sz="12" w:space="0" w:color="auto"/>
            </w:tcBorders>
            <w:vAlign w:val="center"/>
          </w:tcPr>
          <w:p w14:paraId="7CC459F5" w14:textId="77777777" w:rsidR="009A6D48" w:rsidRPr="00CF2BDD" w:rsidRDefault="009A6D48">
            <w:pPr>
              <w:snapToGrid w:val="0"/>
              <w:spacing w:after="0" w:line="360" w:lineRule="auto"/>
              <w:jc w:val="both"/>
              <w:rPr>
                <w:sz w:val="20"/>
                <w:szCs w:val="20"/>
              </w:rPr>
            </w:pPr>
            <w:r w:rsidRPr="00CF2BDD">
              <w:rPr>
                <w:position w:val="-14"/>
                <w:sz w:val="20"/>
                <w:szCs w:val="20"/>
              </w:rPr>
              <w:object w:dxaOrig="279" w:dyaOrig="339" w14:anchorId="5632B12C">
                <v:shape id="对象 43" o:spid="_x0000_i1126" type="#_x0000_t75" style="width:14pt;height:16.5pt;mso-position-horizontal-relative:page;mso-position-vertical-relative:page" o:ole="">
                  <v:fill o:detectmouseclick="t"/>
                  <v:imagedata r:id="rId237" o:title=""/>
                </v:shape>
                <o:OLEObject Type="Embed" ProgID="Equation.3" ShapeID="对象 43" DrawAspect="Content" ObjectID="_1691822174" r:id="rId238"/>
              </w:object>
            </w:r>
          </w:p>
        </w:tc>
        <w:tc>
          <w:tcPr>
            <w:tcW w:w="0" w:type="auto"/>
            <w:tcBorders>
              <w:bottom w:val="single" w:sz="12" w:space="0" w:color="auto"/>
            </w:tcBorders>
            <w:vAlign w:val="center"/>
          </w:tcPr>
          <w:p w14:paraId="13BC1367" w14:textId="77777777" w:rsidR="009A6D48" w:rsidRPr="00CF2BDD" w:rsidRDefault="009A6D48">
            <w:pPr>
              <w:snapToGrid w:val="0"/>
              <w:spacing w:after="0" w:line="360" w:lineRule="auto"/>
              <w:jc w:val="center"/>
              <w:rPr>
                <w:sz w:val="20"/>
                <w:szCs w:val="20"/>
              </w:rPr>
            </w:pPr>
            <w:r w:rsidRPr="00CF2BDD">
              <w:rPr>
                <w:position w:val="-10"/>
                <w:sz w:val="20"/>
                <w:szCs w:val="20"/>
              </w:rPr>
              <w:object w:dxaOrig="279" w:dyaOrig="299" w14:anchorId="71C3C677">
                <v:shape id="对象 44" o:spid="_x0000_i1127" type="#_x0000_t75" style="width:14pt;height:14.5pt;mso-position-horizontal-relative:page;mso-position-vertical-relative:page" o:ole="">
                  <v:fill o:detectmouseclick="t"/>
                  <v:imagedata r:id="rId239" o:title=""/>
                </v:shape>
                <o:OLEObject Type="Embed" ProgID="Equation.3" ShapeID="对象 44" DrawAspect="Content" ObjectID="_1691822175" r:id="rId240"/>
              </w:object>
            </w:r>
          </w:p>
        </w:tc>
      </w:tr>
      <w:tr w:rsidR="009A6D48" w:rsidRPr="00CF2BDD" w14:paraId="6B575061" w14:textId="77777777">
        <w:trPr>
          <w:jc w:val="center"/>
        </w:trPr>
        <w:tc>
          <w:tcPr>
            <w:tcW w:w="1438" w:type="dxa"/>
            <w:tcBorders>
              <w:top w:val="single" w:sz="12" w:space="0" w:color="auto"/>
            </w:tcBorders>
            <w:vAlign w:val="center"/>
          </w:tcPr>
          <w:p w14:paraId="2872D8DD" w14:textId="77777777" w:rsidR="009A6D48" w:rsidRPr="00CF2BDD" w:rsidRDefault="009A6D48">
            <w:pPr>
              <w:snapToGrid w:val="0"/>
              <w:spacing w:after="0" w:line="360" w:lineRule="auto"/>
              <w:jc w:val="center"/>
              <w:rPr>
                <w:sz w:val="20"/>
                <w:szCs w:val="20"/>
              </w:rPr>
            </w:pPr>
            <w:r w:rsidRPr="00CF2BDD">
              <w:rPr>
                <w:sz w:val="20"/>
                <w:szCs w:val="20"/>
              </w:rPr>
              <w:lastRenderedPageBreak/>
              <w:t>This study</w:t>
            </w:r>
          </w:p>
        </w:tc>
        <w:tc>
          <w:tcPr>
            <w:tcW w:w="813" w:type="dxa"/>
            <w:tcBorders>
              <w:top w:val="single" w:sz="12" w:space="0" w:color="auto"/>
            </w:tcBorders>
            <w:vAlign w:val="center"/>
          </w:tcPr>
          <w:p w14:paraId="58F65DFE" w14:textId="77777777" w:rsidR="009A6D48" w:rsidRPr="00CF2BDD" w:rsidRDefault="009A6D48">
            <w:pPr>
              <w:snapToGrid w:val="0"/>
              <w:spacing w:after="0" w:line="360" w:lineRule="auto"/>
              <w:jc w:val="center"/>
              <w:rPr>
                <w:sz w:val="20"/>
                <w:szCs w:val="20"/>
              </w:rPr>
            </w:pPr>
            <w:r w:rsidRPr="00CF2BDD">
              <w:rPr>
                <w:sz w:val="20"/>
                <w:szCs w:val="20"/>
              </w:rPr>
              <w:t>182.45</w:t>
            </w:r>
          </w:p>
        </w:tc>
        <w:tc>
          <w:tcPr>
            <w:tcW w:w="887" w:type="dxa"/>
            <w:tcBorders>
              <w:top w:val="single" w:sz="12" w:space="0" w:color="auto"/>
            </w:tcBorders>
            <w:vAlign w:val="center"/>
          </w:tcPr>
          <w:p w14:paraId="7E80AC97" w14:textId="77777777" w:rsidR="009A6D48" w:rsidRPr="00CF2BDD" w:rsidRDefault="009A6D48">
            <w:pPr>
              <w:snapToGrid w:val="0"/>
              <w:spacing w:after="0" w:line="360" w:lineRule="auto"/>
              <w:jc w:val="center"/>
              <w:rPr>
                <w:sz w:val="20"/>
                <w:szCs w:val="20"/>
              </w:rPr>
            </w:pPr>
            <w:r w:rsidRPr="00CF2BDD">
              <w:rPr>
                <w:sz w:val="20"/>
                <w:szCs w:val="20"/>
              </w:rPr>
              <w:t>44.48</w:t>
            </w:r>
          </w:p>
        </w:tc>
        <w:tc>
          <w:tcPr>
            <w:tcW w:w="888" w:type="dxa"/>
            <w:tcBorders>
              <w:top w:val="single" w:sz="12" w:space="0" w:color="auto"/>
            </w:tcBorders>
            <w:vAlign w:val="center"/>
          </w:tcPr>
          <w:p w14:paraId="296A1C76" w14:textId="77777777" w:rsidR="009A6D48" w:rsidRPr="00CF2BDD" w:rsidRDefault="009A6D48">
            <w:pPr>
              <w:snapToGrid w:val="0"/>
              <w:spacing w:after="0" w:line="360" w:lineRule="auto"/>
              <w:jc w:val="center"/>
              <w:rPr>
                <w:sz w:val="20"/>
                <w:szCs w:val="20"/>
              </w:rPr>
            </w:pPr>
            <w:r w:rsidRPr="00CF2BDD">
              <w:rPr>
                <w:sz w:val="20"/>
                <w:szCs w:val="20"/>
              </w:rPr>
              <w:t>4</w:t>
            </w:r>
            <w:r w:rsidRPr="00CF2BDD">
              <w:rPr>
                <w:rFonts w:eastAsia="SimSun" w:hint="eastAsia"/>
                <w:sz w:val="20"/>
                <w:szCs w:val="20"/>
                <w:lang w:val="en-US" w:eastAsia="zh-CN"/>
              </w:rPr>
              <w:t>4</w:t>
            </w:r>
            <w:r w:rsidRPr="00CF2BDD">
              <w:rPr>
                <w:sz w:val="20"/>
                <w:szCs w:val="20"/>
              </w:rPr>
              <w:t>.</w:t>
            </w:r>
            <w:r w:rsidRPr="00CF2BDD">
              <w:rPr>
                <w:rFonts w:eastAsia="SimSun" w:hint="eastAsia"/>
                <w:sz w:val="20"/>
                <w:szCs w:val="20"/>
                <w:lang w:val="en-US" w:eastAsia="zh-CN"/>
              </w:rPr>
              <w:t>4</w:t>
            </w:r>
          </w:p>
        </w:tc>
        <w:tc>
          <w:tcPr>
            <w:tcW w:w="1462" w:type="dxa"/>
            <w:tcBorders>
              <w:top w:val="single" w:sz="12" w:space="0" w:color="auto"/>
            </w:tcBorders>
            <w:vAlign w:val="center"/>
          </w:tcPr>
          <w:p w14:paraId="66D29B3B" w14:textId="77777777" w:rsidR="009A6D48" w:rsidRPr="00CF2BDD" w:rsidRDefault="009A6D48">
            <w:pPr>
              <w:snapToGrid w:val="0"/>
              <w:spacing w:after="0" w:line="360" w:lineRule="auto"/>
              <w:jc w:val="center"/>
              <w:rPr>
                <w:sz w:val="20"/>
                <w:szCs w:val="20"/>
              </w:rPr>
            </w:pPr>
            <w:r w:rsidRPr="00CF2BDD">
              <w:rPr>
                <w:sz w:val="20"/>
                <w:szCs w:val="20"/>
              </w:rPr>
              <w:t>50</w:t>
            </w:r>
          </w:p>
        </w:tc>
        <w:tc>
          <w:tcPr>
            <w:tcW w:w="970" w:type="dxa"/>
            <w:tcBorders>
              <w:top w:val="single" w:sz="12" w:space="0" w:color="auto"/>
            </w:tcBorders>
            <w:vAlign w:val="center"/>
          </w:tcPr>
          <w:p w14:paraId="389A0166" w14:textId="77777777" w:rsidR="009A6D48" w:rsidRPr="00CF2BDD" w:rsidRDefault="009A6D48">
            <w:pPr>
              <w:snapToGrid w:val="0"/>
              <w:spacing w:after="0" w:line="360" w:lineRule="auto"/>
              <w:jc w:val="center"/>
              <w:rPr>
                <w:sz w:val="20"/>
                <w:szCs w:val="20"/>
              </w:rPr>
            </w:pPr>
            <w:r w:rsidRPr="00CF2BDD">
              <w:rPr>
                <w:sz w:val="20"/>
                <w:szCs w:val="20"/>
              </w:rPr>
              <w:t>16</w:t>
            </w:r>
          </w:p>
        </w:tc>
        <w:tc>
          <w:tcPr>
            <w:tcW w:w="0" w:type="auto"/>
            <w:tcBorders>
              <w:top w:val="single" w:sz="12" w:space="0" w:color="auto"/>
            </w:tcBorders>
            <w:vAlign w:val="center"/>
          </w:tcPr>
          <w:p w14:paraId="07346D2A" w14:textId="77777777" w:rsidR="009A6D48" w:rsidRPr="00CF2BDD" w:rsidRDefault="009A6D48">
            <w:pPr>
              <w:snapToGrid w:val="0"/>
              <w:spacing w:after="0" w:line="360" w:lineRule="auto"/>
              <w:jc w:val="center"/>
              <w:rPr>
                <w:sz w:val="20"/>
                <w:szCs w:val="20"/>
              </w:rPr>
            </w:pPr>
            <w:r w:rsidRPr="00CF2BDD">
              <w:rPr>
                <w:sz w:val="20"/>
                <w:szCs w:val="20"/>
              </w:rPr>
              <w:t>3.5%</w:t>
            </w:r>
          </w:p>
        </w:tc>
        <w:tc>
          <w:tcPr>
            <w:tcW w:w="0" w:type="auto"/>
            <w:tcBorders>
              <w:top w:val="single" w:sz="12" w:space="0" w:color="auto"/>
            </w:tcBorders>
            <w:vAlign w:val="center"/>
          </w:tcPr>
          <w:p w14:paraId="014CA633" w14:textId="77777777" w:rsidR="009A6D48" w:rsidRPr="00CF2BDD" w:rsidRDefault="009A6D48">
            <w:pPr>
              <w:snapToGrid w:val="0"/>
              <w:spacing w:after="0" w:line="360" w:lineRule="auto"/>
              <w:jc w:val="center"/>
              <w:rPr>
                <w:sz w:val="20"/>
                <w:szCs w:val="20"/>
              </w:rPr>
            </w:pPr>
            <w:r w:rsidRPr="00CF2BDD">
              <w:rPr>
                <w:sz w:val="20"/>
                <w:szCs w:val="20"/>
              </w:rPr>
              <w:t>2.55</w:t>
            </w:r>
          </w:p>
        </w:tc>
        <w:tc>
          <w:tcPr>
            <w:tcW w:w="0" w:type="auto"/>
            <w:tcBorders>
              <w:top w:val="single" w:sz="12" w:space="0" w:color="auto"/>
            </w:tcBorders>
            <w:vAlign w:val="center"/>
          </w:tcPr>
          <w:p w14:paraId="7490A002" w14:textId="77777777" w:rsidR="009A6D48" w:rsidRPr="00CF2BDD" w:rsidRDefault="009A6D48">
            <w:pPr>
              <w:snapToGrid w:val="0"/>
              <w:spacing w:after="0" w:line="360" w:lineRule="auto"/>
              <w:jc w:val="center"/>
              <w:rPr>
                <w:sz w:val="20"/>
                <w:szCs w:val="20"/>
              </w:rPr>
            </w:pPr>
            <w:r w:rsidRPr="00CF2BDD">
              <w:rPr>
                <w:sz w:val="20"/>
                <w:szCs w:val="20"/>
              </w:rPr>
              <w:t>1.8%</w:t>
            </w:r>
            <w:r w:rsidRPr="00CF2BDD">
              <w:rPr>
                <w:rFonts w:eastAsia="SimSun" w:hint="eastAsia"/>
                <w:sz w:val="20"/>
                <w:szCs w:val="20"/>
                <w:lang w:val="en-US" w:eastAsia="zh-CN"/>
              </w:rPr>
              <w:t xml:space="preserve"> and </w:t>
            </w:r>
            <w:r w:rsidRPr="00CF2BDD">
              <w:rPr>
                <w:sz w:val="20"/>
                <w:szCs w:val="20"/>
              </w:rPr>
              <w:t>3.7%</w:t>
            </w:r>
          </w:p>
        </w:tc>
      </w:tr>
      <w:tr w:rsidR="009A6D48" w:rsidRPr="00CF2BDD" w14:paraId="7888D26E" w14:textId="77777777">
        <w:trPr>
          <w:jc w:val="center"/>
        </w:trPr>
        <w:tc>
          <w:tcPr>
            <w:tcW w:w="1438" w:type="dxa"/>
            <w:vAlign w:val="center"/>
          </w:tcPr>
          <w:p w14:paraId="0FB394F3" w14:textId="77777777" w:rsidR="009A6D48" w:rsidRPr="00CF2BDD" w:rsidRDefault="009A6D48">
            <w:pPr>
              <w:snapToGrid w:val="0"/>
              <w:spacing w:after="0" w:line="360" w:lineRule="auto"/>
              <w:jc w:val="center"/>
              <w:rPr>
                <w:sz w:val="20"/>
                <w:szCs w:val="20"/>
              </w:rPr>
            </w:pPr>
            <w:r w:rsidRPr="00CF2BDD">
              <w:rPr>
                <w:sz w:val="20"/>
                <w:szCs w:val="20"/>
              </w:rPr>
              <w:t xml:space="preserve">Li. </w:t>
            </w:r>
            <w:r w:rsidRPr="00CF2BDD">
              <w:rPr>
                <w:color w:val="0066FF"/>
                <w:sz w:val="20"/>
                <w:szCs w:val="20"/>
                <w:vertAlign w:val="superscript"/>
              </w:rPr>
              <w:t>[1</w:t>
            </w:r>
            <w:r w:rsidRPr="00CF2BDD">
              <w:rPr>
                <w:rFonts w:hint="eastAsia"/>
                <w:color w:val="0066FF"/>
                <w:sz w:val="20"/>
                <w:szCs w:val="20"/>
                <w:vertAlign w:val="superscript"/>
                <w:lang w:val="en-US" w:eastAsia="zh-CN"/>
              </w:rPr>
              <w:t>4</w:t>
            </w:r>
            <w:r w:rsidRPr="00CF2BDD">
              <w:rPr>
                <w:color w:val="0066FF"/>
                <w:sz w:val="20"/>
                <w:szCs w:val="20"/>
                <w:vertAlign w:val="superscript"/>
              </w:rPr>
              <w:t>]</w:t>
            </w:r>
          </w:p>
        </w:tc>
        <w:tc>
          <w:tcPr>
            <w:tcW w:w="813" w:type="dxa"/>
            <w:vAlign w:val="center"/>
          </w:tcPr>
          <w:p w14:paraId="7765DD8E" w14:textId="77777777" w:rsidR="009A6D48" w:rsidRPr="00CF2BDD" w:rsidRDefault="009A6D48">
            <w:pPr>
              <w:snapToGrid w:val="0"/>
              <w:spacing w:after="0" w:line="360" w:lineRule="auto"/>
              <w:jc w:val="center"/>
              <w:rPr>
                <w:sz w:val="20"/>
                <w:szCs w:val="20"/>
              </w:rPr>
            </w:pPr>
            <w:r w:rsidRPr="00CF2BDD">
              <w:rPr>
                <w:sz w:val="20"/>
                <w:szCs w:val="20"/>
              </w:rPr>
              <w:t>132.9</w:t>
            </w:r>
          </w:p>
        </w:tc>
        <w:tc>
          <w:tcPr>
            <w:tcW w:w="887" w:type="dxa"/>
            <w:vAlign w:val="center"/>
          </w:tcPr>
          <w:p w14:paraId="19F18208" w14:textId="77777777" w:rsidR="009A6D48" w:rsidRPr="00CF2BDD" w:rsidRDefault="009A6D48">
            <w:pPr>
              <w:snapToGrid w:val="0"/>
              <w:spacing w:after="0" w:line="360" w:lineRule="auto"/>
              <w:jc w:val="center"/>
              <w:rPr>
                <w:sz w:val="20"/>
                <w:szCs w:val="20"/>
              </w:rPr>
            </w:pPr>
            <w:r w:rsidRPr="00CF2BDD">
              <w:rPr>
                <w:sz w:val="20"/>
                <w:szCs w:val="20"/>
              </w:rPr>
              <w:t>24.1</w:t>
            </w:r>
          </w:p>
        </w:tc>
        <w:tc>
          <w:tcPr>
            <w:tcW w:w="888" w:type="dxa"/>
            <w:vAlign w:val="center"/>
          </w:tcPr>
          <w:p w14:paraId="611620AE" w14:textId="77777777" w:rsidR="009A6D48" w:rsidRPr="00CF2BDD" w:rsidRDefault="009A6D48">
            <w:pPr>
              <w:snapToGrid w:val="0"/>
              <w:spacing w:after="0" w:line="360" w:lineRule="auto"/>
              <w:jc w:val="center"/>
              <w:rPr>
                <w:sz w:val="20"/>
                <w:szCs w:val="20"/>
              </w:rPr>
            </w:pPr>
            <w:r w:rsidRPr="00CF2BDD">
              <w:rPr>
                <w:sz w:val="20"/>
                <w:szCs w:val="20"/>
              </w:rPr>
              <w:t>43.3</w:t>
            </w:r>
          </w:p>
        </w:tc>
        <w:tc>
          <w:tcPr>
            <w:tcW w:w="1462" w:type="dxa"/>
            <w:vAlign w:val="center"/>
          </w:tcPr>
          <w:p w14:paraId="28F0A0C2" w14:textId="77777777" w:rsidR="009A6D48" w:rsidRPr="00CF2BDD" w:rsidRDefault="009A6D48">
            <w:pPr>
              <w:snapToGrid w:val="0"/>
              <w:spacing w:after="0" w:line="360" w:lineRule="auto"/>
              <w:jc w:val="center"/>
              <w:rPr>
                <w:sz w:val="20"/>
                <w:szCs w:val="20"/>
              </w:rPr>
            </w:pPr>
            <w:r w:rsidRPr="00CF2BDD">
              <w:rPr>
                <w:sz w:val="20"/>
                <w:szCs w:val="20"/>
              </w:rPr>
              <w:t>50</w:t>
            </w:r>
          </w:p>
        </w:tc>
        <w:tc>
          <w:tcPr>
            <w:tcW w:w="970" w:type="dxa"/>
            <w:vAlign w:val="center"/>
          </w:tcPr>
          <w:p w14:paraId="3253FB62" w14:textId="77777777" w:rsidR="009A6D48" w:rsidRPr="00CF2BDD" w:rsidRDefault="009A6D48">
            <w:pPr>
              <w:snapToGrid w:val="0"/>
              <w:spacing w:after="0" w:line="360" w:lineRule="auto"/>
              <w:jc w:val="center"/>
              <w:rPr>
                <w:sz w:val="20"/>
                <w:szCs w:val="20"/>
              </w:rPr>
            </w:pPr>
            <w:r w:rsidRPr="00CF2BDD">
              <w:rPr>
                <w:sz w:val="20"/>
                <w:szCs w:val="20"/>
              </w:rPr>
              <w:t>13</w:t>
            </w:r>
            <w:r w:rsidRPr="00CF2BDD">
              <w:rPr>
                <w:rFonts w:eastAsia="SimSun" w:hint="eastAsia"/>
                <w:sz w:val="20"/>
                <w:szCs w:val="20"/>
                <w:lang w:val="en-US" w:eastAsia="zh-CN"/>
              </w:rPr>
              <w:t xml:space="preserve"> and </w:t>
            </w:r>
            <w:r w:rsidRPr="00CF2BDD">
              <w:rPr>
                <w:sz w:val="20"/>
                <w:szCs w:val="20"/>
              </w:rPr>
              <w:t>8</w:t>
            </w:r>
          </w:p>
        </w:tc>
        <w:tc>
          <w:tcPr>
            <w:tcW w:w="0" w:type="auto"/>
            <w:vAlign w:val="center"/>
          </w:tcPr>
          <w:p w14:paraId="5ADFAE53" w14:textId="77777777" w:rsidR="009A6D48" w:rsidRPr="00CF2BDD" w:rsidRDefault="009A6D48">
            <w:pPr>
              <w:snapToGrid w:val="0"/>
              <w:spacing w:after="0" w:line="360" w:lineRule="auto"/>
              <w:jc w:val="center"/>
              <w:rPr>
                <w:sz w:val="20"/>
                <w:szCs w:val="20"/>
              </w:rPr>
            </w:pPr>
            <w:r w:rsidRPr="00CF2BDD">
              <w:rPr>
                <w:sz w:val="20"/>
                <w:szCs w:val="20"/>
              </w:rPr>
              <w:t>3.5%</w:t>
            </w:r>
          </w:p>
        </w:tc>
        <w:tc>
          <w:tcPr>
            <w:tcW w:w="0" w:type="auto"/>
            <w:vAlign w:val="center"/>
          </w:tcPr>
          <w:p w14:paraId="522F8A2E" w14:textId="77777777" w:rsidR="009A6D48" w:rsidRPr="00CF2BDD" w:rsidRDefault="009A6D48">
            <w:pPr>
              <w:snapToGrid w:val="0"/>
              <w:spacing w:after="0" w:line="360" w:lineRule="auto"/>
              <w:jc w:val="center"/>
              <w:rPr>
                <w:sz w:val="20"/>
                <w:szCs w:val="20"/>
              </w:rPr>
            </w:pPr>
            <w:r w:rsidRPr="00CF2BDD">
              <w:rPr>
                <w:sz w:val="20"/>
                <w:szCs w:val="20"/>
              </w:rPr>
              <w:t>2.3</w:t>
            </w:r>
          </w:p>
        </w:tc>
        <w:tc>
          <w:tcPr>
            <w:tcW w:w="0" w:type="auto"/>
            <w:vAlign w:val="center"/>
          </w:tcPr>
          <w:p w14:paraId="04D4F35C" w14:textId="77777777" w:rsidR="009A6D48" w:rsidRPr="00CF2BDD" w:rsidRDefault="009A6D48">
            <w:pPr>
              <w:snapToGrid w:val="0"/>
              <w:spacing w:after="0" w:line="360" w:lineRule="auto"/>
              <w:jc w:val="center"/>
              <w:rPr>
                <w:sz w:val="20"/>
                <w:szCs w:val="20"/>
              </w:rPr>
            </w:pPr>
            <w:r w:rsidRPr="00CF2BDD">
              <w:rPr>
                <w:sz w:val="20"/>
                <w:szCs w:val="20"/>
              </w:rPr>
              <w:t>3.1%</w:t>
            </w:r>
            <w:r w:rsidRPr="00CF2BDD">
              <w:rPr>
                <w:rFonts w:eastAsia="SimSun" w:hint="eastAsia"/>
                <w:sz w:val="20"/>
                <w:szCs w:val="20"/>
                <w:lang w:val="en-US" w:eastAsia="zh-CN"/>
              </w:rPr>
              <w:t xml:space="preserve"> and </w:t>
            </w:r>
            <w:r w:rsidRPr="00CF2BDD">
              <w:rPr>
                <w:sz w:val="20"/>
                <w:szCs w:val="20"/>
              </w:rPr>
              <w:t>6.2%</w:t>
            </w:r>
          </w:p>
        </w:tc>
      </w:tr>
      <w:tr w:rsidR="009A6D48" w:rsidRPr="00CF2BDD" w14:paraId="0E28695E" w14:textId="77777777">
        <w:trPr>
          <w:jc w:val="center"/>
        </w:trPr>
        <w:tc>
          <w:tcPr>
            <w:tcW w:w="1438" w:type="dxa"/>
            <w:vAlign w:val="center"/>
          </w:tcPr>
          <w:p w14:paraId="33FDC723" w14:textId="77777777" w:rsidR="009A6D48" w:rsidRPr="00CF2BDD" w:rsidRDefault="009A6D48">
            <w:pPr>
              <w:snapToGrid w:val="0"/>
              <w:spacing w:after="0" w:line="360" w:lineRule="auto"/>
              <w:jc w:val="center"/>
              <w:rPr>
                <w:sz w:val="20"/>
                <w:szCs w:val="20"/>
              </w:rPr>
            </w:pPr>
            <w:r w:rsidRPr="00CF2BDD">
              <w:rPr>
                <w:sz w:val="20"/>
                <w:szCs w:val="20"/>
              </w:rPr>
              <w:t>Ratio</w:t>
            </w:r>
          </w:p>
        </w:tc>
        <w:tc>
          <w:tcPr>
            <w:tcW w:w="813" w:type="dxa"/>
            <w:vAlign w:val="center"/>
          </w:tcPr>
          <w:p w14:paraId="29CD6940" w14:textId="77777777" w:rsidR="009A6D48" w:rsidRPr="00CF2BDD" w:rsidRDefault="009A6D48">
            <w:pPr>
              <w:snapToGrid w:val="0"/>
              <w:spacing w:after="0" w:line="360" w:lineRule="auto"/>
              <w:jc w:val="center"/>
              <w:rPr>
                <w:sz w:val="20"/>
                <w:szCs w:val="20"/>
              </w:rPr>
            </w:pPr>
            <w:r w:rsidRPr="00CF2BDD">
              <w:rPr>
                <w:sz w:val="20"/>
                <w:szCs w:val="20"/>
              </w:rPr>
              <w:t>1.373</w:t>
            </w:r>
          </w:p>
        </w:tc>
        <w:tc>
          <w:tcPr>
            <w:tcW w:w="887" w:type="dxa"/>
            <w:vAlign w:val="center"/>
          </w:tcPr>
          <w:p w14:paraId="484B866E" w14:textId="77777777" w:rsidR="009A6D48" w:rsidRPr="00CF2BDD" w:rsidRDefault="009A6D48">
            <w:pPr>
              <w:snapToGrid w:val="0"/>
              <w:spacing w:after="0" w:line="360" w:lineRule="auto"/>
              <w:jc w:val="center"/>
              <w:rPr>
                <w:sz w:val="20"/>
                <w:szCs w:val="20"/>
              </w:rPr>
            </w:pPr>
            <w:r w:rsidRPr="00CF2BDD">
              <w:rPr>
                <w:sz w:val="20"/>
                <w:szCs w:val="20"/>
              </w:rPr>
              <w:t>1.846</w:t>
            </w:r>
          </w:p>
        </w:tc>
        <w:tc>
          <w:tcPr>
            <w:tcW w:w="888" w:type="dxa"/>
            <w:vAlign w:val="center"/>
          </w:tcPr>
          <w:p w14:paraId="1470FD0F" w14:textId="77777777" w:rsidR="009A6D48" w:rsidRPr="00CF2BDD" w:rsidRDefault="009A6D48">
            <w:pPr>
              <w:snapToGrid w:val="0"/>
              <w:spacing w:after="0" w:line="360" w:lineRule="auto"/>
              <w:jc w:val="center"/>
              <w:rPr>
                <w:rFonts w:eastAsia="SimSun"/>
                <w:sz w:val="20"/>
                <w:szCs w:val="20"/>
                <w:lang w:val="en-US" w:eastAsia="zh-CN"/>
              </w:rPr>
            </w:pPr>
            <w:r w:rsidRPr="00CF2BDD">
              <w:rPr>
                <w:sz w:val="20"/>
                <w:szCs w:val="20"/>
              </w:rPr>
              <w:t>1.0</w:t>
            </w:r>
            <w:r w:rsidRPr="00CF2BDD">
              <w:rPr>
                <w:rFonts w:eastAsia="SimSun" w:hint="eastAsia"/>
                <w:sz w:val="20"/>
                <w:szCs w:val="20"/>
                <w:lang w:val="en-US" w:eastAsia="zh-CN"/>
              </w:rPr>
              <w:t>25</w:t>
            </w:r>
          </w:p>
        </w:tc>
        <w:tc>
          <w:tcPr>
            <w:tcW w:w="1462" w:type="dxa"/>
            <w:vAlign w:val="center"/>
          </w:tcPr>
          <w:p w14:paraId="4DA8ECC9" w14:textId="77777777" w:rsidR="009A6D48" w:rsidRPr="00CF2BDD" w:rsidRDefault="009A6D48">
            <w:pPr>
              <w:snapToGrid w:val="0"/>
              <w:spacing w:after="0" w:line="360" w:lineRule="auto"/>
              <w:jc w:val="center"/>
              <w:rPr>
                <w:sz w:val="20"/>
                <w:szCs w:val="20"/>
              </w:rPr>
            </w:pPr>
            <w:r w:rsidRPr="00CF2BDD">
              <w:rPr>
                <w:sz w:val="20"/>
                <w:szCs w:val="20"/>
              </w:rPr>
              <w:t>1</w:t>
            </w:r>
          </w:p>
        </w:tc>
        <w:tc>
          <w:tcPr>
            <w:tcW w:w="970" w:type="dxa"/>
            <w:vAlign w:val="center"/>
          </w:tcPr>
          <w:p w14:paraId="6490A7AB" w14:textId="77777777" w:rsidR="009A6D48" w:rsidRPr="00CF2BDD" w:rsidRDefault="009A6D48">
            <w:pPr>
              <w:snapToGrid w:val="0"/>
              <w:spacing w:after="0" w:line="360" w:lineRule="auto"/>
              <w:jc w:val="center"/>
              <w:rPr>
                <w:sz w:val="20"/>
                <w:szCs w:val="20"/>
              </w:rPr>
            </w:pPr>
            <w:r w:rsidRPr="00CF2BDD">
              <w:rPr>
                <w:sz w:val="20"/>
                <w:szCs w:val="20"/>
              </w:rPr>
              <w:t>\</w:t>
            </w:r>
          </w:p>
        </w:tc>
        <w:tc>
          <w:tcPr>
            <w:tcW w:w="0" w:type="auto"/>
            <w:vAlign w:val="center"/>
          </w:tcPr>
          <w:p w14:paraId="1C7D445C" w14:textId="77777777" w:rsidR="009A6D48" w:rsidRPr="00CF2BDD" w:rsidRDefault="009A6D48">
            <w:pPr>
              <w:snapToGrid w:val="0"/>
              <w:spacing w:after="0" w:line="360" w:lineRule="auto"/>
              <w:jc w:val="center"/>
              <w:rPr>
                <w:sz w:val="20"/>
                <w:szCs w:val="20"/>
              </w:rPr>
            </w:pPr>
            <w:r w:rsidRPr="00CF2BDD">
              <w:rPr>
                <w:sz w:val="20"/>
                <w:szCs w:val="20"/>
              </w:rPr>
              <w:t>1</w:t>
            </w:r>
          </w:p>
        </w:tc>
        <w:tc>
          <w:tcPr>
            <w:tcW w:w="0" w:type="auto"/>
            <w:vAlign w:val="center"/>
          </w:tcPr>
          <w:p w14:paraId="0CB42CDB" w14:textId="77777777" w:rsidR="009A6D48" w:rsidRPr="00CF2BDD" w:rsidRDefault="009A6D48">
            <w:pPr>
              <w:snapToGrid w:val="0"/>
              <w:spacing w:after="0" w:line="360" w:lineRule="auto"/>
              <w:jc w:val="center"/>
              <w:rPr>
                <w:rFonts w:eastAsia="DengXian"/>
                <w:sz w:val="20"/>
                <w:szCs w:val="20"/>
                <w:lang w:eastAsia="zh-CN"/>
              </w:rPr>
            </w:pPr>
            <w:r w:rsidRPr="00CF2BDD">
              <w:rPr>
                <w:sz w:val="20"/>
                <w:szCs w:val="20"/>
              </w:rPr>
              <w:t>1.1</w:t>
            </w:r>
            <w:r w:rsidRPr="00CF2BDD">
              <w:rPr>
                <w:rFonts w:hint="eastAsia"/>
                <w:sz w:val="20"/>
                <w:szCs w:val="20"/>
                <w:lang w:val="en-US" w:eastAsia="zh-CN"/>
              </w:rPr>
              <w:t>1</w:t>
            </w:r>
          </w:p>
        </w:tc>
        <w:tc>
          <w:tcPr>
            <w:tcW w:w="0" w:type="auto"/>
            <w:vAlign w:val="center"/>
          </w:tcPr>
          <w:p w14:paraId="77298035" w14:textId="77777777" w:rsidR="009A6D48" w:rsidRPr="00CF2BDD" w:rsidRDefault="009A6D48">
            <w:pPr>
              <w:snapToGrid w:val="0"/>
              <w:spacing w:after="0" w:line="360" w:lineRule="auto"/>
              <w:jc w:val="center"/>
              <w:rPr>
                <w:sz w:val="20"/>
                <w:szCs w:val="20"/>
              </w:rPr>
            </w:pPr>
            <w:r w:rsidRPr="00CF2BDD">
              <w:rPr>
                <w:sz w:val="20"/>
                <w:szCs w:val="20"/>
              </w:rPr>
              <w:t>\</w:t>
            </w:r>
          </w:p>
        </w:tc>
      </w:tr>
    </w:tbl>
    <w:p w14:paraId="3F5EF538" w14:textId="77777777" w:rsidR="009A6D48" w:rsidRPr="00CF2BDD" w:rsidRDefault="009A6D48">
      <w:pPr>
        <w:snapToGrid w:val="0"/>
        <w:spacing w:after="0" w:line="360" w:lineRule="auto"/>
      </w:pPr>
    </w:p>
    <w:p w14:paraId="38F2366B" w14:textId="77777777" w:rsidR="009A6D48" w:rsidRPr="00CF2BDD" w:rsidRDefault="009A6D48">
      <w:pPr>
        <w:widowControl w:val="0"/>
        <w:autoSpaceDE w:val="0"/>
        <w:autoSpaceDN w:val="0"/>
        <w:adjustRightInd w:val="0"/>
        <w:snapToGrid w:val="0"/>
        <w:spacing w:after="0" w:line="360" w:lineRule="auto"/>
        <w:rPr>
          <w:b/>
          <w:sz w:val="28"/>
          <w:szCs w:val="28"/>
        </w:rPr>
      </w:pPr>
      <w:r w:rsidRPr="00CF2BDD">
        <w:rPr>
          <w:rFonts w:hint="eastAsia"/>
          <w:b/>
          <w:sz w:val="28"/>
          <w:szCs w:val="28"/>
          <w:lang w:val="en-US" w:eastAsia="zh-CN"/>
        </w:rPr>
        <w:t>8</w:t>
      </w:r>
      <w:r w:rsidRPr="00CF2BDD">
        <w:rPr>
          <w:b/>
          <w:sz w:val="28"/>
          <w:szCs w:val="28"/>
        </w:rPr>
        <w:t>. Conclusions</w:t>
      </w:r>
    </w:p>
    <w:p w14:paraId="3F1E6EE1" w14:textId="77777777" w:rsidR="009A6D48" w:rsidRPr="00CF2BDD" w:rsidRDefault="009A6D48">
      <w:pPr>
        <w:snapToGrid w:val="0"/>
        <w:spacing w:after="0" w:line="360" w:lineRule="auto"/>
        <w:ind w:firstLineChars="200" w:firstLine="480"/>
        <w:jc w:val="both"/>
        <w:rPr>
          <w:sz w:val="24"/>
          <w:szCs w:val="24"/>
        </w:rPr>
      </w:pPr>
      <w:r w:rsidRPr="00CF2BDD">
        <w:rPr>
          <w:sz w:val="24"/>
          <w:szCs w:val="24"/>
        </w:rPr>
        <w:t xml:space="preserve">The purpose of this paper is to explore the influence of different reinforcement ratios on the flexural static and fatigue performance of lightweight composite bridge decks. Based on the four-point bending tests of two full-scale strip models under the static and fatigue loads and nonlinear FE analysis, the following conclusions were obtained: </w:t>
      </w:r>
    </w:p>
    <w:p w14:paraId="0D907692" w14:textId="77777777" w:rsidR="009A6D48" w:rsidRPr="00CF2BDD" w:rsidRDefault="009A6D48">
      <w:pPr>
        <w:snapToGrid w:val="0"/>
        <w:spacing w:after="0" w:line="360" w:lineRule="auto"/>
        <w:ind w:firstLineChars="200" w:firstLine="480"/>
        <w:jc w:val="both"/>
        <w:rPr>
          <w:sz w:val="24"/>
          <w:szCs w:val="24"/>
        </w:rPr>
      </w:pPr>
      <w:r w:rsidRPr="00CF2BDD">
        <w:rPr>
          <w:sz w:val="24"/>
          <w:szCs w:val="24"/>
        </w:rPr>
        <w:t xml:space="preserve">• </w:t>
      </w:r>
      <w:r w:rsidRPr="00CF2BDD">
        <w:rPr>
          <w:rFonts w:hint="eastAsia"/>
          <w:sz w:val="24"/>
          <w:szCs w:val="24"/>
        </w:rPr>
        <w:t>T</w:t>
      </w:r>
      <w:r w:rsidRPr="00CF2BDD">
        <w:rPr>
          <w:sz w:val="24"/>
          <w:szCs w:val="24"/>
        </w:rPr>
        <w:t xml:space="preserve">he </w:t>
      </w:r>
      <w:r w:rsidRPr="00CF2BDD">
        <w:rPr>
          <w:rFonts w:hint="eastAsia"/>
          <w:sz w:val="24"/>
          <w:szCs w:val="24"/>
        </w:rPr>
        <w:t>nominal cracking stress</w:t>
      </w:r>
      <w:r w:rsidRPr="00CF2BDD">
        <w:rPr>
          <w:sz w:val="24"/>
          <w:szCs w:val="24"/>
        </w:rPr>
        <w:t xml:space="preserve"> of the </w:t>
      </w:r>
      <w:r w:rsidRPr="00CF2BDD">
        <w:rPr>
          <w:rFonts w:hint="eastAsia"/>
          <w:sz w:val="24"/>
          <w:szCs w:val="24"/>
        </w:rPr>
        <w:t>Spacing-80MM</w:t>
      </w:r>
      <w:r w:rsidRPr="00CF2BDD">
        <w:rPr>
          <w:sz w:val="24"/>
          <w:szCs w:val="24"/>
        </w:rPr>
        <w:t xml:space="preserve"> and the </w:t>
      </w:r>
      <w:r w:rsidRPr="00CF2BDD">
        <w:rPr>
          <w:rFonts w:hint="eastAsia"/>
          <w:sz w:val="24"/>
          <w:szCs w:val="24"/>
        </w:rPr>
        <w:t>Spacing-40MM</w:t>
      </w:r>
      <w:r w:rsidRPr="00CF2BDD">
        <w:rPr>
          <w:sz w:val="24"/>
          <w:szCs w:val="24"/>
        </w:rPr>
        <w:t xml:space="preserve"> </w:t>
      </w:r>
      <w:r w:rsidRPr="00CF2BDD">
        <w:rPr>
          <w:rFonts w:hint="eastAsia"/>
          <w:sz w:val="24"/>
          <w:szCs w:val="24"/>
        </w:rPr>
        <w:t>is 24.59</w:t>
      </w:r>
      <w:r w:rsidRPr="00CF2BDD">
        <w:rPr>
          <w:sz w:val="24"/>
          <w:szCs w:val="24"/>
        </w:rPr>
        <w:t xml:space="preserve"> MPa and </w:t>
      </w:r>
      <w:r w:rsidRPr="00CF2BDD">
        <w:rPr>
          <w:rFonts w:hint="eastAsia"/>
          <w:sz w:val="24"/>
          <w:szCs w:val="24"/>
        </w:rPr>
        <w:t>35.68</w:t>
      </w:r>
      <w:r w:rsidRPr="00CF2BDD">
        <w:rPr>
          <w:sz w:val="24"/>
          <w:szCs w:val="24"/>
        </w:rPr>
        <w:t xml:space="preserve"> MP</w:t>
      </w:r>
      <w:r w:rsidRPr="00CF2BDD">
        <w:rPr>
          <w:rFonts w:hint="eastAsia"/>
          <w:sz w:val="24"/>
          <w:szCs w:val="24"/>
        </w:rPr>
        <w:t xml:space="preserve">a, </w:t>
      </w:r>
      <w:r w:rsidRPr="00CF2BDD">
        <w:rPr>
          <w:sz w:val="24"/>
          <w:szCs w:val="24"/>
        </w:rPr>
        <w:t xml:space="preserve">respectively, both of which </w:t>
      </w:r>
      <w:r w:rsidRPr="00CF2BDD">
        <w:rPr>
          <w:rFonts w:hint="eastAsia"/>
          <w:sz w:val="24"/>
          <w:szCs w:val="24"/>
        </w:rPr>
        <w:t>are larger than t</w:t>
      </w:r>
      <w:r w:rsidRPr="00CF2BDD">
        <w:rPr>
          <w:sz w:val="24"/>
          <w:szCs w:val="24"/>
        </w:rPr>
        <w:t>he design stress (12.7</w:t>
      </w:r>
      <w:r w:rsidRPr="00CF2BDD">
        <w:rPr>
          <w:rFonts w:hint="eastAsia"/>
          <w:sz w:val="24"/>
          <w:szCs w:val="24"/>
        </w:rPr>
        <w:t xml:space="preserve"> </w:t>
      </w:r>
      <w:r w:rsidRPr="00CF2BDD">
        <w:rPr>
          <w:sz w:val="24"/>
          <w:szCs w:val="24"/>
        </w:rPr>
        <w:t xml:space="preserve">MPa) </w:t>
      </w:r>
      <w:r w:rsidRPr="00CF2BDD">
        <w:rPr>
          <w:rFonts w:hint="eastAsia"/>
          <w:sz w:val="24"/>
          <w:szCs w:val="24"/>
        </w:rPr>
        <w:t xml:space="preserve">in </w:t>
      </w:r>
      <w:r w:rsidRPr="00CF2BDD">
        <w:rPr>
          <w:sz w:val="24"/>
          <w:szCs w:val="24"/>
        </w:rPr>
        <w:t xml:space="preserve">the prototype bridge. When the </w:t>
      </w:r>
      <w:r w:rsidRPr="00CF2BDD">
        <w:rPr>
          <w:rFonts w:hint="eastAsia"/>
          <w:sz w:val="24"/>
          <w:szCs w:val="24"/>
        </w:rPr>
        <w:t>reinforcement</w:t>
      </w:r>
      <w:r w:rsidRPr="00CF2BDD">
        <w:rPr>
          <w:sz w:val="24"/>
          <w:szCs w:val="24"/>
        </w:rPr>
        <w:t xml:space="preserve"> </w:t>
      </w:r>
      <w:r w:rsidRPr="00CF2BDD">
        <w:rPr>
          <w:rFonts w:hint="eastAsia"/>
          <w:sz w:val="24"/>
          <w:szCs w:val="24"/>
        </w:rPr>
        <w:t>spacing</w:t>
      </w:r>
      <w:r w:rsidRPr="00CF2BDD">
        <w:rPr>
          <w:sz w:val="24"/>
          <w:szCs w:val="24"/>
        </w:rPr>
        <w:t xml:space="preserve"> of </w:t>
      </w:r>
      <w:proofErr w:type="spellStart"/>
      <w:r w:rsidRPr="00CF2BDD">
        <w:rPr>
          <w:sz w:val="24"/>
          <w:szCs w:val="24"/>
        </w:rPr>
        <w:t>UHPC</w:t>
      </w:r>
      <w:proofErr w:type="spellEnd"/>
      <w:r w:rsidRPr="00CF2BDD">
        <w:rPr>
          <w:sz w:val="24"/>
          <w:szCs w:val="24"/>
        </w:rPr>
        <w:t xml:space="preserve"> </w:t>
      </w:r>
      <w:r w:rsidRPr="00CF2BDD">
        <w:rPr>
          <w:rFonts w:hint="eastAsia"/>
          <w:sz w:val="24"/>
          <w:szCs w:val="24"/>
        </w:rPr>
        <w:t>decreases</w:t>
      </w:r>
      <w:r w:rsidRPr="00CF2BDD">
        <w:rPr>
          <w:sz w:val="24"/>
          <w:szCs w:val="24"/>
        </w:rPr>
        <w:t xml:space="preserve"> from 80 mm to 40 mm, the </w:t>
      </w:r>
      <w:r w:rsidRPr="00CF2BDD">
        <w:rPr>
          <w:rFonts w:hint="eastAsia"/>
          <w:sz w:val="24"/>
          <w:szCs w:val="24"/>
        </w:rPr>
        <w:t>nominal cracking stress</w:t>
      </w:r>
      <w:r w:rsidRPr="00CF2BDD">
        <w:rPr>
          <w:sz w:val="24"/>
          <w:szCs w:val="24"/>
        </w:rPr>
        <w:t xml:space="preserve"> of </w:t>
      </w:r>
      <w:proofErr w:type="spellStart"/>
      <w:r w:rsidRPr="00CF2BDD">
        <w:rPr>
          <w:sz w:val="24"/>
          <w:szCs w:val="24"/>
        </w:rPr>
        <w:t>UHPC</w:t>
      </w:r>
      <w:proofErr w:type="spellEnd"/>
      <w:r w:rsidRPr="00CF2BDD">
        <w:rPr>
          <w:sz w:val="24"/>
          <w:szCs w:val="24"/>
        </w:rPr>
        <w:t xml:space="preserve"> under static load is increased by</w:t>
      </w:r>
      <w:r w:rsidRPr="00CF2BDD">
        <w:rPr>
          <w:rFonts w:hint="eastAsia"/>
          <w:sz w:val="24"/>
          <w:szCs w:val="24"/>
        </w:rPr>
        <w:t xml:space="preserve"> 45.1</w:t>
      </w:r>
      <w:r w:rsidRPr="00CF2BDD">
        <w:rPr>
          <w:sz w:val="24"/>
          <w:szCs w:val="24"/>
        </w:rPr>
        <w:t xml:space="preserve">%. </w:t>
      </w:r>
    </w:p>
    <w:p w14:paraId="7A2187CB" w14:textId="77777777" w:rsidR="009A6D48" w:rsidRPr="00CF2BDD" w:rsidRDefault="009A6D48">
      <w:pPr>
        <w:snapToGrid w:val="0"/>
        <w:spacing w:after="0" w:line="360" w:lineRule="auto"/>
        <w:ind w:firstLineChars="200" w:firstLine="480"/>
        <w:jc w:val="both"/>
        <w:rPr>
          <w:sz w:val="24"/>
          <w:szCs w:val="24"/>
        </w:rPr>
      </w:pPr>
      <w:r w:rsidRPr="00CF2BDD">
        <w:rPr>
          <w:sz w:val="24"/>
          <w:szCs w:val="24"/>
        </w:rPr>
        <w:t xml:space="preserve">• </w:t>
      </w:r>
      <w:r w:rsidRPr="00CF2BDD">
        <w:rPr>
          <w:rFonts w:hint="eastAsia"/>
          <w:sz w:val="24"/>
          <w:szCs w:val="24"/>
        </w:rPr>
        <w:t xml:space="preserve">Increasing the reinforcement ratio of </w:t>
      </w:r>
      <w:r w:rsidRPr="00CF2BDD">
        <w:rPr>
          <w:sz w:val="24"/>
          <w:szCs w:val="24"/>
        </w:rPr>
        <w:t xml:space="preserve">the </w:t>
      </w:r>
      <w:proofErr w:type="spellStart"/>
      <w:r w:rsidRPr="00CF2BDD">
        <w:rPr>
          <w:rFonts w:hint="eastAsia"/>
          <w:sz w:val="24"/>
          <w:szCs w:val="24"/>
        </w:rPr>
        <w:t>UHPC</w:t>
      </w:r>
      <w:proofErr w:type="spellEnd"/>
      <w:r w:rsidRPr="00CF2BDD">
        <w:rPr>
          <w:rFonts w:hint="eastAsia"/>
          <w:sz w:val="24"/>
          <w:szCs w:val="24"/>
        </w:rPr>
        <w:t xml:space="preserve"> layer can increase the bending stiffness </w:t>
      </w:r>
      <w:r w:rsidRPr="00CF2BDD">
        <w:rPr>
          <w:sz w:val="24"/>
          <w:szCs w:val="24"/>
        </w:rPr>
        <w:t>and cracking strain</w:t>
      </w:r>
      <w:r w:rsidRPr="00CF2BDD">
        <w:rPr>
          <w:rFonts w:hint="eastAsia"/>
          <w:sz w:val="24"/>
          <w:szCs w:val="24"/>
        </w:rPr>
        <w:t xml:space="preserve"> of the </w:t>
      </w:r>
      <w:proofErr w:type="spellStart"/>
      <w:r w:rsidRPr="00CF2BDD">
        <w:rPr>
          <w:rFonts w:hint="eastAsia"/>
          <w:sz w:val="24"/>
          <w:szCs w:val="24"/>
        </w:rPr>
        <w:t>LCBD</w:t>
      </w:r>
      <w:proofErr w:type="spellEnd"/>
      <w:r w:rsidRPr="00CF2BDD">
        <w:rPr>
          <w:sz w:val="24"/>
          <w:szCs w:val="24"/>
        </w:rPr>
        <w:t xml:space="preserve">, </w:t>
      </w:r>
      <w:r w:rsidRPr="00CF2BDD">
        <w:rPr>
          <w:rFonts w:hint="eastAsia"/>
          <w:sz w:val="24"/>
          <w:szCs w:val="24"/>
        </w:rPr>
        <w:t xml:space="preserve">and reduce the tensile </w:t>
      </w:r>
      <w:r w:rsidRPr="00CF2BDD">
        <w:rPr>
          <w:rFonts w:hint="eastAsia"/>
          <w:sz w:val="24"/>
          <w:szCs w:val="24"/>
          <w:lang w:val="en-US" w:eastAsia="zh-CN"/>
        </w:rPr>
        <w:t>s</w:t>
      </w:r>
      <w:r w:rsidRPr="00CF2BDD">
        <w:rPr>
          <w:rFonts w:hint="eastAsia"/>
          <w:sz w:val="24"/>
          <w:szCs w:val="24"/>
        </w:rPr>
        <w:t xml:space="preserve">train of the </w:t>
      </w:r>
      <w:proofErr w:type="spellStart"/>
      <w:r w:rsidRPr="00CF2BDD">
        <w:rPr>
          <w:rFonts w:hint="eastAsia"/>
          <w:sz w:val="24"/>
          <w:szCs w:val="24"/>
        </w:rPr>
        <w:t>UHPC</w:t>
      </w:r>
      <w:proofErr w:type="spellEnd"/>
      <w:r w:rsidRPr="00CF2BDD">
        <w:rPr>
          <w:rFonts w:hint="eastAsia"/>
          <w:sz w:val="24"/>
          <w:szCs w:val="24"/>
        </w:rPr>
        <w:t xml:space="preserve"> layer, </w:t>
      </w:r>
      <w:r w:rsidRPr="00CF2BDD">
        <w:rPr>
          <w:sz w:val="24"/>
          <w:szCs w:val="24"/>
        </w:rPr>
        <w:t>but</w:t>
      </w:r>
      <w:r w:rsidRPr="00CF2BDD">
        <w:rPr>
          <w:rFonts w:hint="eastAsia"/>
          <w:sz w:val="24"/>
          <w:szCs w:val="24"/>
        </w:rPr>
        <w:t xml:space="preserve"> the</w:t>
      </w:r>
      <w:r w:rsidRPr="00CF2BDD">
        <w:rPr>
          <w:sz w:val="24"/>
          <w:szCs w:val="24"/>
        </w:rPr>
        <w:t>se</w:t>
      </w:r>
      <w:r w:rsidRPr="00CF2BDD">
        <w:rPr>
          <w:rFonts w:hint="eastAsia"/>
          <w:sz w:val="24"/>
          <w:szCs w:val="24"/>
        </w:rPr>
        <w:t xml:space="preserve"> </w:t>
      </w:r>
      <w:r w:rsidRPr="00CF2BDD">
        <w:rPr>
          <w:sz w:val="24"/>
          <w:szCs w:val="24"/>
        </w:rPr>
        <w:t>variations are small</w:t>
      </w:r>
      <w:r w:rsidRPr="00CF2BDD">
        <w:rPr>
          <w:rFonts w:hint="eastAsia"/>
          <w:sz w:val="24"/>
          <w:szCs w:val="24"/>
        </w:rPr>
        <w:t xml:space="preserve">. The actual cracking strain in test is larger than the elastic strain but is smaller than the cracking strain in </w:t>
      </w:r>
      <w:r w:rsidRPr="00CF2BDD">
        <w:rPr>
          <w:sz w:val="24"/>
          <w:szCs w:val="24"/>
        </w:rPr>
        <w:t xml:space="preserve">the </w:t>
      </w:r>
      <w:r w:rsidRPr="00CF2BDD">
        <w:rPr>
          <w:rFonts w:hint="eastAsia"/>
          <w:sz w:val="24"/>
          <w:szCs w:val="24"/>
        </w:rPr>
        <w:t>tension constitutive model.</w:t>
      </w:r>
      <w:r w:rsidRPr="00CF2BDD">
        <w:rPr>
          <w:sz w:val="24"/>
          <w:szCs w:val="24"/>
        </w:rPr>
        <w:t xml:space="preserve"> </w:t>
      </w:r>
      <w:r w:rsidRPr="00CF2BDD">
        <w:rPr>
          <w:rFonts w:hint="eastAsia"/>
          <w:sz w:val="24"/>
          <w:szCs w:val="24"/>
        </w:rPr>
        <w:t>It seems that the higher the reinforcement ratio is, the larger the actual cracking strain is</w:t>
      </w:r>
      <w:r w:rsidRPr="00CF2BDD">
        <w:rPr>
          <w:rFonts w:hint="eastAsia"/>
          <w:sz w:val="24"/>
          <w:szCs w:val="24"/>
          <w:lang w:eastAsia="zh-CN"/>
        </w:rPr>
        <w:t>.</w:t>
      </w:r>
    </w:p>
    <w:p w14:paraId="73635EE5" w14:textId="77777777" w:rsidR="009A6D48" w:rsidRPr="00CF2BDD" w:rsidRDefault="009A6D48">
      <w:pPr>
        <w:snapToGrid w:val="0"/>
        <w:spacing w:after="0" w:line="360" w:lineRule="auto"/>
        <w:ind w:firstLineChars="200" w:firstLine="480"/>
        <w:jc w:val="both"/>
        <w:rPr>
          <w:sz w:val="24"/>
          <w:szCs w:val="24"/>
          <w:lang w:val="en-US" w:eastAsia="zh-CN"/>
        </w:rPr>
      </w:pPr>
      <w:r w:rsidRPr="00CF2BDD">
        <w:rPr>
          <w:sz w:val="24"/>
          <w:szCs w:val="24"/>
        </w:rPr>
        <w:t>• Application of</w:t>
      </w:r>
      <w:r w:rsidRPr="00CF2BDD">
        <w:rPr>
          <w:rFonts w:hint="eastAsia"/>
          <w:sz w:val="24"/>
          <w:szCs w:val="24"/>
        </w:rPr>
        <w:t xml:space="preserve"> </w:t>
      </w:r>
      <w:proofErr w:type="spellStart"/>
      <w:r w:rsidRPr="00CF2BDD">
        <w:rPr>
          <w:rFonts w:hint="eastAsia"/>
          <w:sz w:val="24"/>
          <w:szCs w:val="24"/>
        </w:rPr>
        <w:t>UHPC</w:t>
      </w:r>
      <w:proofErr w:type="spellEnd"/>
      <w:r w:rsidRPr="00CF2BDD">
        <w:rPr>
          <w:rFonts w:hint="eastAsia"/>
          <w:sz w:val="24"/>
          <w:szCs w:val="24"/>
        </w:rPr>
        <w:t xml:space="preserve"> as </w:t>
      </w:r>
      <w:r w:rsidRPr="00CF2BDD">
        <w:rPr>
          <w:sz w:val="24"/>
          <w:szCs w:val="24"/>
        </w:rPr>
        <w:t xml:space="preserve">a </w:t>
      </w:r>
      <w:r w:rsidRPr="00CF2BDD">
        <w:rPr>
          <w:rFonts w:hint="eastAsia"/>
          <w:sz w:val="24"/>
          <w:szCs w:val="24"/>
        </w:rPr>
        <w:t>steel deck pavement</w:t>
      </w:r>
      <w:r w:rsidRPr="00CF2BDD">
        <w:rPr>
          <w:sz w:val="24"/>
          <w:szCs w:val="24"/>
        </w:rPr>
        <w:t xml:space="preserve">, </w:t>
      </w:r>
      <w:r w:rsidRPr="00CF2BDD">
        <w:rPr>
          <w:rFonts w:hint="eastAsia"/>
          <w:bCs/>
          <w:sz w:val="24"/>
          <w:szCs w:val="24"/>
          <w:lang w:val="en-US" w:eastAsia="zh-CN"/>
        </w:rPr>
        <w:t xml:space="preserve">the stress amplitude of the typical fatigue-prone details in </w:t>
      </w:r>
      <w:proofErr w:type="spellStart"/>
      <w:r w:rsidRPr="00CF2BDD">
        <w:rPr>
          <w:rFonts w:hint="eastAsia"/>
          <w:bCs/>
          <w:sz w:val="24"/>
          <w:szCs w:val="24"/>
          <w:lang w:val="en-US" w:eastAsia="zh-CN"/>
        </w:rPr>
        <w:t>OSD</w:t>
      </w:r>
      <w:proofErr w:type="spellEnd"/>
      <w:r w:rsidRPr="00CF2BDD">
        <w:rPr>
          <w:rFonts w:hint="eastAsia"/>
          <w:bCs/>
          <w:sz w:val="24"/>
          <w:szCs w:val="24"/>
          <w:lang w:val="en-US" w:eastAsia="zh-CN"/>
        </w:rPr>
        <w:t xml:space="preserve"> is significantly reduced, </w:t>
      </w:r>
      <w:r w:rsidRPr="00CF2BDD">
        <w:rPr>
          <w:rFonts w:hint="eastAsia"/>
          <w:sz w:val="24"/>
          <w:szCs w:val="24"/>
          <w:lang w:val="en-US" w:eastAsia="zh-CN"/>
        </w:rPr>
        <w:t xml:space="preserve">while </w:t>
      </w:r>
      <w:r w:rsidRPr="00CF2BDD">
        <w:rPr>
          <w:sz w:val="24"/>
          <w:szCs w:val="24"/>
        </w:rPr>
        <w:t xml:space="preserve">the </w:t>
      </w:r>
      <w:r w:rsidRPr="00CF2BDD">
        <w:rPr>
          <w:rFonts w:hint="eastAsia"/>
          <w:sz w:val="24"/>
          <w:szCs w:val="24"/>
        </w:rPr>
        <w:t>rib-to-diaphragm welded joint</w:t>
      </w:r>
      <w:r w:rsidRPr="00CF2BDD">
        <w:rPr>
          <w:sz w:val="24"/>
          <w:szCs w:val="24"/>
        </w:rPr>
        <w:t xml:space="preserve"> </w:t>
      </w:r>
      <w:r w:rsidRPr="00CF2BDD">
        <w:rPr>
          <w:rFonts w:hint="eastAsia"/>
          <w:sz w:val="24"/>
          <w:szCs w:val="24"/>
          <w:lang w:val="en-US" w:eastAsia="zh-CN"/>
        </w:rPr>
        <w:t>is</w:t>
      </w:r>
      <w:r w:rsidRPr="00CF2BDD">
        <w:rPr>
          <w:sz w:val="24"/>
          <w:szCs w:val="24"/>
        </w:rPr>
        <w:t xml:space="preserve"> still prone to fatigue cracks</w:t>
      </w:r>
      <w:r w:rsidRPr="00CF2BDD">
        <w:rPr>
          <w:rFonts w:hint="eastAsia"/>
          <w:sz w:val="24"/>
          <w:szCs w:val="24"/>
        </w:rPr>
        <w:t>.</w:t>
      </w:r>
      <w:r w:rsidRPr="00CF2BDD">
        <w:rPr>
          <w:sz w:val="24"/>
          <w:szCs w:val="24"/>
        </w:rPr>
        <w:t xml:space="preserve"> </w:t>
      </w:r>
      <w:r w:rsidRPr="00CF2BDD">
        <w:rPr>
          <w:rFonts w:hint="eastAsia"/>
          <w:sz w:val="24"/>
          <w:szCs w:val="24"/>
          <w:lang w:val="en-US" w:eastAsia="zh-CN"/>
        </w:rPr>
        <w:t xml:space="preserve">Besides, </w:t>
      </w:r>
      <w:r w:rsidRPr="00CF2BDD">
        <w:rPr>
          <w:rFonts w:hint="eastAsia"/>
          <w:sz w:val="24"/>
          <w:szCs w:val="24"/>
        </w:rPr>
        <w:t>w</w:t>
      </w:r>
      <w:r w:rsidRPr="00CF2BDD">
        <w:rPr>
          <w:sz w:val="24"/>
          <w:szCs w:val="24"/>
        </w:rPr>
        <w:t xml:space="preserve">hen the </w:t>
      </w:r>
      <w:r w:rsidRPr="00CF2BDD">
        <w:rPr>
          <w:rFonts w:hint="eastAsia"/>
          <w:sz w:val="24"/>
          <w:szCs w:val="24"/>
        </w:rPr>
        <w:t>reinforcement</w:t>
      </w:r>
      <w:r w:rsidRPr="00CF2BDD">
        <w:rPr>
          <w:sz w:val="24"/>
          <w:szCs w:val="24"/>
        </w:rPr>
        <w:t xml:space="preserve"> spacing </w:t>
      </w:r>
      <w:r w:rsidRPr="00CF2BDD">
        <w:rPr>
          <w:rFonts w:hint="eastAsia"/>
          <w:sz w:val="24"/>
          <w:szCs w:val="24"/>
        </w:rPr>
        <w:t>in</w:t>
      </w:r>
      <w:r w:rsidRPr="00CF2BDD">
        <w:rPr>
          <w:sz w:val="24"/>
          <w:szCs w:val="24"/>
        </w:rPr>
        <w:t xml:space="preserve">creases from </w:t>
      </w:r>
      <w:r w:rsidRPr="00CF2BDD">
        <w:rPr>
          <w:rFonts w:hint="eastAsia"/>
          <w:sz w:val="24"/>
          <w:szCs w:val="24"/>
        </w:rPr>
        <w:t>4</w:t>
      </w:r>
      <w:r w:rsidRPr="00CF2BDD">
        <w:rPr>
          <w:sz w:val="24"/>
          <w:szCs w:val="24"/>
        </w:rPr>
        <w:t xml:space="preserve">0 mm to </w:t>
      </w:r>
      <w:r w:rsidRPr="00CF2BDD">
        <w:rPr>
          <w:rFonts w:hint="eastAsia"/>
          <w:sz w:val="24"/>
          <w:szCs w:val="24"/>
        </w:rPr>
        <w:t>8</w:t>
      </w:r>
      <w:r w:rsidRPr="00CF2BDD">
        <w:rPr>
          <w:sz w:val="24"/>
          <w:szCs w:val="24"/>
        </w:rPr>
        <w:t>0 mm</w:t>
      </w:r>
      <w:r w:rsidRPr="00CF2BDD">
        <w:rPr>
          <w:rFonts w:hint="eastAsia"/>
          <w:sz w:val="24"/>
          <w:szCs w:val="24"/>
          <w:lang w:val="en-US" w:eastAsia="zh-CN"/>
        </w:rPr>
        <w:t xml:space="preserve">, the influence on stress amplitude of </w:t>
      </w:r>
      <w:proofErr w:type="spellStart"/>
      <w:r w:rsidRPr="00CF2BDD">
        <w:rPr>
          <w:rFonts w:hint="eastAsia"/>
          <w:sz w:val="24"/>
          <w:szCs w:val="24"/>
          <w:lang w:val="en-US" w:eastAsia="zh-CN"/>
        </w:rPr>
        <w:t>OSD</w:t>
      </w:r>
      <w:proofErr w:type="spellEnd"/>
      <w:r w:rsidRPr="00CF2BDD">
        <w:rPr>
          <w:rFonts w:hint="eastAsia"/>
          <w:sz w:val="24"/>
          <w:szCs w:val="24"/>
          <w:lang w:val="en-US" w:eastAsia="zh-CN"/>
        </w:rPr>
        <w:t xml:space="preserve"> can be ignored (on more than 5%).</w:t>
      </w:r>
    </w:p>
    <w:p w14:paraId="463C639D" w14:textId="77777777" w:rsidR="009A6D48" w:rsidRPr="00CF2BDD" w:rsidRDefault="009A6D48">
      <w:pPr>
        <w:snapToGrid w:val="0"/>
        <w:spacing w:after="0" w:line="360" w:lineRule="auto"/>
        <w:ind w:firstLineChars="200" w:firstLine="480"/>
        <w:jc w:val="both"/>
        <w:rPr>
          <w:sz w:val="24"/>
          <w:szCs w:val="24"/>
          <w:lang w:eastAsia="zh-CN"/>
        </w:rPr>
      </w:pPr>
      <w:r w:rsidRPr="00CF2BDD">
        <w:rPr>
          <w:sz w:val="24"/>
          <w:szCs w:val="24"/>
        </w:rPr>
        <w:t xml:space="preserve">• Increasing the </w:t>
      </w:r>
      <w:r w:rsidRPr="00CF2BDD">
        <w:rPr>
          <w:rFonts w:hint="eastAsia"/>
          <w:sz w:val="24"/>
          <w:szCs w:val="24"/>
        </w:rPr>
        <w:t>reinforcement</w:t>
      </w:r>
      <w:r w:rsidRPr="00CF2BDD">
        <w:rPr>
          <w:sz w:val="24"/>
          <w:szCs w:val="24"/>
        </w:rPr>
        <w:t xml:space="preserve"> ratio of the </w:t>
      </w:r>
      <w:proofErr w:type="spellStart"/>
      <w:r w:rsidRPr="00CF2BDD">
        <w:rPr>
          <w:rFonts w:hint="eastAsia"/>
          <w:sz w:val="24"/>
          <w:szCs w:val="24"/>
        </w:rPr>
        <w:t>UHPC</w:t>
      </w:r>
      <w:proofErr w:type="spellEnd"/>
      <w:r w:rsidRPr="00CF2BDD">
        <w:rPr>
          <w:rFonts w:hint="eastAsia"/>
          <w:sz w:val="24"/>
          <w:szCs w:val="24"/>
        </w:rPr>
        <w:t xml:space="preserve"> layer</w:t>
      </w:r>
      <w:r w:rsidRPr="00CF2BDD">
        <w:rPr>
          <w:sz w:val="24"/>
          <w:szCs w:val="24"/>
        </w:rPr>
        <w:t xml:space="preserve"> can improve its fatigue resistance. </w:t>
      </w:r>
      <w:r w:rsidRPr="00CF2BDD">
        <w:rPr>
          <w:rFonts w:hint="eastAsia"/>
          <w:sz w:val="24"/>
          <w:szCs w:val="24"/>
        </w:rPr>
        <w:t>However, w</w:t>
      </w:r>
      <w:r w:rsidRPr="00CF2BDD">
        <w:rPr>
          <w:sz w:val="24"/>
          <w:szCs w:val="24"/>
        </w:rPr>
        <w:t xml:space="preserve">hen the </w:t>
      </w:r>
      <w:r w:rsidRPr="00CF2BDD">
        <w:rPr>
          <w:rFonts w:hint="eastAsia"/>
          <w:sz w:val="24"/>
          <w:szCs w:val="24"/>
        </w:rPr>
        <w:t>reinforcement</w:t>
      </w:r>
      <w:r w:rsidRPr="00CF2BDD">
        <w:rPr>
          <w:sz w:val="24"/>
          <w:szCs w:val="24"/>
        </w:rPr>
        <w:t xml:space="preserve"> spacing </w:t>
      </w:r>
      <w:r w:rsidRPr="00CF2BDD">
        <w:rPr>
          <w:rFonts w:hint="eastAsia"/>
          <w:sz w:val="24"/>
          <w:szCs w:val="24"/>
        </w:rPr>
        <w:t>in</w:t>
      </w:r>
      <w:r w:rsidRPr="00CF2BDD">
        <w:rPr>
          <w:sz w:val="24"/>
          <w:szCs w:val="24"/>
        </w:rPr>
        <w:t xml:space="preserve">creases from </w:t>
      </w:r>
      <w:r w:rsidRPr="00CF2BDD">
        <w:rPr>
          <w:rFonts w:hint="eastAsia"/>
          <w:sz w:val="24"/>
          <w:szCs w:val="24"/>
        </w:rPr>
        <w:t>4</w:t>
      </w:r>
      <w:r w:rsidRPr="00CF2BDD">
        <w:rPr>
          <w:sz w:val="24"/>
          <w:szCs w:val="24"/>
        </w:rPr>
        <w:t xml:space="preserve">0 mm to </w:t>
      </w:r>
      <w:r w:rsidRPr="00CF2BDD">
        <w:rPr>
          <w:rFonts w:hint="eastAsia"/>
          <w:sz w:val="24"/>
          <w:szCs w:val="24"/>
        </w:rPr>
        <w:t>8</w:t>
      </w:r>
      <w:r w:rsidRPr="00CF2BDD">
        <w:rPr>
          <w:sz w:val="24"/>
          <w:szCs w:val="24"/>
        </w:rPr>
        <w:t>0 mm, the</w:t>
      </w:r>
      <w:r w:rsidRPr="00CF2BDD">
        <w:rPr>
          <w:rFonts w:hint="eastAsia"/>
          <w:sz w:val="24"/>
          <w:szCs w:val="24"/>
        </w:rPr>
        <w:t xml:space="preserve"> </w:t>
      </w:r>
      <w:r w:rsidRPr="00CF2BDD">
        <w:rPr>
          <w:sz w:val="24"/>
          <w:szCs w:val="24"/>
        </w:rPr>
        <w:t xml:space="preserve">fatigue life of the </w:t>
      </w:r>
      <w:proofErr w:type="spellStart"/>
      <w:r w:rsidRPr="00CF2BDD">
        <w:rPr>
          <w:rFonts w:hint="eastAsia"/>
          <w:sz w:val="24"/>
          <w:szCs w:val="24"/>
        </w:rPr>
        <w:t>UHPC</w:t>
      </w:r>
      <w:proofErr w:type="spellEnd"/>
      <w:r w:rsidRPr="00CF2BDD">
        <w:rPr>
          <w:rFonts w:hint="eastAsia"/>
          <w:sz w:val="24"/>
          <w:szCs w:val="24"/>
        </w:rPr>
        <w:t xml:space="preserve"> layer</w:t>
      </w:r>
      <w:r w:rsidRPr="00CF2BDD">
        <w:rPr>
          <w:sz w:val="24"/>
          <w:szCs w:val="24"/>
        </w:rPr>
        <w:t xml:space="preserve"> </w:t>
      </w:r>
      <w:r w:rsidRPr="00CF2BDD">
        <w:rPr>
          <w:rFonts w:hint="eastAsia"/>
          <w:sz w:val="24"/>
          <w:szCs w:val="24"/>
        </w:rPr>
        <w:t>still satisfie</w:t>
      </w:r>
      <w:r w:rsidRPr="00CF2BDD">
        <w:rPr>
          <w:sz w:val="24"/>
          <w:szCs w:val="24"/>
        </w:rPr>
        <w:t>s</w:t>
      </w:r>
      <w:r w:rsidRPr="00CF2BDD">
        <w:rPr>
          <w:rFonts w:hint="eastAsia"/>
          <w:sz w:val="24"/>
          <w:szCs w:val="24"/>
        </w:rPr>
        <w:t xml:space="preserve"> </w:t>
      </w:r>
      <w:r w:rsidRPr="00CF2BDD">
        <w:rPr>
          <w:rFonts w:eastAsia="SimSun" w:hint="eastAsia"/>
          <w:sz w:val="24"/>
          <w:szCs w:val="24"/>
          <w:lang w:val="en-US" w:eastAsia="zh-CN"/>
        </w:rPr>
        <w:t>d</w:t>
      </w:r>
      <w:proofErr w:type="spellStart"/>
      <w:r w:rsidRPr="00CF2BDD">
        <w:rPr>
          <w:rFonts w:hint="eastAsia"/>
          <w:sz w:val="24"/>
          <w:szCs w:val="24"/>
        </w:rPr>
        <w:t>urability</w:t>
      </w:r>
      <w:proofErr w:type="spellEnd"/>
      <w:r w:rsidRPr="00CF2BDD">
        <w:rPr>
          <w:rFonts w:hint="eastAsia"/>
          <w:sz w:val="24"/>
          <w:szCs w:val="24"/>
        </w:rPr>
        <w:t xml:space="preserve"> </w:t>
      </w:r>
      <w:r w:rsidRPr="00CF2BDD">
        <w:rPr>
          <w:sz w:val="24"/>
          <w:szCs w:val="24"/>
        </w:rPr>
        <w:t>requirements of related specification</w:t>
      </w:r>
      <w:r w:rsidRPr="00CF2BDD">
        <w:rPr>
          <w:rFonts w:hint="eastAsia"/>
          <w:sz w:val="24"/>
          <w:szCs w:val="24"/>
          <w:lang w:val="en-US" w:eastAsia="zh-CN"/>
        </w:rPr>
        <w:t>.</w:t>
      </w:r>
      <w:r w:rsidRPr="00CF2BDD">
        <w:rPr>
          <w:sz w:val="24"/>
          <w:szCs w:val="24"/>
          <w:lang w:eastAsia="zh-CN"/>
        </w:rPr>
        <w:t xml:space="preserve"> </w:t>
      </w:r>
      <w:r w:rsidRPr="00CF2BDD">
        <w:rPr>
          <w:rFonts w:hint="eastAsia"/>
          <w:sz w:val="24"/>
          <w:szCs w:val="24"/>
          <w:lang w:eastAsia="zh-CN"/>
        </w:rPr>
        <w:t>Thus, considering the mechanical performances and</w:t>
      </w:r>
      <w:r w:rsidRPr="00CF2BDD">
        <w:rPr>
          <w:sz w:val="24"/>
          <w:szCs w:val="24"/>
          <w:lang w:eastAsia="zh-CN"/>
        </w:rPr>
        <w:t xml:space="preserve"> </w:t>
      </w:r>
      <w:r w:rsidRPr="00CF2BDD">
        <w:rPr>
          <w:rFonts w:hint="eastAsia"/>
          <w:sz w:val="24"/>
          <w:szCs w:val="24"/>
          <w:lang w:eastAsia="zh-CN"/>
        </w:rPr>
        <w:t>construction</w:t>
      </w:r>
      <w:r w:rsidRPr="00CF2BDD">
        <w:rPr>
          <w:sz w:val="24"/>
          <w:szCs w:val="24"/>
          <w:lang w:eastAsia="zh-CN"/>
        </w:rPr>
        <w:t xml:space="preserve"> cost</w:t>
      </w:r>
      <w:r w:rsidRPr="00CF2BDD">
        <w:rPr>
          <w:rFonts w:hint="eastAsia"/>
          <w:sz w:val="24"/>
          <w:szCs w:val="24"/>
          <w:lang w:eastAsia="zh-CN"/>
        </w:rPr>
        <w:t xml:space="preserve"> of the </w:t>
      </w:r>
      <w:proofErr w:type="spellStart"/>
      <w:r w:rsidRPr="00CF2BDD">
        <w:rPr>
          <w:rFonts w:hint="eastAsia"/>
          <w:sz w:val="24"/>
          <w:szCs w:val="24"/>
          <w:lang w:eastAsia="zh-CN"/>
        </w:rPr>
        <w:t>LCBD</w:t>
      </w:r>
      <w:proofErr w:type="spellEnd"/>
      <w:r w:rsidRPr="00CF2BDD">
        <w:rPr>
          <w:sz w:val="24"/>
          <w:szCs w:val="24"/>
          <w:lang w:eastAsia="zh-CN"/>
        </w:rPr>
        <w:t>,</w:t>
      </w:r>
      <w:r w:rsidRPr="00CF2BDD">
        <w:rPr>
          <w:rFonts w:hint="eastAsia"/>
          <w:sz w:val="24"/>
          <w:szCs w:val="24"/>
          <w:lang w:eastAsia="zh-CN"/>
        </w:rPr>
        <w:t xml:space="preserve"> </w:t>
      </w:r>
      <w:r w:rsidRPr="00CF2BDD">
        <w:rPr>
          <w:sz w:val="24"/>
          <w:szCs w:val="24"/>
          <w:lang w:eastAsia="zh-CN"/>
        </w:rPr>
        <w:t xml:space="preserve">the </w:t>
      </w:r>
      <w:r w:rsidRPr="00CF2BDD">
        <w:rPr>
          <w:rFonts w:hint="eastAsia"/>
          <w:sz w:val="24"/>
          <w:szCs w:val="24"/>
          <w:lang w:eastAsia="zh-CN"/>
        </w:rPr>
        <w:t>reinforcement</w:t>
      </w:r>
      <w:r w:rsidRPr="00CF2BDD">
        <w:rPr>
          <w:sz w:val="24"/>
          <w:szCs w:val="24"/>
          <w:lang w:eastAsia="zh-CN"/>
        </w:rPr>
        <w:t xml:space="preserve"> spacing of </w:t>
      </w:r>
      <w:proofErr w:type="spellStart"/>
      <w:r w:rsidRPr="00CF2BDD">
        <w:rPr>
          <w:rFonts w:hint="eastAsia"/>
          <w:sz w:val="24"/>
          <w:szCs w:val="24"/>
          <w:lang w:eastAsia="zh-CN"/>
        </w:rPr>
        <w:t>UHPC</w:t>
      </w:r>
      <w:proofErr w:type="spellEnd"/>
      <w:r w:rsidRPr="00CF2BDD">
        <w:rPr>
          <w:rFonts w:hint="eastAsia"/>
          <w:sz w:val="24"/>
          <w:szCs w:val="24"/>
          <w:lang w:eastAsia="zh-CN"/>
        </w:rPr>
        <w:t xml:space="preserve"> layer</w:t>
      </w:r>
      <w:r w:rsidRPr="00CF2BDD">
        <w:rPr>
          <w:sz w:val="24"/>
          <w:szCs w:val="24"/>
          <w:lang w:eastAsia="zh-CN"/>
        </w:rPr>
        <w:t xml:space="preserve"> </w:t>
      </w:r>
      <w:r w:rsidRPr="00CF2BDD">
        <w:rPr>
          <w:rFonts w:hint="eastAsia"/>
          <w:sz w:val="24"/>
          <w:szCs w:val="24"/>
          <w:lang w:val="en-US" w:eastAsia="zh-CN"/>
        </w:rPr>
        <w:t>can be set as</w:t>
      </w:r>
      <w:r w:rsidRPr="00CF2BDD">
        <w:rPr>
          <w:sz w:val="24"/>
          <w:szCs w:val="24"/>
          <w:lang w:eastAsia="zh-CN"/>
        </w:rPr>
        <w:t xml:space="preserve"> 80 mm</w:t>
      </w:r>
      <w:r w:rsidRPr="00CF2BDD">
        <w:rPr>
          <w:rFonts w:hint="eastAsia"/>
          <w:sz w:val="24"/>
          <w:szCs w:val="24"/>
          <w:lang w:eastAsia="zh-CN"/>
        </w:rPr>
        <w:t>.</w:t>
      </w:r>
    </w:p>
    <w:p w14:paraId="15C65195" w14:textId="77777777" w:rsidR="009A6D48" w:rsidRPr="00CF2BDD" w:rsidRDefault="009A6D48">
      <w:pPr>
        <w:snapToGrid w:val="0"/>
        <w:spacing w:after="0" w:line="360" w:lineRule="auto"/>
        <w:ind w:firstLineChars="200" w:firstLine="480"/>
        <w:jc w:val="both"/>
        <w:rPr>
          <w:sz w:val="24"/>
          <w:szCs w:val="24"/>
        </w:rPr>
      </w:pPr>
      <w:r w:rsidRPr="00CF2BDD">
        <w:rPr>
          <w:sz w:val="24"/>
          <w:szCs w:val="24"/>
        </w:rPr>
        <w:t xml:space="preserve">• </w:t>
      </w:r>
      <w:r w:rsidRPr="00CF2BDD">
        <w:rPr>
          <w:rFonts w:hint="eastAsia"/>
          <w:sz w:val="24"/>
          <w:szCs w:val="24"/>
        </w:rPr>
        <w:t>Compared with existing fatigue test dat</w:t>
      </w:r>
      <w:r w:rsidRPr="00CF2BDD">
        <w:rPr>
          <w:sz w:val="24"/>
          <w:szCs w:val="24"/>
        </w:rPr>
        <w:t>a</w:t>
      </w:r>
      <w:r w:rsidRPr="00CF2BDD">
        <w:rPr>
          <w:rFonts w:hint="eastAsia"/>
          <w:sz w:val="24"/>
          <w:szCs w:val="24"/>
        </w:rPr>
        <w:t xml:space="preserve"> of </w:t>
      </w:r>
      <w:proofErr w:type="spellStart"/>
      <w:r w:rsidRPr="00CF2BDD">
        <w:rPr>
          <w:rFonts w:hint="eastAsia"/>
          <w:sz w:val="24"/>
          <w:szCs w:val="24"/>
        </w:rPr>
        <w:t>LCBD</w:t>
      </w:r>
      <w:r w:rsidRPr="00CF2BDD">
        <w:rPr>
          <w:sz w:val="24"/>
          <w:szCs w:val="24"/>
        </w:rPr>
        <w:t>s</w:t>
      </w:r>
      <w:proofErr w:type="spellEnd"/>
      <w:r w:rsidRPr="00CF2BDD">
        <w:rPr>
          <w:rFonts w:hint="eastAsia"/>
          <w:sz w:val="24"/>
          <w:szCs w:val="24"/>
        </w:rPr>
        <w:t xml:space="preserve">, increasing the flexural strength of </w:t>
      </w:r>
      <w:proofErr w:type="spellStart"/>
      <w:r w:rsidRPr="00CF2BDD">
        <w:rPr>
          <w:rFonts w:hint="eastAsia"/>
          <w:sz w:val="24"/>
          <w:szCs w:val="24"/>
        </w:rPr>
        <w:t>UHPC</w:t>
      </w:r>
      <w:proofErr w:type="spellEnd"/>
      <w:r w:rsidRPr="00CF2BDD">
        <w:rPr>
          <w:rFonts w:hint="eastAsia"/>
          <w:sz w:val="24"/>
          <w:szCs w:val="24"/>
        </w:rPr>
        <w:t xml:space="preserve"> can improve the fatigue life of </w:t>
      </w:r>
      <w:r w:rsidRPr="00CF2BDD">
        <w:rPr>
          <w:sz w:val="24"/>
          <w:szCs w:val="24"/>
        </w:rPr>
        <w:t xml:space="preserve">the </w:t>
      </w:r>
      <w:proofErr w:type="spellStart"/>
      <w:r w:rsidRPr="00CF2BDD">
        <w:rPr>
          <w:rFonts w:hint="eastAsia"/>
          <w:sz w:val="24"/>
          <w:szCs w:val="24"/>
        </w:rPr>
        <w:t>UHPC</w:t>
      </w:r>
      <w:proofErr w:type="spellEnd"/>
      <w:r w:rsidRPr="00CF2BDD">
        <w:rPr>
          <w:rFonts w:hint="eastAsia"/>
          <w:sz w:val="24"/>
          <w:szCs w:val="24"/>
        </w:rPr>
        <w:t xml:space="preserve"> layer. </w:t>
      </w:r>
      <w:r w:rsidRPr="00CF2BDD">
        <w:rPr>
          <w:sz w:val="24"/>
          <w:szCs w:val="24"/>
        </w:rPr>
        <w:t xml:space="preserve">At present, research on the fatigue cracking mechanism and fatigue </w:t>
      </w:r>
      <w:r w:rsidRPr="00CF2BDD">
        <w:rPr>
          <w:i/>
          <w:iCs/>
          <w:sz w:val="24"/>
          <w:szCs w:val="24"/>
        </w:rPr>
        <w:t>S-N</w:t>
      </w:r>
      <w:r w:rsidRPr="00CF2BDD">
        <w:rPr>
          <w:sz w:val="24"/>
          <w:szCs w:val="24"/>
        </w:rPr>
        <w:t xml:space="preserve"> curve of </w:t>
      </w:r>
      <w:r w:rsidRPr="00CF2BDD">
        <w:rPr>
          <w:rFonts w:hint="eastAsia"/>
          <w:sz w:val="24"/>
          <w:szCs w:val="24"/>
        </w:rPr>
        <w:t xml:space="preserve">the </w:t>
      </w:r>
      <w:proofErr w:type="spellStart"/>
      <w:r w:rsidRPr="00CF2BDD">
        <w:rPr>
          <w:rFonts w:hint="eastAsia"/>
          <w:sz w:val="24"/>
          <w:szCs w:val="24"/>
        </w:rPr>
        <w:t>LCBD</w:t>
      </w:r>
      <w:r w:rsidRPr="00CF2BDD">
        <w:rPr>
          <w:sz w:val="24"/>
          <w:szCs w:val="24"/>
        </w:rPr>
        <w:t>s</w:t>
      </w:r>
      <w:proofErr w:type="spellEnd"/>
      <w:r w:rsidRPr="00CF2BDD">
        <w:rPr>
          <w:sz w:val="24"/>
          <w:szCs w:val="24"/>
        </w:rPr>
        <w:t xml:space="preserve"> is inadequate,</w:t>
      </w:r>
      <w:r w:rsidRPr="00CF2BDD">
        <w:rPr>
          <w:rFonts w:hint="eastAsia"/>
          <w:sz w:val="24"/>
          <w:szCs w:val="24"/>
        </w:rPr>
        <w:t xml:space="preserve"> and </w:t>
      </w:r>
      <w:r w:rsidRPr="00CF2BDD">
        <w:rPr>
          <w:sz w:val="24"/>
          <w:szCs w:val="24"/>
        </w:rPr>
        <w:t xml:space="preserve">existing fatigue test data is limited. </w:t>
      </w:r>
      <w:r w:rsidRPr="00CF2BDD">
        <w:rPr>
          <w:rFonts w:hint="eastAsia"/>
          <w:sz w:val="24"/>
          <w:szCs w:val="24"/>
        </w:rPr>
        <w:t>F</w:t>
      </w:r>
      <w:r w:rsidRPr="00CF2BDD">
        <w:rPr>
          <w:sz w:val="24"/>
          <w:szCs w:val="24"/>
        </w:rPr>
        <w:t>urthermore</w:t>
      </w:r>
      <w:r w:rsidRPr="00CF2BDD">
        <w:rPr>
          <w:rFonts w:hint="eastAsia"/>
          <w:sz w:val="24"/>
          <w:szCs w:val="24"/>
        </w:rPr>
        <w:t xml:space="preserve">, </w:t>
      </w:r>
      <w:r w:rsidRPr="00CF2BDD">
        <w:rPr>
          <w:sz w:val="24"/>
          <w:szCs w:val="24"/>
        </w:rPr>
        <w:t xml:space="preserve">the existing </w:t>
      </w:r>
      <w:r w:rsidRPr="00CF2BDD">
        <w:rPr>
          <w:i/>
          <w:iCs/>
          <w:sz w:val="24"/>
          <w:szCs w:val="24"/>
        </w:rPr>
        <w:t>S-N</w:t>
      </w:r>
      <w:r w:rsidRPr="00CF2BDD">
        <w:rPr>
          <w:sz w:val="24"/>
          <w:szCs w:val="24"/>
        </w:rPr>
        <w:t xml:space="preserve"> curve</w:t>
      </w:r>
      <w:r w:rsidRPr="00CF2BDD">
        <w:rPr>
          <w:rFonts w:hint="eastAsia"/>
          <w:sz w:val="24"/>
          <w:szCs w:val="24"/>
        </w:rPr>
        <w:t xml:space="preserve">s </w:t>
      </w:r>
      <w:r w:rsidRPr="00CF2BDD">
        <w:rPr>
          <w:sz w:val="24"/>
          <w:szCs w:val="24"/>
        </w:rPr>
        <w:t xml:space="preserve">cannot be directly used for fatigue life </w:t>
      </w:r>
      <w:r w:rsidRPr="00CF2BDD">
        <w:rPr>
          <w:sz w:val="24"/>
          <w:szCs w:val="24"/>
        </w:rPr>
        <w:lastRenderedPageBreak/>
        <w:t xml:space="preserve">prediction of </w:t>
      </w:r>
      <w:r w:rsidRPr="00CF2BDD">
        <w:rPr>
          <w:rFonts w:hint="eastAsia"/>
          <w:sz w:val="24"/>
          <w:szCs w:val="24"/>
        </w:rPr>
        <w:t xml:space="preserve">the </w:t>
      </w:r>
      <w:proofErr w:type="spellStart"/>
      <w:r w:rsidRPr="00CF2BDD">
        <w:rPr>
          <w:rFonts w:hint="eastAsia"/>
          <w:sz w:val="24"/>
          <w:szCs w:val="24"/>
        </w:rPr>
        <w:t>UHPC</w:t>
      </w:r>
      <w:proofErr w:type="spellEnd"/>
      <w:r w:rsidRPr="00CF2BDD">
        <w:rPr>
          <w:rFonts w:hint="eastAsia"/>
          <w:sz w:val="24"/>
          <w:szCs w:val="24"/>
        </w:rPr>
        <w:t xml:space="preserve"> layer</w:t>
      </w:r>
      <w:r w:rsidRPr="00CF2BDD">
        <w:rPr>
          <w:sz w:val="24"/>
          <w:szCs w:val="24"/>
        </w:rPr>
        <w:t xml:space="preserve"> because of </w:t>
      </w:r>
      <w:r w:rsidRPr="00CF2BDD">
        <w:rPr>
          <w:rFonts w:hint="eastAsia"/>
          <w:sz w:val="24"/>
          <w:szCs w:val="24"/>
        </w:rPr>
        <w:t xml:space="preserve">the great differences in the definition of </w:t>
      </w:r>
      <w:r w:rsidRPr="00CF2BDD">
        <w:rPr>
          <w:sz w:val="24"/>
          <w:szCs w:val="24"/>
          <w:lang w:val="en-US" w:eastAsia="zh-CN"/>
        </w:rPr>
        <w:t>stress level</w:t>
      </w:r>
      <w:r w:rsidRPr="00CF2BDD">
        <w:rPr>
          <w:rFonts w:hint="eastAsia"/>
          <w:sz w:val="24"/>
          <w:szCs w:val="24"/>
          <w:lang w:val="en-US" w:eastAsia="zh-CN"/>
        </w:rPr>
        <w:t xml:space="preserve"> and evaluation index of failure in fatigue test</w:t>
      </w:r>
      <w:r w:rsidRPr="00CF2BDD">
        <w:rPr>
          <w:sz w:val="24"/>
          <w:szCs w:val="24"/>
        </w:rPr>
        <w:t>, which need to be investigated in further studies</w:t>
      </w:r>
      <w:r w:rsidRPr="00CF2BDD">
        <w:rPr>
          <w:rFonts w:hint="eastAsia"/>
          <w:sz w:val="24"/>
          <w:szCs w:val="24"/>
        </w:rPr>
        <w:t>.</w:t>
      </w:r>
    </w:p>
    <w:p w14:paraId="743488E8" w14:textId="77777777" w:rsidR="009A6D48" w:rsidRPr="00CF2BDD" w:rsidRDefault="009A6D48">
      <w:pPr>
        <w:widowControl w:val="0"/>
        <w:autoSpaceDE w:val="0"/>
        <w:autoSpaceDN w:val="0"/>
        <w:adjustRightInd w:val="0"/>
        <w:snapToGrid w:val="0"/>
        <w:spacing w:after="0" w:line="360" w:lineRule="auto"/>
        <w:ind w:firstLine="720"/>
        <w:rPr>
          <w:sz w:val="24"/>
          <w:szCs w:val="24"/>
          <w:lang w:eastAsia="zh-CN"/>
        </w:rPr>
      </w:pPr>
      <w:r w:rsidRPr="00CF2BDD">
        <w:rPr>
          <w:sz w:val="24"/>
          <w:szCs w:val="24"/>
        </w:rPr>
        <w:t xml:space="preserve"> </w:t>
      </w:r>
    </w:p>
    <w:p w14:paraId="1E752CEF" w14:textId="77777777" w:rsidR="009A6D48" w:rsidRPr="00CF2BDD" w:rsidRDefault="009A6D48">
      <w:pPr>
        <w:widowControl w:val="0"/>
        <w:autoSpaceDE w:val="0"/>
        <w:autoSpaceDN w:val="0"/>
        <w:adjustRightInd w:val="0"/>
        <w:snapToGrid w:val="0"/>
        <w:spacing w:after="0" w:line="360" w:lineRule="auto"/>
        <w:rPr>
          <w:b/>
          <w:sz w:val="28"/>
          <w:szCs w:val="28"/>
        </w:rPr>
      </w:pPr>
      <w:r w:rsidRPr="00CF2BDD">
        <w:rPr>
          <w:b/>
          <w:sz w:val="28"/>
          <w:szCs w:val="28"/>
        </w:rPr>
        <w:t>Acknowledgments</w:t>
      </w:r>
    </w:p>
    <w:p w14:paraId="1049A205" w14:textId="77777777" w:rsidR="009A6D48" w:rsidRPr="00CF2BDD" w:rsidRDefault="009A6D48">
      <w:pPr>
        <w:autoSpaceDE w:val="0"/>
        <w:autoSpaceDN w:val="0"/>
        <w:adjustRightInd w:val="0"/>
        <w:snapToGrid w:val="0"/>
        <w:spacing w:after="0" w:line="360" w:lineRule="auto"/>
        <w:ind w:firstLineChars="200" w:firstLine="480"/>
        <w:jc w:val="both"/>
        <w:rPr>
          <w:sz w:val="24"/>
          <w:szCs w:val="24"/>
        </w:rPr>
      </w:pPr>
      <w:r w:rsidRPr="00CF2BDD">
        <w:rPr>
          <w:sz w:val="24"/>
          <w:szCs w:val="24"/>
        </w:rPr>
        <w:t xml:space="preserve">The authors gratefully acknowledge the financial support provided by the National Nature Science Foundations of China (51978081, 51778069, 52078059), Horizon 2020- Marie </w:t>
      </w:r>
      <w:proofErr w:type="spellStart"/>
      <w:r w:rsidRPr="00CF2BDD">
        <w:rPr>
          <w:sz w:val="24"/>
          <w:szCs w:val="24"/>
        </w:rPr>
        <w:t>Skłodowska</w:t>
      </w:r>
      <w:proofErr w:type="spellEnd"/>
      <w:r w:rsidRPr="00CF2BDD">
        <w:rPr>
          <w:sz w:val="24"/>
          <w:szCs w:val="24"/>
        </w:rPr>
        <w:t xml:space="preserve">-Curie Individual Fellowship of European Commission (REUSE: 793787), </w:t>
      </w:r>
      <w:r w:rsidRPr="00CF2BDD">
        <w:rPr>
          <w:rFonts w:hint="eastAsia"/>
          <w:sz w:val="24"/>
          <w:szCs w:val="24"/>
        </w:rPr>
        <w:t xml:space="preserve">and </w:t>
      </w:r>
      <w:r w:rsidRPr="00CF2BDD">
        <w:rPr>
          <w:sz w:val="24"/>
          <w:szCs w:val="24"/>
        </w:rPr>
        <w:t>the Open Fund</w:t>
      </w:r>
      <w:r w:rsidRPr="00CF2BDD">
        <w:rPr>
          <w:rFonts w:hint="eastAsia"/>
          <w:sz w:val="24"/>
          <w:szCs w:val="24"/>
        </w:rPr>
        <w:t xml:space="preserve"> of the </w:t>
      </w:r>
      <w:r w:rsidRPr="00CF2BDD">
        <w:rPr>
          <w:sz w:val="24"/>
          <w:szCs w:val="24"/>
        </w:rPr>
        <w:t xml:space="preserve">Key Laboratory of Provincial and Ministerial Level </w:t>
      </w:r>
      <w:r w:rsidRPr="00CF2BDD">
        <w:rPr>
          <w:rFonts w:hint="eastAsia"/>
          <w:sz w:val="24"/>
          <w:szCs w:val="24"/>
        </w:rPr>
        <w:t>of</w:t>
      </w:r>
      <w:r w:rsidRPr="00CF2BDD">
        <w:rPr>
          <w:sz w:val="24"/>
          <w:szCs w:val="24"/>
        </w:rPr>
        <w:t xml:space="preserve"> Bridge Engineering, China (18KE04).</w:t>
      </w:r>
    </w:p>
    <w:p w14:paraId="73D96172" w14:textId="77777777" w:rsidR="009A6D48" w:rsidRPr="00CF2BDD" w:rsidRDefault="009A6D48">
      <w:pPr>
        <w:widowControl w:val="0"/>
        <w:autoSpaceDE w:val="0"/>
        <w:autoSpaceDN w:val="0"/>
        <w:adjustRightInd w:val="0"/>
        <w:snapToGrid w:val="0"/>
        <w:spacing w:after="0" w:line="360" w:lineRule="auto"/>
        <w:rPr>
          <w:b/>
          <w:sz w:val="28"/>
          <w:szCs w:val="28"/>
        </w:rPr>
      </w:pPr>
    </w:p>
    <w:p w14:paraId="757C4520" w14:textId="77777777" w:rsidR="009A6D48" w:rsidRPr="00CF2BDD" w:rsidRDefault="009A6D48">
      <w:pPr>
        <w:widowControl w:val="0"/>
        <w:autoSpaceDE w:val="0"/>
        <w:autoSpaceDN w:val="0"/>
        <w:adjustRightInd w:val="0"/>
        <w:snapToGrid w:val="0"/>
        <w:spacing w:after="0" w:line="360" w:lineRule="auto"/>
        <w:rPr>
          <w:b/>
          <w:sz w:val="28"/>
          <w:szCs w:val="28"/>
        </w:rPr>
      </w:pPr>
      <w:r w:rsidRPr="00CF2BDD">
        <w:rPr>
          <w:b/>
          <w:sz w:val="28"/>
          <w:szCs w:val="28"/>
        </w:rPr>
        <w:t>References</w:t>
      </w:r>
    </w:p>
    <w:p w14:paraId="3B74E06D" w14:textId="77777777" w:rsidR="009A6D48" w:rsidRPr="00CF2BDD" w:rsidRDefault="009A6D48">
      <w:pPr>
        <w:pStyle w:val="ListParagraph"/>
        <w:numPr>
          <w:ilvl w:val="0"/>
          <w:numId w:val="3"/>
        </w:numPr>
        <w:ind w:firstLineChars="0"/>
        <w:rPr>
          <w:color w:val="0066FF"/>
          <w:kern w:val="0"/>
        </w:rPr>
      </w:pPr>
      <w:r w:rsidRPr="00CF2BDD">
        <w:rPr>
          <w:color w:val="0066FF"/>
          <w:kern w:val="0"/>
        </w:rPr>
        <w:t xml:space="preserve">A.H. </w:t>
      </w:r>
      <w:proofErr w:type="spellStart"/>
      <w:r w:rsidRPr="00CF2BDD">
        <w:rPr>
          <w:color w:val="0066FF"/>
          <w:kern w:val="0"/>
        </w:rPr>
        <w:t>Alavi</w:t>
      </w:r>
      <w:proofErr w:type="spellEnd"/>
      <w:r w:rsidRPr="00CF2BDD">
        <w:rPr>
          <w:color w:val="0066FF"/>
          <w:kern w:val="0"/>
        </w:rPr>
        <w:t xml:space="preserve">, H. </w:t>
      </w:r>
      <w:proofErr w:type="spellStart"/>
      <w:r w:rsidRPr="00CF2BDD">
        <w:rPr>
          <w:color w:val="0066FF"/>
          <w:kern w:val="0"/>
        </w:rPr>
        <w:t>Hasni</w:t>
      </w:r>
      <w:proofErr w:type="spellEnd"/>
      <w:r w:rsidRPr="00CF2BDD">
        <w:rPr>
          <w:color w:val="0066FF"/>
          <w:kern w:val="0"/>
        </w:rPr>
        <w:t>, P. Jiao, et al., Fatigue cracking detection in steel bridge girders through a self-powered sensing concept, Journal of Constructional Steel Research,</w:t>
      </w:r>
      <w:r w:rsidRPr="00CF2BDD">
        <w:rPr>
          <w:rFonts w:hint="eastAsia"/>
          <w:color w:val="0066FF"/>
          <w:kern w:val="0"/>
        </w:rPr>
        <w:t xml:space="preserve"> </w:t>
      </w:r>
      <w:r w:rsidRPr="00CF2BDD">
        <w:rPr>
          <w:color w:val="0066FF"/>
          <w:kern w:val="0"/>
        </w:rPr>
        <w:t>128 (2017) 19-38.</w:t>
      </w:r>
    </w:p>
    <w:p w14:paraId="0DD27C8F" w14:textId="77777777" w:rsidR="009A6D48" w:rsidRPr="00CF2BDD" w:rsidRDefault="009A6D48">
      <w:pPr>
        <w:pStyle w:val="ListParagraph"/>
        <w:numPr>
          <w:ilvl w:val="0"/>
          <w:numId w:val="3"/>
        </w:numPr>
        <w:ind w:firstLineChars="0"/>
        <w:rPr>
          <w:color w:val="0066FF"/>
          <w:kern w:val="0"/>
        </w:rPr>
      </w:pPr>
      <w:r w:rsidRPr="00CF2BDD">
        <w:rPr>
          <w:color w:val="0066FF"/>
          <w:kern w:val="0"/>
        </w:rPr>
        <w:t xml:space="preserve">I.M.E. </w:t>
      </w:r>
      <w:proofErr w:type="spellStart"/>
      <w:r w:rsidRPr="00CF2BDD">
        <w:rPr>
          <w:color w:val="0066FF"/>
          <w:kern w:val="0"/>
        </w:rPr>
        <w:t>Aghoury</w:t>
      </w:r>
      <w:proofErr w:type="spellEnd"/>
      <w:r w:rsidRPr="00CF2BDD">
        <w:rPr>
          <w:color w:val="0066FF"/>
          <w:kern w:val="0"/>
        </w:rPr>
        <w:t>, K. Galal, Corrosion-fatigue strain-life model for steel bridge girders under various weathering conditions, Journal of Structural Engineering, 140 (6) (2014) 04014026.</w:t>
      </w:r>
    </w:p>
    <w:p w14:paraId="5F012DF3" w14:textId="77777777" w:rsidR="009A6D48" w:rsidRPr="00CF2BDD" w:rsidRDefault="009A6D48">
      <w:pPr>
        <w:pStyle w:val="ListParagraph"/>
        <w:numPr>
          <w:ilvl w:val="0"/>
          <w:numId w:val="3"/>
        </w:numPr>
        <w:ind w:left="466" w:hangingChars="233" w:hanging="466"/>
        <w:rPr>
          <w:color w:val="0066FF"/>
          <w:kern w:val="0"/>
        </w:rPr>
      </w:pPr>
      <w:r w:rsidRPr="00CF2BDD">
        <w:rPr>
          <w:color w:val="0066FF"/>
          <w:kern w:val="0"/>
        </w:rPr>
        <w:t xml:space="preserve">Federal Highway Administration (FHWA), Manual for design, construction, and maintenance of orthotropic steel deck bridges (No. FHWA-IF-12-027), Federal Highway Administration, Washington DC, USA, 2012. </w:t>
      </w:r>
    </w:p>
    <w:p w14:paraId="4B4C9F5D" w14:textId="77777777" w:rsidR="009A6D48" w:rsidRPr="00CF2BDD" w:rsidRDefault="009A6D48">
      <w:pPr>
        <w:pStyle w:val="ListParagraph"/>
        <w:numPr>
          <w:ilvl w:val="0"/>
          <w:numId w:val="3"/>
        </w:numPr>
        <w:ind w:left="466" w:hangingChars="233" w:hanging="466"/>
        <w:rPr>
          <w:color w:val="0066FF"/>
          <w:kern w:val="0"/>
        </w:rPr>
      </w:pPr>
      <w:r w:rsidRPr="00CF2BDD">
        <w:rPr>
          <w:color w:val="0066FF"/>
          <w:kern w:val="0"/>
        </w:rPr>
        <w:t>Z. Fu, Y. Wang, B. Ji, et al., Effects of multiaxial fatigue on typical details of orthotropic steel bridge deck, Thin-Walled Structures, 135 (2019) 137-146.</w:t>
      </w:r>
    </w:p>
    <w:p w14:paraId="558A95B1" w14:textId="77777777" w:rsidR="009A6D48" w:rsidRPr="00CF2BDD" w:rsidRDefault="009A6D48">
      <w:pPr>
        <w:pStyle w:val="ListParagraph"/>
        <w:numPr>
          <w:ilvl w:val="0"/>
          <w:numId w:val="3"/>
        </w:numPr>
        <w:ind w:left="466" w:hangingChars="233" w:hanging="466"/>
        <w:rPr>
          <w:color w:val="0066FF"/>
          <w:kern w:val="0"/>
        </w:rPr>
      </w:pPr>
      <w:r w:rsidRPr="00CF2BDD">
        <w:rPr>
          <w:color w:val="0066FF"/>
        </w:rPr>
        <w:t xml:space="preserve">S.T.D. Freitas, H. </w:t>
      </w:r>
      <w:proofErr w:type="spellStart"/>
      <w:r w:rsidRPr="00CF2BDD">
        <w:rPr>
          <w:color w:val="0066FF"/>
        </w:rPr>
        <w:t>Kolstein</w:t>
      </w:r>
      <w:proofErr w:type="spellEnd"/>
      <w:r w:rsidRPr="00CF2BDD">
        <w:rPr>
          <w:color w:val="0066FF"/>
        </w:rPr>
        <w:t xml:space="preserve">, F. </w:t>
      </w:r>
      <w:proofErr w:type="spellStart"/>
      <w:r w:rsidRPr="00CF2BDD">
        <w:rPr>
          <w:color w:val="0066FF"/>
        </w:rPr>
        <w:t>Bijlaard</w:t>
      </w:r>
      <w:proofErr w:type="spellEnd"/>
      <w:r w:rsidRPr="00CF2BDD">
        <w:rPr>
          <w:color w:val="0066FF"/>
        </w:rPr>
        <w:t>, Fatigue assessment of full-scale retrofitted orthotropic bridge decks, Journal of Br</w:t>
      </w:r>
      <w:r w:rsidRPr="00CF2BDD">
        <w:rPr>
          <w:color w:val="0066FF"/>
          <w:kern w:val="0"/>
        </w:rPr>
        <w:t>idge Engineering, 22 (11) (2017) 04017092.</w:t>
      </w:r>
    </w:p>
    <w:p w14:paraId="409D7826" w14:textId="77777777" w:rsidR="009A6D48" w:rsidRPr="00CF2BDD" w:rsidRDefault="009A6D48">
      <w:pPr>
        <w:pStyle w:val="ListParagraph"/>
        <w:numPr>
          <w:ilvl w:val="0"/>
          <w:numId w:val="3"/>
        </w:numPr>
        <w:ind w:left="466" w:hangingChars="233" w:hanging="466"/>
        <w:rPr>
          <w:color w:val="0066FF"/>
          <w:kern w:val="0"/>
        </w:rPr>
      </w:pPr>
      <w:r w:rsidRPr="00CF2BDD">
        <w:rPr>
          <w:color w:val="0066FF"/>
          <w:kern w:val="0"/>
        </w:rPr>
        <w:t xml:space="preserve">S. </w:t>
      </w:r>
      <w:proofErr w:type="spellStart"/>
      <w:r w:rsidRPr="00CF2BDD">
        <w:rPr>
          <w:color w:val="0066FF"/>
          <w:kern w:val="0"/>
        </w:rPr>
        <w:t>Ya</w:t>
      </w:r>
      <w:proofErr w:type="spellEnd"/>
      <w:r w:rsidRPr="00CF2BDD">
        <w:rPr>
          <w:color w:val="0066FF"/>
          <w:kern w:val="0"/>
        </w:rPr>
        <w:t>, K. Yamada, T. Ishikawa, Fatigue evaluation of rib-to-deck welded joints of orthotropic steel bridge deck, Journal of Bridge Engineering, 16 (2011) 492-499.</w:t>
      </w:r>
    </w:p>
    <w:p w14:paraId="74172344" w14:textId="77777777" w:rsidR="009A6D48" w:rsidRPr="00CF2BDD" w:rsidRDefault="009A6D48">
      <w:pPr>
        <w:pStyle w:val="ListParagraph"/>
        <w:numPr>
          <w:ilvl w:val="0"/>
          <w:numId w:val="3"/>
        </w:numPr>
        <w:ind w:left="466" w:hangingChars="233" w:hanging="466"/>
        <w:rPr>
          <w:color w:val="0066FF"/>
          <w:kern w:val="0"/>
        </w:rPr>
      </w:pPr>
      <w:r w:rsidRPr="00CF2BDD">
        <w:rPr>
          <w:color w:val="0066FF"/>
          <w:kern w:val="0"/>
        </w:rPr>
        <w:t>T</w:t>
      </w:r>
      <w:r w:rsidRPr="00CF2BDD">
        <w:rPr>
          <w:rFonts w:hint="eastAsia"/>
          <w:color w:val="0066FF"/>
          <w:kern w:val="0"/>
        </w:rPr>
        <w:t>.</w:t>
      </w:r>
      <w:r w:rsidRPr="00CF2BDD">
        <w:rPr>
          <w:color w:val="0066FF"/>
          <w:kern w:val="0"/>
        </w:rPr>
        <w:t xml:space="preserve"> </w:t>
      </w:r>
      <w:proofErr w:type="spellStart"/>
      <w:r w:rsidRPr="00CF2BDD">
        <w:rPr>
          <w:color w:val="0066FF"/>
          <w:kern w:val="0"/>
        </w:rPr>
        <w:t>Siwowski</w:t>
      </w:r>
      <w:proofErr w:type="spellEnd"/>
      <w:r w:rsidRPr="00CF2BDD">
        <w:rPr>
          <w:color w:val="0066FF"/>
          <w:kern w:val="0"/>
        </w:rPr>
        <w:t>, M</w:t>
      </w:r>
      <w:r w:rsidRPr="00CF2BDD">
        <w:rPr>
          <w:rFonts w:hint="eastAsia"/>
          <w:color w:val="0066FF"/>
          <w:kern w:val="0"/>
        </w:rPr>
        <w:t>.</w:t>
      </w:r>
      <w:r w:rsidRPr="00CF2BDD">
        <w:rPr>
          <w:color w:val="0066FF"/>
          <w:kern w:val="0"/>
        </w:rPr>
        <w:t xml:space="preserve"> </w:t>
      </w:r>
      <w:proofErr w:type="spellStart"/>
      <w:r w:rsidRPr="00CF2BDD">
        <w:rPr>
          <w:color w:val="0066FF"/>
          <w:kern w:val="0"/>
        </w:rPr>
        <w:t>Kulpa</w:t>
      </w:r>
      <w:proofErr w:type="spellEnd"/>
      <w:r w:rsidRPr="00CF2BDD">
        <w:rPr>
          <w:color w:val="0066FF"/>
          <w:kern w:val="0"/>
        </w:rPr>
        <w:t>, L</w:t>
      </w:r>
      <w:r w:rsidRPr="00CF2BDD">
        <w:rPr>
          <w:rFonts w:hint="eastAsia"/>
          <w:color w:val="0066FF"/>
          <w:kern w:val="0"/>
        </w:rPr>
        <w:t>.</w:t>
      </w:r>
      <w:r w:rsidRPr="00CF2BDD">
        <w:rPr>
          <w:color w:val="0066FF"/>
          <w:kern w:val="0"/>
        </w:rPr>
        <w:t xml:space="preserve"> </w:t>
      </w:r>
      <w:proofErr w:type="spellStart"/>
      <w:r w:rsidRPr="00CF2BDD">
        <w:rPr>
          <w:color w:val="0066FF"/>
          <w:kern w:val="0"/>
        </w:rPr>
        <w:t>Janas</w:t>
      </w:r>
      <w:proofErr w:type="spellEnd"/>
      <w:r w:rsidRPr="00CF2BDD">
        <w:rPr>
          <w:color w:val="0066FF"/>
          <w:kern w:val="0"/>
        </w:rPr>
        <w:t>, Remaining fatigue life prediction of welded details in an orthotropic steel bridge deck</w:t>
      </w:r>
      <w:r w:rsidRPr="00CF2BDD">
        <w:rPr>
          <w:rFonts w:hint="eastAsia"/>
          <w:color w:val="0066FF"/>
          <w:kern w:val="0"/>
        </w:rPr>
        <w:t>,</w:t>
      </w:r>
      <w:r w:rsidRPr="00CF2BDD">
        <w:rPr>
          <w:color w:val="0066FF"/>
          <w:kern w:val="0"/>
        </w:rPr>
        <w:t xml:space="preserve"> Journal of Bridge Engineering, 24(12)</w:t>
      </w:r>
      <w:r w:rsidRPr="00CF2BDD">
        <w:rPr>
          <w:rFonts w:hint="eastAsia"/>
          <w:color w:val="0066FF"/>
          <w:kern w:val="0"/>
        </w:rPr>
        <w:t xml:space="preserve"> (</w:t>
      </w:r>
      <w:r w:rsidRPr="00CF2BDD">
        <w:rPr>
          <w:color w:val="0066FF"/>
          <w:kern w:val="0"/>
        </w:rPr>
        <w:t>2019</w:t>
      </w:r>
      <w:r w:rsidRPr="00CF2BDD">
        <w:rPr>
          <w:rFonts w:hint="eastAsia"/>
          <w:color w:val="0066FF"/>
          <w:kern w:val="0"/>
        </w:rPr>
        <w:t>)</w:t>
      </w:r>
      <w:r w:rsidRPr="00CF2BDD">
        <w:rPr>
          <w:color w:val="0066FF"/>
          <w:kern w:val="0"/>
        </w:rPr>
        <w:t xml:space="preserve"> 05019013</w:t>
      </w:r>
      <w:r w:rsidRPr="00CF2BDD">
        <w:rPr>
          <w:rFonts w:hint="eastAsia"/>
          <w:color w:val="0066FF"/>
          <w:kern w:val="0"/>
        </w:rPr>
        <w:t>.</w:t>
      </w:r>
    </w:p>
    <w:p w14:paraId="36B0E343" w14:textId="77777777" w:rsidR="009A6D48" w:rsidRPr="00CF2BDD" w:rsidRDefault="009A6D48">
      <w:pPr>
        <w:pStyle w:val="ListParagraph"/>
        <w:numPr>
          <w:ilvl w:val="0"/>
          <w:numId w:val="3"/>
        </w:numPr>
        <w:ind w:left="466" w:hangingChars="233" w:hanging="466"/>
        <w:rPr>
          <w:color w:val="0066FF"/>
          <w:kern w:val="0"/>
        </w:rPr>
      </w:pPr>
      <w:r w:rsidRPr="00CF2BDD">
        <w:rPr>
          <w:color w:val="0066FF"/>
          <w:kern w:val="0"/>
        </w:rPr>
        <w:t>J.</w:t>
      </w:r>
      <w:r w:rsidRPr="00CF2BDD">
        <w:rPr>
          <w:rFonts w:hint="eastAsia"/>
          <w:color w:val="0066FF"/>
          <w:kern w:val="0"/>
        </w:rPr>
        <w:t xml:space="preserve"> </w:t>
      </w:r>
      <w:proofErr w:type="spellStart"/>
      <w:r w:rsidRPr="00CF2BDD">
        <w:rPr>
          <w:color w:val="0066FF"/>
          <w:kern w:val="0"/>
        </w:rPr>
        <w:t>Maljaars</w:t>
      </w:r>
      <w:proofErr w:type="spellEnd"/>
      <w:r w:rsidRPr="00CF2BDD">
        <w:rPr>
          <w:color w:val="0066FF"/>
          <w:kern w:val="0"/>
        </w:rPr>
        <w:t>, F.</w:t>
      </w:r>
      <w:r w:rsidRPr="00CF2BDD">
        <w:rPr>
          <w:rFonts w:hint="eastAsia"/>
          <w:color w:val="0066FF"/>
          <w:kern w:val="0"/>
        </w:rPr>
        <w:t>V.</w:t>
      </w:r>
      <w:r w:rsidRPr="00CF2BDD">
        <w:rPr>
          <w:color w:val="0066FF"/>
          <w:kern w:val="0"/>
        </w:rPr>
        <w:t xml:space="preserve"> </w:t>
      </w:r>
      <w:proofErr w:type="spellStart"/>
      <w:r w:rsidRPr="00CF2BDD">
        <w:rPr>
          <w:color w:val="0066FF"/>
          <w:kern w:val="0"/>
        </w:rPr>
        <w:t>Dooren</w:t>
      </w:r>
      <w:proofErr w:type="spellEnd"/>
      <w:r w:rsidRPr="00CF2BDD">
        <w:rPr>
          <w:color w:val="0066FF"/>
          <w:kern w:val="0"/>
        </w:rPr>
        <w:t xml:space="preserve">, H. </w:t>
      </w:r>
      <w:proofErr w:type="spellStart"/>
      <w:r w:rsidRPr="00CF2BDD">
        <w:rPr>
          <w:color w:val="0066FF"/>
          <w:kern w:val="0"/>
        </w:rPr>
        <w:t>Kolstein</w:t>
      </w:r>
      <w:proofErr w:type="spellEnd"/>
      <w:r w:rsidRPr="00CF2BDD">
        <w:rPr>
          <w:rFonts w:hint="eastAsia"/>
          <w:color w:val="0066FF"/>
          <w:kern w:val="0"/>
        </w:rPr>
        <w:t>,</w:t>
      </w:r>
      <w:r w:rsidRPr="00CF2BDD">
        <w:rPr>
          <w:color w:val="0066FF"/>
          <w:kern w:val="0"/>
        </w:rPr>
        <w:t xml:space="preserve"> Fatigue assessment for deck plates in orthotropic bridge decks</w:t>
      </w:r>
      <w:r w:rsidRPr="00CF2BDD">
        <w:rPr>
          <w:rFonts w:hint="eastAsia"/>
          <w:color w:val="0066FF"/>
          <w:kern w:val="0"/>
        </w:rPr>
        <w:t>,</w:t>
      </w:r>
      <w:r w:rsidRPr="00CF2BDD">
        <w:rPr>
          <w:color w:val="0066FF"/>
          <w:kern w:val="0"/>
        </w:rPr>
        <w:t xml:space="preserve"> Steel Constr</w:t>
      </w:r>
      <w:r w:rsidRPr="00CF2BDD">
        <w:rPr>
          <w:rFonts w:hint="eastAsia"/>
          <w:color w:val="0066FF"/>
          <w:kern w:val="0"/>
        </w:rPr>
        <w:t>uction,</w:t>
      </w:r>
      <w:r w:rsidRPr="00CF2BDD">
        <w:rPr>
          <w:color w:val="0066FF"/>
          <w:kern w:val="0"/>
        </w:rPr>
        <w:t xml:space="preserve"> </w:t>
      </w:r>
      <w:r w:rsidRPr="00CF2BDD">
        <w:rPr>
          <w:rFonts w:hint="eastAsia"/>
          <w:color w:val="0066FF"/>
          <w:kern w:val="0"/>
        </w:rPr>
        <w:t>0</w:t>
      </w:r>
      <w:r w:rsidRPr="00CF2BDD">
        <w:rPr>
          <w:color w:val="0066FF"/>
          <w:kern w:val="0"/>
        </w:rPr>
        <w:t>5(</w:t>
      </w:r>
      <w:r w:rsidRPr="00CF2BDD">
        <w:rPr>
          <w:rFonts w:hint="eastAsia"/>
          <w:color w:val="0066FF"/>
          <w:kern w:val="0"/>
        </w:rPr>
        <w:t>0</w:t>
      </w:r>
      <w:r w:rsidRPr="00CF2BDD">
        <w:rPr>
          <w:color w:val="0066FF"/>
          <w:kern w:val="0"/>
        </w:rPr>
        <w:t>2)</w:t>
      </w:r>
      <w:r w:rsidRPr="00CF2BDD">
        <w:rPr>
          <w:rFonts w:hint="eastAsia"/>
          <w:color w:val="0066FF"/>
          <w:kern w:val="0"/>
        </w:rPr>
        <w:t xml:space="preserve"> (</w:t>
      </w:r>
      <w:r w:rsidRPr="00CF2BDD">
        <w:rPr>
          <w:color w:val="0066FF"/>
          <w:kern w:val="0"/>
        </w:rPr>
        <w:t>2012</w:t>
      </w:r>
      <w:r w:rsidRPr="00CF2BDD">
        <w:rPr>
          <w:rFonts w:hint="eastAsia"/>
          <w:color w:val="0066FF"/>
          <w:kern w:val="0"/>
        </w:rPr>
        <w:t>)</w:t>
      </w:r>
      <w:r w:rsidRPr="00CF2BDD">
        <w:rPr>
          <w:color w:val="0066FF"/>
          <w:kern w:val="0"/>
        </w:rPr>
        <w:t xml:space="preserve"> 93-100.</w:t>
      </w:r>
    </w:p>
    <w:p w14:paraId="3B0B490C" w14:textId="77777777" w:rsidR="009A6D48" w:rsidRPr="00CF2BDD" w:rsidRDefault="009A6D48">
      <w:pPr>
        <w:pStyle w:val="ListParagraph"/>
        <w:numPr>
          <w:ilvl w:val="0"/>
          <w:numId w:val="3"/>
        </w:numPr>
        <w:ind w:firstLineChars="0"/>
        <w:rPr>
          <w:color w:val="0066FF"/>
          <w:kern w:val="0"/>
        </w:rPr>
      </w:pPr>
      <w:r w:rsidRPr="00CF2BDD">
        <w:rPr>
          <w:color w:val="0066FF"/>
          <w:kern w:val="0"/>
        </w:rPr>
        <w:t xml:space="preserve">P. </w:t>
      </w:r>
      <w:proofErr w:type="spellStart"/>
      <w:r w:rsidRPr="00CF2BDD">
        <w:rPr>
          <w:color w:val="0066FF"/>
          <w:kern w:val="0"/>
        </w:rPr>
        <w:t>Buitelaar</w:t>
      </w:r>
      <w:proofErr w:type="spellEnd"/>
      <w:r w:rsidRPr="00CF2BDD">
        <w:rPr>
          <w:color w:val="0066FF"/>
          <w:kern w:val="0"/>
        </w:rPr>
        <w:t xml:space="preserve">, R. </w:t>
      </w:r>
      <w:proofErr w:type="spellStart"/>
      <w:r w:rsidRPr="00CF2BDD">
        <w:rPr>
          <w:color w:val="0066FF"/>
          <w:kern w:val="0"/>
        </w:rPr>
        <w:t>Braam</w:t>
      </w:r>
      <w:proofErr w:type="spellEnd"/>
      <w:r w:rsidRPr="00CF2BDD">
        <w:rPr>
          <w:color w:val="0066FF"/>
          <w:kern w:val="0"/>
        </w:rPr>
        <w:t xml:space="preserve">, N. </w:t>
      </w:r>
      <w:proofErr w:type="spellStart"/>
      <w:r w:rsidRPr="00CF2BDD">
        <w:rPr>
          <w:color w:val="0066FF"/>
          <w:kern w:val="0"/>
        </w:rPr>
        <w:t>Kaptijn</w:t>
      </w:r>
      <w:proofErr w:type="spellEnd"/>
      <w:r w:rsidRPr="00CF2BDD">
        <w:rPr>
          <w:color w:val="0066FF"/>
          <w:kern w:val="0"/>
        </w:rPr>
        <w:t>, Reinforced high performance concrete overlay system for rehabilitation and strengthening of orthotropic steel bridge decks. Proceedings of 1st Orthotropic Bridge Conference, California, USA-August (2004) 25-27.</w:t>
      </w:r>
    </w:p>
    <w:p w14:paraId="3AFE24AE" w14:textId="77777777" w:rsidR="009A6D48" w:rsidRPr="00CF2BDD" w:rsidRDefault="009A6D48">
      <w:pPr>
        <w:pStyle w:val="ListParagraph"/>
        <w:numPr>
          <w:ilvl w:val="0"/>
          <w:numId w:val="3"/>
        </w:numPr>
        <w:ind w:firstLineChars="0"/>
        <w:rPr>
          <w:color w:val="0066FF"/>
          <w:kern w:val="0"/>
        </w:rPr>
      </w:pPr>
      <w:r w:rsidRPr="00CF2BDD">
        <w:rPr>
          <w:color w:val="0066FF"/>
          <w:kern w:val="0"/>
        </w:rPr>
        <w:t>X. Shao, D. Yi, Z. Huang, et al., Basic performance of the composite deck system composed of orthotropic steel deck and ultrathin RPC layer, Journal of Bridge Engineering, 18 (5) (2013) 417-428.</w:t>
      </w:r>
    </w:p>
    <w:p w14:paraId="42D20073" w14:textId="77777777" w:rsidR="009A6D48" w:rsidRPr="00CF2BDD" w:rsidRDefault="009A6D48">
      <w:pPr>
        <w:pStyle w:val="ListParagraph"/>
        <w:numPr>
          <w:ilvl w:val="0"/>
          <w:numId w:val="3"/>
        </w:numPr>
        <w:ind w:firstLineChars="0"/>
        <w:rPr>
          <w:color w:val="0066FF"/>
          <w:kern w:val="0"/>
        </w:rPr>
      </w:pPr>
      <w:r w:rsidRPr="00CF2BDD">
        <w:rPr>
          <w:color w:val="0066FF"/>
        </w:rPr>
        <w:t>J. Cao, X. Shao, Z. Zhang, et al., Retrofit of an orthotropic steel deck with compact reinforced reactive powder concrete</w:t>
      </w:r>
      <w:r w:rsidRPr="00CF2BDD">
        <w:rPr>
          <w:color w:val="0066FF"/>
          <w:kern w:val="0"/>
        </w:rPr>
        <w:t>, Structure and Infrastructure Engineering, 12 (03) (2015) 411-429.</w:t>
      </w:r>
    </w:p>
    <w:p w14:paraId="0D68226F" w14:textId="77777777" w:rsidR="009A6D48" w:rsidRPr="00CF2BDD" w:rsidRDefault="009A6D48">
      <w:pPr>
        <w:pStyle w:val="ListParagraph"/>
        <w:numPr>
          <w:ilvl w:val="0"/>
          <w:numId w:val="3"/>
        </w:numPr>
        <w:ind w:firstLineChars="0"/>
        <w:rPr>
          <w:color w:val="0066FF"/>
          <w:kern w:val="0"/>
        </w:rPr>
      </w:pPr>
      <w:bookmarkStart w:id="7" w:name="_Hlk60328786"/>
      <w:r w:rsidRPr="00CF2BDD">
        <w:rPr>
          <w:color w:val="0066FF"/>
          <w:kern w:val="0"/>
        </w:rPr>
        <w:t>X. Shao, J. Hu, The steel-</w:t>
      </w:r>
      <w:proofErr w:type="spellStart"/>
      <w:r w:rsidRPr="00CF2BDD">
        <w:rPr>
          <w:color w:val="0066FF"/>
          <w:kern w:val="0"/>
        </w:rPr>
        <w:t>UHPC</w:t>
      </w:r>
      <w:proofErr w:type="spellEnd"/>
      <w:r w:rsidRPr="00CF2BDD">
        <w:rPr>
          <w:color w:val="0066FF"/>
          <w:kern w:val="0"/>
        </w:rPr>
        <w:t xml:space="preserve"> lightweight composite bridge structures. Beijing: China Communications Press, 2015. (in Chinese)</w:t>
      </w:r>
    </w:p>
    <w:p w14:paraId="6EFDA9F4" w14:textId="77777777" w:rsidR="009A6D48" w:rsidRPr="00CF2BDD" w:rsidRDefault="009A6D48">
      <w:pPr>
        <w:pStyle w:val="ListParagraph"/>
        <w:numPr>
          <w:ilvl w:val="0"/>
          <w:numId w:val="3"/>
        </w:numPr>
        <w:ind w:firstLineChars="0"/>
        <w:rPr>
          <w:color w:val="0066FF"/>
          <w:kern w:val="0"/>
        </w:rPr>
      </w:pPr>
      <w:r w:rsidRPr="00CF2BDD">
        <w:rPr>
          <w:color w:val="0066FF"/>
          <w:kern w:val="0"/>
        </w:rPr>
        <w:t xml:space="preserve">S. Zhang, X. Shao, J. Cao, et al., Fatigue performance of a lightweight composite bridge deck with open ribs, </w:t>
      </w:r>
      <w:r w:rsidRPr="00CF2BDD">
        <w:rPr>
          <w:color w:val="0066FF"/>
          <w:kern w:val="0"/>
        </w:rPr>
        <w:lastRenderedPageBreak/>
        <w:t>Journal of Bridge Engineering, 21 (7) (2016) 04016039.</w:t>
      </w:r>
      <w:bookmarkEnd w:id="7"/>
    </w:p>
    <w:p w14:paraId="146DE73C" w14:textId="77777777" w:rsidR="009A6D48" w:rsidRPr="00CF2BDD" w:rsidRDefault="009A6D48">
      <w:pPr>
        <w:pStyle w:val="ListParagraph"/>
        <w:numPr>
          <w:ilvl w:val="0"/>
          <w:numId w:val="3"/>
        </w:numPr>
        <w:ind w:firstLineChars="0"/>
        <w:rPr>
          <w:color w:val="0066FF"/>
          <w:kern w:val="0"/>
        </w:rPr>
      </w:pPr>
      <w:r w:rsidRPr="00CF2BDD">
        <w:rPr>
          <w:color w:val="0066FF"/>
          <w:kern w:val="0"/>
        </w:rPr>
        <w:t xml:space="preserve">W. Li, Experimental research on static and fatigue flexural performance of </w:t>
      </w:r>
      <w:proofErr w:type="spellStart"/>
      <w:r w:rsidRPr="00CF2BDD">
        <w:rPr>
          <w:color w:val="0066FF"/>
          <w:kern w:val="0"/>
        </w:rPr>
        <w:t>UHPC</w:t>
      </w:r>
      <w:proofErr w:type="spellEnd"/>
      <w:r w:rsidRPr="00CF2BDD">
        <w:rPr>
          <w:color w:val="0066FF"/>
          <w:kern w:val="0"/>
        </w:rPr>
        <w:t xml:space="preserve"> layer in light-weighted composite bridge deck, </w:t>
      </w:r>
      <w:r w:rsidRPr="00CF2BDD">
        <w:rPr>
          <w:color w:val="0066FF"/>
        </w:rPr>
        <w:t>(Ph.D. Dissertation,</w:t>
      </w:r>
      <w:r w:rsidRPr="00CF2BDD">
        <w:rPr>
          <w:color w:val="0066FF"/>
          <w:kern w:val="0"/>
        </w:rPr>
        <w:t xml:space="preserve"> Hunan University, Changsha), 2015. (in Chinese)</w:t>
      </w:r>
    </w:p>
    <w:p w14:paraId="574CAA5C" w14:textId="77777777" w:rsidR="009A6D48" w:rsidRPr="00CF2BDD" w:rsidRDefault="009A6D48">
      <w:pPr>
        <w:pStyle w:val="ListParagraph"/>
        <w:numPr>
          <w:ilvl w:val="0"/>
          <w:numId w:val="3"/>
        </w:numPr>
        <w:ind w:firstLineChars="0"/>
        <w:rPr>
          <w:color w:val="0066FF"/>
          <w:kern w:val="0"/>
        </w:rPr>
      </w:pPr>
      <w:r w:rsidRPr="00CF2BDD">
        <w:rPr>
          <w:color w:val="0066FF"/>
          <w:kern w:val="0"/>
        </w:rPr>
        <w:t xml:space="preserve">Y. Yuan, C. Wu, X. Jiang, Experimental study on the fatigue behavior of the orthotropic steel deck rehabilitated by </w:t>
      </w:r>
      <w:proofErr w:type="spellStart"/>
      <w:r w:rsidRPr="00CF2BDD">
        <w:rPr>
          <w:color w:val="0066FF"/>
          <w:kern w:val="0"/>
        </w:rPr>
        <w:t>UHPC</w:t>
      </w:r>
      <w:proofErr w:type="spellEnd"/>
      <w:r w:rsidRPr="00CF2BDD">
        <w:rPr>
          <w:color w:val="0066FF"/>
          <w:kern w:val="0"/>
        </w:rPr>
        <w:t xml:space="preserve"> overlay, Journal of Constructional Steel Research, 157 (2019) 1-9.</w:t>
      </w:r>
    </w:p>
    <w:p w14:paraId="333062CA" w14:textId="77777777" w:rsidR="009A6D48" w:rsidRPr="00CF2BDD" w:rsidRDefault="009A6D48">
      <w:pPr>
        <w:pStyle w:val="ListParagraph"/>
        <w:numPr>
          <w:ilvl w:val="0"/>
          <w:numId w:val="3"/>
        </w:numPr>
        <w:ind w:firstLineChars="0"/>
        <w:rPr>
          <w:color w:val="0066FF"/>
          <w:kern w:val="0"/>
        </w:rPr>
      </w:pPr>
      <w:r w:rsidRPr="00CF2BDD">
        <w:rPr>
          <w:color w:val="0066FF"/>
          <w:kern w:val="0"/>
        </w:rPr>
        <w:t xml:space="preserve">S. Chen, Y. Huang, P. Gu, et al., Experimental study on fatigue performance of </w:t>
      </w:r>
      <w:proofErr w:type="spellStart"/>
      <w:r w:rsidRPr="00CF2BDD">
        <w:rPr>
          <w:color w:val="0066FF"/>
          <w:kern w:val="0"/>
        </w:rPr>
        <w:t>UHPC</w:t>
      </w:r>
      <w:proofErr w:type="spellEnd"/>
      <w:r w:rsidRPr="00CF2BDD">
        <w:rPr>
          <w:color w:val="0066FF"/>
          <w:kern w:val="0"/>
        </w:rPr>
        <w:t>-orthotropic steel composite deck, Thin-Walled Structures, 142 (2019) 1-18.</w:t>
      </w:r>
    </w:p>
    <w:p w14:paraId="624AB147" w14:textId="77777777" w:rsidR="009A6D48" w:rsidRPr="00CF2BDD" w:rsidRDefault="009A6D48">
      <w:pPr>
        <w:pStyle w:val="ListParagraph"/>
        <w:numPr>
          <w:ilvl w:val="0"/>
          <w:numId w:val="3"/>
        </w:numPr>
        <w:ind w:firstLineChars="0"/>
        <w:rPr>
          <w:color w:val="0066FF"/>
          <w:kern w:val="0"/>
        </w:rPr>
      </w:pPr>
      <w:r w:rsidRPr="00CF2BDD">
        <w:rPr>
          <w:color w:val="0066FF"/>
          <w:kern w:val="0"/>
        </w:rPr>
        <w:t xml:space="preserve">Z. Zhu, T. Yuan, Z. Xiang, et al., Behavior and fatigue performance of details in an orthotropic steel bridge with </w:t>
      </w:r>
      <w:proofErr w:type="spellStart"/>
      <w:r w:rsidRPr="00CF2BDD">
        <w:rPr>
          <w:color w:val="0066FF"/>
          <w:kern w:val="0"/>
        </w:rPr>
        <w:t>UHPC</w:t>
      </w:r>
      <w:proofErr w:type="spellEnd"/>
      <w:r w:rsidRPr="00CF2BDD">
        <w:rPr>
          <w:color w:val="0066FF"/>
          <w:kern w:val="0"/>
        </w:rPr>
        <w:t>-deck plate composite system under in-service traffic flows, Journal of Bridge Engineering, 23 (3) (2018) 04017142.</w:t>
      </w:r>
    </w:p>
    <w:p w14:paraId="667FDF16" w14:textId="77777777" w:rsidR="009A6D48" w:rsidRPr="00CF2BDD" w:rsidRDefault="009A6D48">
      <w:pPr>
        <w:pStyle w:val="ListParagraph"/>
        <w:numPr>
          <w:ilvl w:val="0"/>
          <w:numId w:val="3"/>
        </w:numPr>
        <w:ind w:firstLineChars="0"/>
        <w:rPr>
          <w:color w:val="0066FF"/>
          <w:kern w:val="0"/>
        </w:rPr>
      </w:pPr>
      <w:r w:rsidRPr="00CF2BDD">
        <w:rPr>
          <w:color w:val="0066FF"/>
          <w:kern w:val="0"/>
        </w:rPr>
        <w:t xml:space="preserve">L. Dieng, P. Marchand, F. Gomes, et al., Use of </w:t>
      </w:r>
      <w:proofErr w:type="spellStart"/>
      <w:r w:rsidRPr="00CF2BDD">
        <w:rPr>
          <w:color w:val="0066FF"/>
          <w:kern w:val="0"/>
        </w:rPr>
        <w:t>UHPFRC</w:t>
      </w:r>
      <w:proofErr w:type="spellEnd"/>
      <w:r w:rsidRPr="00CF2BDD">
        <w:rPr>
          <w:color w:val="0066FF"/>
          <w:kern w:val="0"/>
        </w:rPr>
        <w:t xml:space="preserve"> overlay to reduce stresses in orthotropic steel decks, Journal of Constructional Steel Research, 89 (2013) 30–41.</w:t>
      </w:r>
    </w:p>
    <w:p w14:paraId="529E3737" w14:textId="77777777" w:rsidR="009A6D48" w:rsidRPr="00CF2BDD" w:rsidRDefault="009A6D48">
      <w:pPr>
        <w:pStyle w:val="ListParagraph"/>
        <w:numPr>
          <w:ilvl w:val="0"/>
          <w:numId w:val="3"/>
        </w:numPr>
        <w:ind w:left="466" w:hangingChars="233" w:hanging="466"/>
        <w:rPr>
          <w:color w:val="0066FF"/>
          <w:kern w:val="0"/>
        </w:rPr>
      </w:pPr>
      <w:r w:rsidRPr="00CF2BDD">
        <w:rPr>
          <w:rFonts w:hint="eastAsia"/>
          <w:color w:val="0066FF"/>
          <w:kern w:val="0"/>
        </w:rPr>
        <w:t xml:space="preserve">J.S. Kim, J. </w:t>
      </w:r>
      <w:proofErr w:type="spellStart"/>
      <w:r w:rsidRPr="00CF2BDD">
        <w:rPr>
          <w:rFonts w:hint="eastAsia"/>
          <w:color w:val="0066FF"/>
          <w:kern w:val="0"/>
        </w:rPr>
        <w:t>Kwark</w:t>
      </w:r>
      <w:proofErr w:type="spellEnd"/>
      <w:r w:rsidRPr="00CF2BDD">
        <w:rPr>
          <w:rFonts w:hint="eastAsia"/>
          <w:color w:val="0066FF"/>
          <w:kern w:val="0"/>
        </w:rPr>
        <w:t>, C. Joh</w:t>
      </w:r>
      <w:r w:rsidRPr="00CF2BDD">
        <w:rPr>
          <w:color w:val="0066FF"/>
          <w:kern w:val="0"/>
        </w:rPr>
        <w:t xml:space="preserve">, et al., </w:t>
      </w:r>
      <w:r w:rsidRPr="00CF2BDD">
        <w:rPr>
          <w:rFonts w:hint="eastAsia"/>
          <w:color w:val="0066FF"/>
          <w:kern w:val="0"/>
        </w:rPr>
        <w:t>Headed stud shear connector for thin ultrahigh-performance concrete bridge deck, Journal of Constructional Steel Research, 108 (2015) 23-30</w:t>
      </w:r>
      <w:r w:rsidRPr="00CF2BDD">
        <w:rPr>
          <w:color w:val="0066FF"/>
          <w:kern w:val="0"/>
        </w:rPr>
        <w:t>.</w:t>
      </w:r>
    </w:p>
    <w:p w14:paraId="1AB92C39" w14:textId="77777777" w:rsidR="009A6D48" w:rsidRPr="00CF2BDD" w:rsidRDefault="009A6D48">
      <w:pPr>
        <w:pStyle w:val="ListParagraph"/>
        <w:numPr>
          <w:ilvl w:val="0"/>
          <w:numId w:val="3"/>
        </w:numPr>
        <w:ind w:left="466" w:hangingChars="233" w:hanging="466"/>
        <w:rPr>
          <w:color w:val="0066FF"/>
          <w:kern w:val="0"/>
        </w:rPr>
      </w:pPr>
      <w:r w:rsidRPr="00CF2BDD">
        <w:rPr>
          <w:rFonts w:hint="eastAsia"/>
          <w:color w:val="0066FF"/>
          <w:kern w:val="0"/>
        </w:rPr>
        <w:t>Q. Zhang, Y. Liu, Y. Bao, et al., Fatigue performance of orthotropic steel-concrete composite deck with large-size longitudinal U-shaped ribs, Engineering Structures, 150 (2017) 864-874</w:t>
      </w:r>
      <w:r w:rsidRPr="00CF2BDD">
        <w:rPr>
          <w:color w:val="0066FF"/>
          <w:kern w:val="0"/>
        </w:rPr>
        <w:t>.</w:t>
      </w:r>
    </w:p>
    <w:p w14:paraId="4CE2481E" w14:textId="77777777" w:rsidR="009A6D48" w:rsidRPr="00CF2BDD" w:rsidRDefault="009A6D48">
      <w:pPr>
        <w:pStyle w:val="ListParagraph"/>
        <w:numPr>
          <w:ilvl w:val="0"/>
          <w:numId w:val="3"/>
        </w:numPr>
        <w:ind w:left="466" w:hangingChars="233" w:hanging="466"/>
        <w:rPr>
          <w:color w:val="0066FF"/>
          <w:kern w:val="0"/>
        </w:rPr>
      </w:pPr>
      <w:proofErr w:type="spellStart"/>
      <w:r w:rsidRPr="00CF2BDD">
        <w:rPr>
          <w:color w:val="0066FF"/>
        </w:rPr>
        <w:t>AFGC-Setra</w:t>
      </w:r>
      <w:proofErr w:type="spellEnd"/>
      <w:r w:rsidRPr="00CF2BDD">
        <w:rPr>
          <w:color w:val="0066FF"/>
        </w:rPr>
        <w:t xml:space="preserve"> (French Association of Civil Engineering-French Authorities of Civil Engineering Structure Design, and Control), Ultra high performance </w:t>
      </w:r>
      <w:proofErr w:type="spellStart"/>
      <w:r w:rsidRPr="00CF2BDD">
        <w:rPr>
          <w:color w:val="0066FF"/>
        </w:rPr>
        <w:t>fibre</w:t>
      </w:r>
      <w:proofErr w:type="spellEnd"/>
      <w:r w:rsidRPr="00CF2BDD">
        <w:rPr>
          <w:color w:val="0066FF"/>
        </w:rPr>
        <w:t xml:space="preserve"> reinforced concretes, Paris: </w:t>
      </w:r>
      <w:proofErr w:type="spellStart"/>
      <w:r w:rsidRPr="00CF2BDD">
        <w:rPr>
          <w:color w:val="0066FF"/>
        </w:rPr>
        <w:t>AFGC</w:t>
      </w:r>
      <w:proofErr w:type="spellEnd"/>
      <w:r w:rsidRPr="00CF2BDD">
        <w:rPr>
          <w:color w:val="0066FF"/>
        </w:rPr>
        <w:t xml:space="preserve"> and </w:t>
      </w:r>
      <w:proofErr w:type="spellStart"/>
      <w:r w:rsidRPr="00CF2BDD">
        <w:rPr>
          <w:color w:val="0066FF"/>
        </w:rPr>
        <w:t>SETRA</w:t>
      </w:r>
      <w:proofErr w:type="spellEnd"/>
      <w:r w:rsidRPr="00CF2BDD">
        <w:rPr>
          <w:color w:val="0066FF"/>
        </w:rPr>
        <w:t xml:space="preserve"> Working Group, 2013.</w:t>
      </w:r>
    </w:p>
    <w:p w14:paraId="1FF596B2" w14:textId="77777777" w:rsidR="009A6D48" w:rsidRPr="00CF2BDD" w:rsidRDefault="009A6D48">
      <w:pPr>
        <w:pStyle w:val="ListParagraph"/>
        <w:numPr>
          <w:ilvl w:val="0"/>
          <w:numId w:val="3"/>
        </w:numPr>
        <w:ind w:left="466" w:hangingChars="233" w:hanging="466"/>
        <w:rPr>
          <w:color w:val="0066FF"/>
          <w:kern w:val="0"/>
        </w:rPr>
      </w:pPr>
      <w:proofErr w:type="spellStart"/>
      <w:r w:rsidRPr="00CF2BDD">
        <w:rPr>
          <w:color w:val="0066FF"/>
          <w:kern w:val="0"/>
        </w:rPr>
        <w:t>D.Y</w:t>
      </w:r>
      <w:proofErr w:type="spellEnd"/>
      <w:r w:rsidRPr="00CF2BDD">
        <w:rPr>
          <w:color w:val="0066FF"/>
          <w:kern w:val="0"/>
        </w:rPr>
        <w:t xml:space="preserve">. </w:t>
      </w:r>
      <w:proofErr w:type="spellStart"/>
      <w:r w:rsidRPr="00CF2BDD">
        <w:rPr>
          <w:color w:val="0066FF"/>
          <w:kern w:val="0"/>
        </w:rPr>
        <w:t>Yoo</w:t>
      </w:r>
      <w:proofErr w:type="spellEnd"/>
      <w:r w:rsidRPr="00CF2BDD">
        <w:rPr>
          <w:color w:val="0066FF"/>
          <w:kern w:val="0"/>
        </w:rPr>
        <w:t>, S. Kim, J.J. Kim, et al., An experimental study on pullout and tensile behavior of ultrahigh-performance concrete reinforced with various steel fibers, Construction and Building Materials, 206 (2019) 46-61.</w:t>
      </w:r>
    </w:p>
    <w:p w14:paraId="2BA2DE71" w14:textId="77777777" w:rsidR="009A6D48" w:rsidRPr="00CF2BDD" w:rsidRDefault="009A6D48">
      <w:pPr>
        <w:pStyle w:val="ListParagraph"/>
        <w:numPr>
          <w:ilvl w:val="0"/>
          <w:numId w:val="3"/>
        </w:numPr>
        <w:ind w:firstLineChars="0"/>
        <w:rPr>
          <w:color w:val="0066FF"/>
          <w:kern w:val="0"/>
        </w:rPr>
      </w:pPr>
      <w:r w:rsidRPr="00CF2BDD">
        <w:rPr>
          <w:color w:val="0066FF"/>
          <w:kern w:val="0"/>
        </w:rPr>
        <w:t>M. Liu, X. Shao, Z. Zhang, et al., Experiment on flexural fatigue performance of composite deck system composed of orthotropic steel deck and ultra-thin RPC layer, Journal of Highway Transportation Research and Development, 29 (10) (2012) 46–53. (in Chinese).</w:t>
      </w:r>
    </w:p>
    <w:p w14:paraId="223C5C3C" w14:textId="77777777" w:rsidR="009A6D48" w:rsidRPr="00CF2BDD" w:rsidRDefault="009A6D48">
      <w:pPr>
        <w:pStyle w:val="ListParagraph"/>
        <w:numPr>
          <w:ilvl w:val="0"/>
          <w:numId w:val="3"/>
        </w:numPr>
        <w:ind w:firstLineChars="0"/>
        <w:rPr>
          <w:color w:val="0066FF"/>
          <w:kern w:val="0"/>
        </w:rPr>
      </w:pPr>
      <w:r w:rsidRPr="00CF2BDD">
        <w:rPr>
          <w:color w:val="0066FF"/>
        </w:rPr>
        <w:t xml:space="preserve">N. Ding, X. Shao, Study on fatigue performance of light-weighted composite bridge deck, Journal of Civil Engineering, 48 (01) (2015) 74-81. </w:t>
      </w:r>
      <w:r w:rsidRPr="00CF2BDD">
        <w:rPr>
          <w:color w:val="0066FF"/>
          <w:kern w:val="0"/>
        </w:rPr>
        <w:t>(in Chinese)</w:t>
      </w:r>
    </w:p>
    <w:p w14:paraId="00AB32B5" w14:textId="77777777" w:rsidR="009A6D48" w:rsidRPr="00CF2BDD" w:rsidRDefault="009A6D48">
      <w:pPr>
        <w:pStyle w:val="ListParagraph"/>
        <w:numPr>
          <w:ilvl w:val="0"/>
          <w:numId w:val="3"/>
        </w:numPr>
        <w:ind w:firstLineChars="0"/>
        <w:rPr>
          <w:color w:val="0066FF"/>
        </w:rPr>
      </w:pPr>
      <w:proofErr w:type="spellStart"/>
      <w:r w:rsidRPr="00CF2BDD">
        <w:rPr>
          <w:color w:val="0066FF"/>
        </w:rPr>
        <w:t>GDJTG</w:t>
      </w:r>
      <w:proofErr w:type="spellEnd"/>
      <w:r w:rsidRPr="00CF2BDD">
        <w:rPr>
          <w:color w:val="0066FF"/>
        </w:rPr>
        <w:t>/T A01-2015. Technical Specification for ultra-high performance light-weighted composite deck structure</w:t>
      </w:r>
      <w:r w:rsidRPr="00CF2BDD">
        <w:rPr>
          <w:color w:val="0066FF"/>
          <w:kern w:val="0"/>
        </w:rPr>
        <w:t>.</w:t>
      </w:r>
      <w:r w:rsidRPr="00CF2BDD">
        <w:rPr>
          <w:color w:val="0066FF"/>
        </w:rPr>
        <w:t xml:space="preserve"> Guangdong, local standards for transportation industry of Guangdong Province, 2015. </w:t>
      </w:r>
      <w:r w:rsidRPr="00CF2BDD">
        <w:rPr>
          <w:color w:val="0066FF"/>
          <w:kern w:val="0"/>
        </w:rPr>
        <w:t>(in Chinese)</w:t>
      </w:r>
    </w:p>
    <w:p w14:paraId="42C4F31D" w14:textId="77777777" w:rsidR="009A6D48" w:rsidRPr="00CF2BDD" w:rsidRDefault="009A6D48">
      <w:pPr>
        <w:pStyle w:val="ListParagraph"/>
        <w:numPr>
          <w:ilvl w:val="0"/>
          <w:numId w:val="3"/>
        </w:numPr>
        <w:ind w:firstLineChars="0"/>
        <w:rPr>
          <w:color w:val="0066FF"/>
        </w:rPr>
      </w:pPr>
      <w:r w:rsidRPr="0010230E">
        <w:rPr>
          <w:color w:val="0066FF"/>
          <w:lang w:val="it-IT"/>
        </w:rPr>
        <w:t>W.</w:t>
      </w:r>
      <w:r w:rsidRPr="0010230E">
        <w:rPr>
          <w:rFonts w:hint="eastAsia"/>
          <w:color w:val="0066FF"/>
          <w:lang w:val="it-IT"/>
        </w:rPr>
        <w:t xml:space="preserve"> </w:t>
      </w:r>
      <w:r w:rsidRPr="0010230E">
        <w:rPr>
          <w:color w:val="0066FF"/>
          <w:lang w:val="it-IT"/>
        </w:rPr>
        <w:t>Lin,</w:t>
      </w:r>
      <w:r w:rsidRPr="0010230E">
        <w:rPr>
          <w:rFonts w:hint="eastAsia"/>
          <w:color w:val="0066FF"/>
          <w:lang w:val="it-IT"/>
        </w:rPr>
        <w:t xml:space="preserve"> </w:t>
      </w:r>
      <w:r w:rsidRPr="0010230E">
        <w:rPr>
          <w:color w:val="0066FF"/>
          <w:lang w:val="it-IT"/>
        </w:rPr>
        <w:t>T.</w:t>
      </w:r>
      <w:r w:rsidRPr="0010230E">
        <w:rPr>
          <w:rFonts w:hint="eastAsia"/>
          <w:color w:val="0066FF"/>
          <w:lang w:val="it-IT"/>
        </w:rPr>
        <w:t xml:space="preserve"> </w:t>
      </w:r>
      <w:r w:rsidRPr="0010230E">
        <w:rPr>
          <w:color w:val="0066FF"/>
          <w:lang w:val="it-IT"/>
        </w:rPr>
        <w:t>Yoda,</w:t>
      </w:r>
      <w:r w:rsidRPr="0010230E">
        <w:rPr>
          <w:rFonts w:hint="eastAsia"/>
          <w:color w:val="0066FF"/>
          <w:lang w:val="it-IT"/>
        </w:rPr>
        <w:t xml:space="preserve"> </w:t>
      </w:r>
      <w:r w:rsidRPr="0010230E">
        <w:rPr>
          <w:color w:val="0066FF"/>
          <w:lang w:val="it-IT"/>
        </w:rPr>
        <w:t>N.</w:t>
      </w:r>
      <w:r w:rsidRPr="0010230E">
        <w:rPr>
          <w:rFonts w:hint="eastAsia"/>
          <w:color w:val="0066FF"/>
          <w:lang w:val="it-IT"/>
        </w:rPr>
        <w:t xml:space="preserve"> </w:t>
      </w:r>
      <w:r w:rsidRPr="0010230E">
        <w:rPr>
          <w:color w:val="0066FF"/>
          <w:lang w:val="it-IT"/>
        </w:rPr>
        <w:t xml:space="preserve">Taniguchi. </w:t>
      </w:r>
      <w:r w:rsidRPr="00CF2BDD">
        <w:rPr>
          <w:color w:val="0066FF"/>
        </w:rPr>
        <w:t>Fatigue tests on straight steel-concrete composite beams subjected to hogging moment</w:t>
      </w:r>
      <w:r w:rsidRPr="00CF2BDD">
        <w:rPr>
          <w:rFonts w:hint="eastAsia"/>
          <w:color w:val="0066FF"/>
        </w:rPr>
        <w:t>,</w:t>
      </w:r>
      <w:r w:rsidRPr="00CF2BDD">
        <w:rPr>
          <w:color w:val="0066FF"/>
        </w:rPr>
        <w:t xml:space="preserve"> </w:t>
      </w:r>
      <w:r w:rsidRPr="00CF2BDD">
        <w:rPr>
          <w:color w:val="0066FF"/>
          <w:kern w:val="0"/>
        </w:rPr>
        <w:t>Journal of Constructional Steel Research</w:t>
      </w:r>
      <w:r w:rsidRPr="00CF2BDD">
        <w:rPr>
          <w:color w:val="0066FF"/>
        </w:rPr>
        <w:t>,</w:t>
      </w:r>
      <w:r w:rsidRPr="00CF2BDD">
        <w:rPr>
          <w:rFonts w:hint="eastAsia"/>
          <w:color w:val="0066FF"/>
        </w:rPr>
        <w:t xml:space="preserve"> </w:t>
      </w:r>
      <w:r w:rsidRPr="00CF2BDD">
        <w:rPr>
          <w:color w:val="0066FF"/>
        </w:rPr>
        <w:t>2013, 80: 42-56.</w:t>
      </w:r>
    </w:p>
    <w:p w14:paraId="18AF8391" w14:textId="77777777" w:rsidR="009A6D48" w:rsidRPr="00CF2BDD" w:rsidRDefault="009A6D48">
      <w:pPr>
        <w:pStyle w:val="ListParagraph"/>
        <w:numPr>
          <w:ilvl w:val="0"/>
          <w:numId w:val="3"/>
        </w:numPr>
        <w:ind w:firstLineChars="0"/>
        <w:rPr>
          <w:color w:val="0066FF"/>
        </w:rPr>
      </w:pPr>
      <w:r w:rsidRPr="00CF2BDD">
        <w:rPr>
          <w:color w:val="0066FF"/>
        </w:rPr>
        <w:t>W.</w:t>
      </w:r>
      <w:r w:rsidRPr="00CF2BDD">
        <w:rPr>
          <w:rFonts w:hint="eastAsia"/>
          <w:color w:val="0066FF"/>
        </w:rPr>
        <w:t xml:space="preserve"> </w:t>
      </w:r>
      <w:r w:rsidRPr="00CF2BDD">
        <w:rPr>
          <w:color w:val="0066FF"/>
        </w:rPr>
        <w:t>Lin,</w:t>
      </w:r>
      <w:r w:rsidRPr="00CF2BDD">
        <w:rPr>
          <w:rFonts w:hint="eastAsia"/>
          <w:color w:val="0066FF"/>
        </w:rPr>
        <w:t xml:space="preserve"> </w:t>
      </w:r>
      <w:r w:rsidRPr="00CF2BDD">
        <w:rPr>
          <w:color w:val="0066FF"/>
        </w:rPr>
        <w:t>T.</w:t>
      </w:r>
      <w:r w:rsidRPr="00CF2BDD">
        <w:rPr>
          <w:rFonts w:hint="eastAsia"/>
          <w:color w:val="0066FF"/>
        </w:rPr>
        <w:t xml:space="preserve"> </w:t>
      </w:r>
      <w:r w:rsidRPr="00CF2BDD">
        <w:rPr>
          <w:color w:val="0066FF"/>
        </w:rPr>
        <w:t>Yoda,</w:t>
      </w:r>
      <w:r w:rsidRPr="00CF2BDD">
        <w:rPr>
          <w:rFonts w:hint="eastAsia"/>
          <w:color w:val="0066FF"/>
        </w:rPr>
        <w:t xml:space="preserve"> </w:t>
      </w:r>
      <w:r w:rsidRPr="00CF2BDD">
        <w:rPr>
          <w:color w:val="0066FF"/>
        </w:rPr>
        <w:t>N.</w:t>
      </w:r>
      <w:r w:rsidRPr="00CF2BDD">
        <w:rPr>
          <w:rFonts w:hint="eastAsia"/>
          <w:color w:val="0066FF"/>
        </w:rPr>
        <w:t xml:space="preserve"> </w:t>
      </w:r>
      <w:r w:rsidRPr="00CF2BDD">
        <w:rPr>
          <w:color w:val="0066FF"/>
        </w:rPr>
        <w:t>Taniguchi,</w:t>
      </w:r>
      <w:r w:rsidRPr="00CF2BDD">
        <w:rPr>
          <w:rFonts w:hint="eastAsia"/>
          <w:color w:val="0066FF"/>
        </w:rPr>
        <w:t xml:space="preserve"> </w:t>
      </w:r>
      <w:r w:rsidRPr="00CF2BDD">
        <w:rPr>
          <w:color w:val="0066FF"/>
        </w:rPr>
        <w:t>et al., Mechanical performance of steel-concrete composite beams subjected to a hogging moment</w:t>
      </w:r>
      <w:r w:rsidRPr="00CF2BDD">
        <w:rPr>
          <w:rFonts w:hint="eastAsia"/>
          <w:color w:val="0066FF"/>
        </w:rPr>
        <w:t>,</w:t>
      </w:r>
      <w:r w:rsidRPr="00CF2BDD">
        <w:rPr>
          <w:color w:val="0066FF"/>
        </w:rPr>
        <w:t xml:space="preserve"> J</w:t>
      </w:r>
      <w:r w:rsidRPr="00CF2BDD">
        <w:rPr>
          <w:rFonts w:hint="eastAsia"/>
          <w:color w:val="0066FF"/>
        </w:rPr>
        <w:t>ournal of</w:t>
      </w:r>
      <w:r w:rsidRPr="00CF2BDD">
        <w:rPr>
          <w:color w:val="0066FF"/>
        </w:rPr>
        <w:t xml:space="preserve"> Struct</w:t>
      </w:r>
      <w:r w:rsidRPr="00CF2BDD">
        <w:rPr>
          <w:rFonts w:hint="eastAsia"/>
          <w:color w:val="0066FF"/>
        </w:rPr>
        <w:t>ural</w:t>
      </w:r>
      <w:r w:rsidRPr="00CF2BDD">
        <w:rPr>
          <w:color w:val="0066FF"/>
        </w:rPr>
        <w:t xml:space="preserve"> Eng</w:t>
      </w:r>
      <w:r w:rsidRPr="00CF2BDD">
        <w:rPr>
          <w:rFonts w:hint="eastAsia"/>
          <w:color w:val="0066FF"/>
        </w:rPr>
        <w:t>ineering</w:t>
      </w:r>
      <w:r w:rsidRPr="00CF2BDD">
        <w:rPr>
          <w:color w:val="0066FF"/>
        </w:rPr>
        <w:t>,</w:t>
      </w:r>
      <w:r w:rsidRPr="00CF2BDD">
        <w:rPr>
          <w:rFonts w:hint="eastAsia"/>
          <w:color w:val="0066FF"/>
        </w:rPr>
        <w:t xml:space="preserve"> </w:t>
      </w:r>
      <w:r w:rsidRPr="00CF2BDD">
        <w:rPr>
          <w:color w:val="0066FF"/>
        </w:rPr>
        <w:t>2014, 140</w:t>
      </w:r>
      <w:r w:rsidRPr="00CF2BDD">
        <w:rPr>
          <w:rFonts w:hint="eastAsia"/>
          <w:color w:val="0066FF"/>
        </w:rPr>
        <w:t xml:space="preserve"> </w:t>
      </w:r>
      <w:r w:rsidRPr="00CF2BDD">
        <w:rPr>
          <w:color w:val="0066FF"/>
        </w:rPr>
        <w:t>(1):</w:t>
      </w:r>
      <w:r w:rsidRPr="00CF2BDD">
        <w:rPr>
          <w:rFonts w:hint="eastAsia"/>
          <w:color w:val="0066FF"/>
        </w:rPr>
        <w:t xml:space="preserve"> </w:t>
      </w:r>
      <w:r w:rsidRPr="00CF2BDD">
        <w:rPr>
          <w:color w:val="0066FF"/>
        </w:rPr>
        <w:t>04013031.</w:t>
      </w:r>
    </w:p>
    <w:p w14:paraId="2057236D" w14:textId="77777777" w:rsidR="009A6D48" w:rsidRPr="00CF2BDD" w:rsidRDefault="009A6D48">
      <w:pPr>
        <w:pStyle w:val="ListParagraph"/>
        <w:numPr>
          <w:ilvl w:val="0"/>
          <w:numId w:val="3"/>
        </w:numPr>
        <w:ind w:firstLineChars="0"/>
        <w:rPr>
          <w:color w:val="0066FF"/>
        </w:rPr>
      </w:pPr>
      <w:r w:rsidRPr="00CF2BDD">
        <w:rPr>
          <w:rFonts w:hint="eastAsia"/>
          <w:color w:val="0066FF"/>
        </w:rPr>
        <w:t>GB/T 714-2015. Structural steel for bridge. Beijing, General Administration of Quality Supervision, Inspection and Quarantine of the People</w:t>
      </w:r>
      <w:r w:rsidRPr="00CF2BDD">
        <w:rPr>
          <w:color w:val="0066FF"/>
        </w:rPr>
        <w:t>’</w:t>
      </w:r>
      <w:r w:rsidRPr="00CF2BDD">
        <w:rPr>
          <w:rFonts w:hint="eastAsia"/>
          <w:color w:val="0066FF"/>
        </w:rPr>
        <w:t>s Republic of China and Standardization Administration of the People</w:t>
      </w:r>
      <w:r w:rsidRPr="00CF2BDD">
        <w:rPr>
          <w:color w:val="0066FF"/>
        </w:rPr>
        <w:t>’</w:t>
      </w:r>
      <w:r w:rsidRPr="00CF2BDD">
        <w:rPr>
          <w:rFonts w:hint="eastAsia"/>
          <w:color w:val="0066FF"/>
        </w:rPr>
        <w:t>s Republic of China (</w:t>
      </w:r>
      <w:proofErr w:type="spellStart"/>
      <w:r w:rsidRPr="00CF2BDD">
        <w:rPr>
          <w:rFonts w:hint="eastAsia"/>
          <w:color w:val="0066FF"/>
        </w:rPr>
        <w:t>AQSIQ</w:t>
      </w:r>
      <w:proofErr w:type="spellEnd"/>
      <w:r w:rsidRPr="00CF2BDD">
        <w:rPr>
          <w:rFonts w:hint="eastAsia"/>
          <w:color w:val="0066FF"/>
        </w:rPr>
        <w:t>-SAC); 2015. (in Chinese).</w:t>
      </w:r>
    </w:p>
    <w:p w14:paraId="49F6C698" w14:textId="77777777" w:rsidR="009A6D48" w:rsidRPr="00CF2BDD" w:rsidRDefault="009A6D48">
      <w:pPr>
        <w:pStyle w:val="ListParagraph"/>
        <w:numPr>
          <w:ilvl w:val="0"/>
          <w:numId w:val="3"/>
        </w:numPr>
        <w:ind w:left="400" w:hangingChars="200" w:hanging="400"/>
        <w:rPr>
          <w:color w:val="0066FF"/>
        </w:rPr>
      </w:pPr>
      <w:r w:rsidRPr="00CF2BDD">
        <w:rPr>
          <w:color w:val="0066FF"/>
        </w:rPr>
        <w:t xml:space="preserve">C. Li, Z. Feng, R. Pan, et al., Experimental and numerical investigation on the anchorage zone of prestressed </w:t>
      </w:r>
      <w:proofErr w:type="spellStart"/>
      <w:r w:rsidRPr="00CF2BDD">
        <w:rPr>
          <w:color w:val="0066FF"/>
        </w:rPr>
        <w:t>UHPC</w:t>
      </w:r>
      <w:proofErr w:type="spellEnd"/>
      <w:r w:rsidRPr="00CF2BDD">
        <w:rPr>
          <w:color w:val="0066FF"/>
        </w:rPr>
        <w:t xml:space="preserve"> box-girder bridge, Journal of Bridge Engineering, 25 (06) (2020) 04020028. </w:t>
      </w:r>
    </w:p>
    <w:p w14:paraId="1B2D7F53" w14:textId="77777777" w:rsidR="009A6D48" w:rsidRPr="00CF2BDD" w:rsidRDefault="009A6D48">
      <w:pPr>
        <w:pStyle w:val="ListParagraph"/>
        <w:numPr>
          <w:ilvl w:val="0"/>
          <w:numId w:val="3"/>
        </w:numPr>
        <w:ind w:left="418" w:hangingChars="209" w:hanging="418"/>
        <w:rPr>
          <w:color w:val="0066FF"/>
          <w:kern w:val="0"/>
        </w:rPr>
      </w:pPr>
      <w:r w:rsidRPr="00CF2BDD">
        <w:rPr>
          <w:color w:val="0066FF"/>
          <w:kern w:val="0"/>
        </w:rPr>
        <w:t xml:space="preserve">ABAQUS version 6.12: ABAQUS user’s manual, </w:t>
      </w:r>
      <w:proofErr w:type="spellStart"/>
      <w:r w:rsidRPr="00CF2BDD">
        <w:rPr>
          <w:color w:val="0066FF"/>
          <w:kern w:val="0"/>
        </w:rPr>
        <w:t>SIMULIA</w:t>
      </w:r>
      <w:proofErr w:type="spellEnd"/>
      <w:r w:rsidRPr="00CF2BDD">
        <w:rPr>
          <w:color w:val="0066FF"/>
          <w:kern w:val="0"/>
        </w:rPr>
        <w:t xml:space="preserve"> World Headquarters, </w:t>
      </w:r>
      <w:proofErr w:type="spellStart"/>
      <w:r w:rsidRPr="00CF2BDD">
        <w:rPr>
          <w:color w:val="0066FF"/>
          <w:kern w:val="0"/>
        </w:rPr>
        <w:t>Proviedence</w:t>
      </w:r>
      <w:proofErr w:type="spellEnd"/>
      <w:r w:rsidRPr="00CF2BDD">
        <w:rPr>
          <w:color w:val="0066FF"/>
          <w:kern w:val="0"/>
        </w:rPr>
        <w:t>, RI 02909-</w:t>
      </w:r>
      <w:r w:rsidRPr="00CF2BDD">
        <w:rPr>
          <w:color w:val="0066FF"/>
          <w:kern w:val="0"/>
        </w:rPr>
        <w:lastRenderedPageBreak/>
        <w:t>2499, USA; 2012.</w:t>
      </w:r>
    </w:p>
    <w:p w14:paraId="3B7A5F48" w14:textId="77777777" w:rsidR="009A6D48" w:rsidRPr="00CF2BDD" w:rsidRDefault="009A6D48">
      <w:pPr>
        <w:pStyle w:val="ListParagraph"/>
        <w:numPr>
          <w:ilvl w:val="0"/>
          <w:numId w:val="3"/>
        </w:numPr>
        <w:ind w:firstLineChars="0"/>
        <w:rPr>
          <w:color w:val="0066FF"/>
          <w:kern w:val="0"/>
        </w:rPr>
      </w:pPr>
      <w:r w:rsidRPr="00CF2BDD">
        <w:rPr>
          <w:color w:val="0066FF"/>
          <w:kern w:val="0"/>
        </w:rPr>
        <w:t>European Committee for Standardization. BS EN1991-2: 2003 Eurocode 1: Actions on Structures - Part 2: Traffic Loads on Bridges. Brussels (Belgium); 200</w:t>
      </w:r>
      <w:r w:rsidRPr="00CF2BDD">
        <w:rPr>
          <w:rFonts w:hint="eastAsia"/>
          <w:color w:val="0066FF"/>
          <w:kern w:val="0"/>
        </w:rPr>
        <w:t>3</w:t>
      </w:r>
      <w:r w:rsidRPr="00CF2BDD">
        <w:rPr>
          <w:color w:val="0066FF"/>
          <w:kern w:val="0"/>
        </w:rPr>
        <w:t>.</w:t>
      </w:r>
    </w:p>
    <w:p w14:paraId="60A6159C" w14:textId="77777777" w:rsidR="009A6D48" w:rsidRPr="00CF2BDD" w:rsidRDefault="009A6D48">
      <w:pPr>
        <w:pStyle w:val="ListParagraph"/>
        <w:numPr>
          <w:ilvl w:val="0"/>
          <w:numId w:val="3"/>
        </w:numPr>
        <w:ind w:firstLineChars="0"/>
        <w:rPr>
          <w:color w:val="0066FF"/>
          <w:kern w:val="0"/>
        </w:rPr>
      </w:pPr>
      <w:r w:rsidRPr="00CF2BDD">
        <w:rPr>
          <w:color w:val="0066FF"/>
          <w:kern w:val="0"/>
        </w:rPr>
        <w:t xml:space="preserve">Q. Tian, L. Gao, S. Zhou, Study of mechanical </w:t>
      </w:r>
      <w:proofErr w:type="spellStart"/>
      <w:r w:rsidRPr="00CF2BDD">
        <w:rPr>
          <w:color w:val="0066FF"/>
          <w:kern w:val="0"/>
        </w:rPr>
        <w:t>behaviour</w:t>
      </w:r>
      <w:proofErr w:type="spellEnd"/>
      <w:r w:rsidRPr="00CF2BDD">
        <w:rPr>
          <w:color w:val="0066FF"/>
          <w:kern w:val="0"/>
        </w:rPr>
        <w:t xml:space="preserve"> of composite bridge deck with </w:t>
      </w:r>
      <w:proofErr w:type="spellStart"/>
      <w:r w:rsidRPr="00CF2BDD">
        <w:rPr>
          <w:color w:val="0066FF"/>
          <w:kern w:val="0"/>
        </w:rPr>
        <w:t>ultra high</w:t>
      </w:r>
      <w:proofErr w:type="spellEnd"/>
      <w:r w:rsidRPr="00CF2BDD">
        <w:rPr>
          <w:color w:val="0066FF"/>
          <w:kern w:val="0"/>
        </w:rPr>
        <w:t xml:space="preserve"> performance concrete and orthotropic steel plate, Bridge Construction, 47 (03) (2017) 13-18. (in Chinese)</w:t>
      </w:r>
    </w:p>
    <w:p w14:paraId="5E97F450" w14:textId="77777777" w:rsidR="009A6D48" w:rsidRPr="00CF2BDD" w:rsidRDefault="009A6D48">
      <w:pPr>
        <w:pStyle w:val="ListParagraph"/>
        <w:numPr>
          <w:ilvl w:val="0"/>
          <w:numId w:val="3"/>
        </w:numPr>
        <w:ind w:firstLineChars="0"/>
        <w:rPr>
          <w:color w:val="0066FF"/>
          <w:kern w:val="0"/>
        </w:rPr>
      </w:pPr>
      <w:r w:rsidRPr="00CF2BDD">
        <w:rPr>
          <w:color w:val="0066FF"/>
          <w:kern w:val="0"/>
        </w:rPr>
        <w:t xml:space="preserve">Y. Liu, Q. Zhang, W. Meng. Transverse fatigue </w:t>
      </w:r>
      <w:proofErr w:type="spellStart"/>
      <w:r w:rsidRPr="00CF2BDD">
        <w:rPr>
          <w:color w:val="0066FF"/>
          <w:kern w:val="0"/>
        </w:rPr>
        <w:t>behaviour</w:t>
      </w:r>
      <w:proofErr w:type="spellEnd"/>
      <w:r w:rsidRPr="00CF2BDD">
        <w:rPr>
          <w:color w:val="0066FF"/>
          <w:kern w:val="0"/>
        </w:rPr>
        <w:t xml:space="preserve"> of steel-</w:t>
      </w:r>
      <w:proofErr w:type="spellStart"/>
      <w:r w:rsidRPr="00CF2BDD">
        <w:rPr>
          <w:color w:val="0066FF"/>
          <w:kern w:val="0"/>
        </w:rPr>
        <w:t>UHPC</w:t>
      </w:r>
      <w:proofErr w:type="spellEnd"/>
      <w:r w:rsidRPr="00CF2BDD">
        <w:rPr>
          <w:color w:val="0066FF"/>
          <w:kern w:val="0"/>
        </w:rPr>
        <w:t xml:space="preserve"> composite deck with large-size U-ribs, Engineering Structures, 180 (2019) 388-399.</w:t>
      </w:r>
    </w:p>
    <w:p w14:paraId="06847775" w14:textId="77777777" w:rsidR="009A6D48" w:rsidRPr="00CF2BDD" w:rsidRDefault="009A6D48">
      <w:pPr>
        <w:pStyle w:val="ListParagraph"/>
        <w:numPr>
          <w:ilvl w:val="0"/>
          <w:numId w:val="3"/>
        </w:numPr>
        <w:ind w:firstLineChars="0"/>
        <w:rPr>
          <w:color w:val="0066FF"/>
          <w:kern w:val="0"/>
        </w:rPr>
      </w:pPr>
      <w:r w:rsidRPr="00CF2BDD">
        <w:rPr>
          <w:rFonts w:hint="eastAsia"/>
          <w:color w:val="0066FF"/>
          <w:kern w:val="0"/>
        </w:rPr>
        <w:t xml:space="preserve">A. </w:t>
      </w:r>
      <w:proofErr w:type="spellStart"/>
      <w:r w:rsidRPr="00CF2BDD">
        <w:rPr>
          <w:rFonts w:hint="eastAsia"/>
          <w:color w:val="0066FF"/>
          <w:kern w:val="0"/>
        </w:rPr>
        <w:t>Hobbacher</w:t>
      </w:r>
      <w:proofErr w:type="spellEnd"/>
      <w:r w:rsidRPr="00CF2BDD">
        <w:rPr>
          <w:rFonts w:hint="eastAsia"/>
          <w:color w:val="0066FF"/>
          <w:kern w:val="0"/>
        </w:rPr>
        <w:t>, Recommendations for fatigue design of welded joints and components, International Institute of Welding, IIW-2259-15/ex XIII-2460-13/XV-1440-13, Paris, France; 2016.</w:t>
      </w:r>
    </w:p>
    <w:p w14:paraId="22E7878A" w14:textId="77777777" w:rsidR="009A6D48" w:rsidRPr="00CF2BDD" w:rsidRDefault="009A6D48">
      <w:pPr>
        <w:pStyle w:val="ListParagraph"/>
        <w:numPr>
          <w:ilvl w:val="0"/>
          <w:numId w:val="3"/>
        </w:numPr>
        <w:ind w:firstLineChars="0"/>
        <w:rPr>
          <w:color w:val="0066FF"/>
          <w:kern w:val="0"/>
        </w:rPr>
      </w:pPr>
      <w:r w:rsidRPr="00CF2BDD">
        <w:rPr>
          <w:rFonts w:hint="eastAsia"/>
          <w:color w:val="0066FF"/>
          <w:kern w:val="0"/>
        </w:rPr>
        <w:t xml:space="preserve">H. </w:t>
      </w:r>
      <w:proofErr w:type="spellStart"/>
      <w:r w:rsidRPr="00CF2BDD">
        <w:rPr>
          <w:rFonts w:hint="eastAsia"/>
          <w:color w:val="0066FF"/>
          <w:kern w:val="0"/>
        </w:rPr>
        <w:t>Abdelbaseta</w:t>
      </w:r>
      <w:proofErr w:type="spellEnd"/>
      <w:r w:rsidRPr="00CF2BDD">
        <w:rPr>
          <w:rFonts w:hint="eastAsia"/>
          <w:color w:val="0066FF"/>
          <w:kern w:val="0"/>
        </w:rPr>
        <w:t xml:space="preserve">, B. </w:t>
      </w:r>
      <w:proofErr w:type="spellStart"/>
      <w:r w:rsidRPr="00CF2BDD">
        <w:rPr>
          <w:rFonts w:hint="eastAsia"/>
          <w:color w:val="0066FF"/>
          <w:kern w:val="0"/>
        </w:rPr>
        <w:t>Chenga</w:t>
      </w:r>
      <w:proofErr w:type="spellEnd"/>
      <w:r w:rsidRPr="00CF2BDD">
        <w:rPr>
          <w:rFonts w:hint="eastAsia"/>
          <w:color w:val="0066FF"/>
          <w:kern w:val="0"/>
        </w:rPr>
        <w:t xml:space="preserve">, L. Tian, Reduce hot spot stresses in welded connections of orthotropic steel bridge decks by using </w:t>
      </w:r>
      <w:proofErr w:type="spellStart"/>
      <w:r w:rsidRPr="00CF2BDD">
        <w:rPr>
          <w:rFonts w:hint="eastAsia"/>
          <w:color w:val="0066FF"/>
          <w:kern w:val="0"/>
        </w:rPr>
        <w:t>UHPC</w:t>
      </w:r>
      <w:proofErr w:type="spellEnd"/>
      <w:r w:rsidRPr="00CF2BDD">
        <w:rPr>
          <w:rFonts w:hint="eastAsia"/>
          <w:color w:val="0066FF"/>
          <w:kern w:val="0"/>
        </w:rPr>
        <w:t xml:space="preserve"> layer: Experimental and numerical investigation, Engineering Structures, 220 (2020) 110988.</w:t>
      </w:r>
    </w:p>
    <w:p w14:paraId="27479047" w14:textId="77777777" w:rsidR="009A6D48" w:rsidRPr="00CF2BDD" w:rsidRDefault="009A6D48">
      <w:pPr>
        <w:pStyle w:val="ListParagraph"/>
        <w:numPr>
          <w:ilvl w:val="0"/>
          <w:numId w:val="3"/>
        </w:numPr>
        <w:ind w:firstLineChars="0"/>
        <w:rPr>
          <w:color w:val="0066FF"/>
          <w:kern w:val="0"/>
        </w:rPr>
      </w:pPr>
      <w:r w:rsidRPr="00CF2BDD">
        <w:rPr>
          <w:color w:val="0066FF"/>
          <w:kern w:val="0"/>
        </w:rPr>
        <w:t>European Committee for Standardization. BS EN1993-1-9: 2005, Eurocode 3: Design of Steel Structures-Parts 1-9: Fatigue. Brussels (Belgium); 200</w:t>
      </w:r>
      <w:r w:rsidRPr="00CF2BDD">
        <w:rPr>
          <w:rFonts w:hint="eastAsia"/>
          <w:color w:val="0066FF"/>
          <w:kern w:val="0"/>
        </w:rPr>
        <w:t>5.</w:t>
      </w:r>
    </w:p>
    <w:p w14:paraId="7F76B0C8" w14:textId="77777777" w:rsidR="009A6D48" w:rsidRPr="00CF2BDD" w:rsidRDefault="009A6D48">
      <w:pPr>
        <w:pStyle w:val="ListParagraph"/>
        <w:numPr>
          <w:ilvl w:val="0"/>
          <w:numId w:val="3"/>
        </w:numPr>
        <w:ind w:firstLineChars="0"/>
        <w:rPr>
          <w:color w:val="0066FF"/>
          <w:kern w:val="0"/>
        </w:rPr>
      </w:pPr>
      <w:r w:rsidRPr="00CF2BDD">
        <w:rPr>
          <w:color w:val="0066FF"/>
          <w:kern w:val="0"/>
        </w:rPr>
        <w:t>European Committee for Standardization. BS EN1993-</w:t>
      </w:r>
      <w:r w:rsidRPr="00CF2BDD">
        <w:rPr>
          <w:rFonts w:hint="eastAsia"/>
          <w:color w:val="0066FF"/>
          <w:kern w:val="0"/>
        </w:rPr>
        <w:t>2</w:t>
      </w:r>
      <w:r w:rsidRPr="00CF2BDD">
        <w:rPr>
          <w:color w:val="0066FF"/>
          <w:kern w:val="0"/>
        </w:rPr>
        <w:t>: 200</w:t>
      </w:r>
      <w:r w:rsidRPr="00CF2BDD">
        <w:rPr>
          <w:rFonts w:hint="eastAsia"/>
          <w:color w:val="0066FF"/>
          <w:kern w:val="0"/>
        </w:rPr>
        <w:t>6</w:t>
      </w:r>
      <w:r w:rsidRPr="00CF2BDD">
        <w:rPr>
          <w:color w:val="0066FF"/>
          <w:kern w:val="0"/>
        </w:rPr>
        <w:t xml:space="preserve">, Eurocode 3: Design of Steel Structures-Parts </w:t>
      </w:r>
      <w:r w:rsidRPr="00CF2BDD">
        <w:rPr>
          <w:rFonts w:hint="eastAsia"/>
          <w:color w:val="0066FF"/>
          <w:kern w:val="0"/>
        </w:rPr>
        <w:t>2</w:t>
      </w:r>
      <w:r w:rsidRPr="00CF2BDD">
        <w:rPr>
          <w:color w:val="0066FF"/>
          <w:kern w:val="0"/>
        </w:rPr>
        <w:t xml:space="preserve">: </w:t>
      </w:r>
      <w:r w:rsidRPr="00CF2BDD">
        <w:rPr>
          <w:rFonts w:hint="eastAsia"/>
          <w:color w:val="0066FF"/>
          <w:kern w:val="0"/>
        </w:rPr>
        <w:t>Steel Bridges</w:t>
      </w:r>
      <w:r w:rsidRPr="00CF2BDD">
        <w:rPr>
          <w:color w:val="0066FF"/>
          <w:kern w:val="0"/>
        </w:rPr>
        <w:t>. Brussels (Belgium); 2006</w:t>
      </w:r>
      <w:r w:rsidRPr="00CF2BDD">
        <w:rPr>
          <w:rFonts w:hint="eastAsia"/>
          <w:color w:val="0066FF"/>
          <w:kern w:val="0"/>
        </w:rPr>
        <w:t>.</w:t>
      </w:r>
    </w:p>
    <w:p w14:paraId="0768E351" w14:textId="77777777" w:rsidR="009A6D48" w:rsidRPr="00CF2BDD" w:rsidRDefault="009A6D48">
      <w:pPr>
        <w:pStyle w:val="ListParagraph"/>
        <w:numPr>
          <w:ilvl w:val="0"/>
          <w:numId w:val="3"/>
        </w:numPr>
        <w:ind w:firstLineChars="0"/>
        <w:rPr>
          <w:color w:val="0066FF"/>
          <w:kern w:val="0"/>
        </w:rPr>
      </w:pPr>
      <w:r w:rsidRPr="00CF2BDD">
        <w:rPr>
          <w:rFonts w:hint="eastAsia"/>
          <w:color w:val="0066FF"/>
          <w:kern w:val="0"/>
        </w:rPr>
        <w:t xml:space="preserve">AASHTO, AASHTO </w:t>
      </w:r>
      <w:proofErr w:type="spellStart"/>
      <w:r w:rsidRPr="00CF2BDD">
        <w:rPr>
          <w:rFonts w:hint="eastAsia"/>
          <w:color w:val="0066FF"/>
          <w:kern w:val="0"/>
        </w:rPr>
        <w:t>LRFD</w:t>
      </w:r>
      <w:proofErr w:type="spellEnd"/>
      <w:r w:rsidRPr="00CF2BDD">
        <w:rPr>
          <w:rFonts w:hint="eastAsia"/>
          <w:color w:val="0066FF"/>
          <w:kern w:val="0"/>
        </w:rPr>
        <w:t xml:space="preserve"> Bridge Design Specifications, American Association of State Highway and Transportation Officials (AASHTO), Washington DC, 2017.</w:t>
      </w:r>
    </w:p>
    <w:p w14:paraId="5DE55B3D" w14:textId="77777777" w:rsidR="009A6D48" w:rsidRPr="00CF2BDD" w:rsidRDefault="009A6D48">
      <w:pPr>
        <w:pStyle w:val="ListParagraph"/>
        <w:numPr>
          <w:ilvl w:val="0"/>
          <w:numId w:val="3"/>
        </w:numPr>
        <w:ind w:firstLineChars="0"/>
        <w:rPr>
          <w:color w:val="0066FF"/>
          <w:kern w:val="0"/>
        </w:rPr>
      </w:pPr>
      <w:r w:rsidRPr="00CF2BDD">
        <w:rPr>
          <w:color w:val="0066FF"/>
          <w:kern w:val="0"/>
        </w:rPr>
        <w:t xml:space="preserve">T. Makita, E. </w:t>
      </w:r>
      <w:proofErr w:type="spellStart"/>
      <w:r w:rsidRPr="00CF2BDD">
        <w:rPr>
          <w:color w:val="0066FF"/>
          <w:kern w:val="0"/>
        </w:rPr>
        <w:t>Brühwiler</w:t>
      </w:r>
      <w:proofErr w:type="spellEnd"/>
      <w:r w:rsidRPr="00CF2BDD">
        <w:rPr>
          <w:color w:val="0066FF"/>
          <w:kern w:val="0"/>
        </w:rPr>
        <w:t xml:space="preserve">, Tensile fatigue </w:t>
      </w:r>
      <w:proofErr w:type="spellStart"/>
      <w:r w:rsidRPr="00CF2BDD">
        <w:rPr>
          <w:color w:val="0066FF"/>
          <w:kern w:val="0"/>
        </w:rPr>
        <w:t>behaviour</w:t>
      </w:r>
      <w:proofErr w:type="spellEnd"/>
      <w:r w:rsidRPr="00CF2BDD">
        <w:rPr>
          <w:color w:val="0066FF"/>
          <w:kern w:val="0"/>
        </w:rPr>
        <w:t xml:space="preserve"> of ultra-high performance </w:t>
      </w:r>
      <w:proofErr w:type="spellStart"/>
      <w:r w:rsidRPr="00CF2BDD">
        <w:rPr>
          <w:color w:val="0066FF"/>
          <w:kern w:val="0"/>
        </w:rPr>
        <w:t>fibre</w:t>
      </w:r>
      <w:proofErr w:type="spellEnd"/>
      <w:r w:rsidRPr="00CF2BDD">
        <w:rPr>
          <w:color w:val="0066FF"/>
          <w:kern w:val="0"/>
        </w:rPr>
        <w:t xml:space="preserve"> reinforced concrete combined with steel rebars (R-</w:t>
      </w:r>
      <w:proofErr w:type="spellStart"/>
      <w:r w:rsidRPr="00CF2BDD">
        <w:rPr>
          <w:color w:val="0066FF"/>
          <w:kern w:val="0"/>
        </w:rPr>
        <w:t>UHPFRC</w:t>
      </w:r>
      <w:proofErr w:type="spellEnd"/>
      <w:r w:rsidRPr="00CF2BDD">
        <w:rPr>
          <w:color w:val="0066FF"/>
          <w:kern w:val="0"/>
        </w:rPr>
        <w:t>), International Journal of Fatigue, (59) (2014) 145-152.</w:t>
      </w:r>
    </w:p>
    <w:p w14:paraId="42EA1192" w14:textId="77777777" w:rsidR="009A6D48" w:rsidRPr="00CF2BDD" w:rsidRDefault="009A6D48">
      <w:pPr>
        <w:pStyle w:val="1"/>
        <w:widowControl/>
        <w:numPr>
          <w:ilvl w:val="0"/>
          <w:numId w:val="3"/>
        </w:numPr>
        <w:snapToGrid/>
        <w:ind w:left="466" w:hangingChars="233" w:hanging="466"/>
        <w:rPr>
          <w:rFonts w:ascii="Times New Roman" w:hAnsi="Times New Roman"/>
          <w:color w:val="0066FF"/>
          <w:kern w:val="0"/>
          <w:sz w:val="20"/>
        </w:rPr>
      </w:pPr>
      <w:proofErr w:type="spellStart"/>
      <w:r w:rsidRPr="00CF2BDD">
        <w:rPr>
          <w:rFonts w:ascii="Times New Roman" w:hAnsi="Times New Roman"/>
          <w:color w:val="0066FF"/>
          <w:sz w:val="20"/>
        </w:rPr>
        <w:t>E.S</w:t>
      </w:r>
      <w:proofErr w:type="spellEnd"/>
      <w:r w:rsidRPr="00CF2BDD">
        <w:rPr>
          <w:rFonts w:ascii="Times New Roman" w:hAnsi="Times New Roman"/>
          <w:color w:val="0066FF"/>
          <w:sz w:val="20"/>
        </w:rPr>
        <w:t xml:space="preserve">. </w:t>
      </w:r>
      <w:proofErr w:type="spellStart"/>
      <w:r w:rsidRPr="00CF2BDD">
        <w:rPr>
          <w:rFonts w:ascii="Times New Roman" w:hAnsi="Times New Roman"/>
          <w:color w:val="0066FF"/>
          <w:sz w:val="20"/>
        </w:rPr>
        <w:t>Lappa</w:t>
      </w:r>
      <w:proofErr w:type="spellEnd"/>
      <w:r w:rsidRPr="00CF2BDD">
        <w:rPr>
          <w:rFonts w:ascii="Times New Roman" w:hAnsi="Times New Roman"/>
          <w:color w:val="0066FF"/>
          <w:sz w:val="20"/>
        </w:rPr>
        <w:t xml:space="preserve">, High strength </w:t>
      </w:r>
      <w:proofErr w:type="spellStart"/>
      <w:r w:rsidRPr="00CF2BDD">
        <w:rPr>
          <w:rFonts w:ascii="Times New Roman" w:hAnsi="Times New Roman"/>
          <w:color w:val="0066FF"/>
          <w:sz w:val="20"/>
        </w:rPr>
        <w:t>fibre</w:t>
      </w:r>
      <w:proofErr w:type="spellEnd"/>
      <w:r w:rsidRPr="00CF2BDD">
        <w:rPr>
          <w:rFonts w:ascii="Times New Roman" w:hAnsi="Times New Roman"/>
          <w:color w:val="0066FF"/>
          <w:sz w:val="20"/>
        </w:rPr>
        <w:t xml:space="preserve"> reinforced concrete: Static and fatigue </w:t>
      </w:r>
      <w:proofErr w:type="spellStart"/>
      <w:r w:rsidRPr="00CF2BDD">
        <w:rPr>
          <w:rFonts w:ascii="Times New Roman" w:hAnsi="Times New Roman"/>
          <w:color w:val="0066FF"/>
          <w:sz w:val="20"/>
        </w:rPr>
        <w:t>behaviour</w:t>
      </w:r>
      <w:proofErr w:type="spellEnd"/>
      <w:r w:rsidRPr="00CF2BDD">
        <w:rPr>
          <w:rFonts w:ascii="Times New Roman" w:hAnsi="Times New Roman"/>
          <w:color w:val="0066FF"/>
          <w:sz w:val="20"/>
        </w:rPr>
        <w:t xml:space="preserve"> in bending (Ph.D. Dissertation, Delft University of Technology, The Netherlands), 2007.</w:t>
      </w:r>
    </w:p>
    <w:p w14:paraId="28B0E2C9" w14:textId="77777777" w:rsidR="009A6D48" w:rsidRPr="00CF2BDD" w:rsidRDefault="009A6D48">
      <w:pPr>
        <w:pStyle w:val="ListParagraph"/>
        <w:numPr>
          <w:ilvl w:val="0"/>
          <w:numId w:val="3"/>
        </w:numPr>
        <w:ind w:firstLineChars="0"/>
        <w:rPr>
          <w:color w:val="0066FF"/>
          <w:kern w:val="0"/>
        </w:rPr>
      </w:pPr>
      <w:r w:rsidRPr="00CF2BDD">
        <w:rPr>
          <w:color w:val="0066FF"/>
        </w:rPr>
        <w:t>L. Sui, Q. Zhong, K. Yu, et al., Flexural fatigue properties of ultra-high performance engineered cementitious composites (</w:t>
      </w:r>
      <w:proofErr w:type="spellStart"/>
      <w:r w:rsidRPr="00CF2BDD">
        <w:rPr>
          <w:color w:val="0066FF"/>
        </w:rPr>
        <w:t>UHP-ECC</w:t>
      </w:r>
      <w:proofErr w:type="spellEnd"/>
      <w:r w:rsidRPr="00CF2BDD">
        <w:rPr>
          <w:color w:val="0066FF"/>
        </w:rPr>
        <w:t>) reinforced by polymer fibers, Polymers, (10) (2018) 892.</w:t>
      </w:r>
    </w:p>
    <w:p w14:paraId="24F8FD35" w14:textId="77777777" w:rsidR="009A6D48" w:rsidRPr="00CF2BDD" w:rsidRDefault="009A6D48">
      <w:pPr>
        <w:pStyle w:val="ListParagraph"/>
        <w:numPr>
          <w:ilvl w:val="0"/>
          <w:numId w:val="3"/>
        </w:numPr>
        <w:ind w:firstLineChars="0"/>
        <w:rPr>
          <w:color w:val="0066FF"/>
          <w:kern w:val="0"/>
        </w:rPr>
      </w:pPr>
      <w:r w:rsidRPr="00CF2BDD">
        <w:rPr>
          <w:color w:val="0066FF"/>
          <w:kern w:val="0"/>
        </w:rPr>
        <w:t xml:space="preserve">T. Makita, E. </w:t>
      </w:r>
      <w:proofErr w:type="spellStart"/>
      <w:r w:rsidRPr="00CF2BDD">
        <w:rPr>
          <w:color w:val="0066FF"/>
          <w:kern w:val="0"/>
        </w:rPr>
        <w:t>Brühwiler</w:t>
      </w:r>
      <w:proofErr w:type="spellEnd"/>
      <w:r w:rsidRPr="00CF2BDD">
        <w:rPr>
          <w:color w:val="0066FF"/>
          <w:kern w:val="0"/>
        </w:rPr>
        <w:t xml:space="preserve">, Tensile fatigue </w:t>
      </w:r>
      <w:proofErr w:type="spellStart"/>
      <w:r w:rsidRPr="00CF2BDD">
        <w:rPr>
          <w:color w:val="0066FF"/>
          <w:kern w:val="0"/>
        </w:rPr>
        <w:t>behaviour</w:t>
      </w:r>
      <w:proofErr w:type="spellEnd"/>
      <w:r w:rsidRPr="00CF2BDD">
        <w:rPr>
          <w:color w:val="0066FF"/>
          <w:kern w:val="0"/>
        </w:rPr>
        <w:t xml:space="preserve"> of ultra-high performance </w:t>
      </w:r>
      <w:proofErr w:type="spellStart"/>
      <w:r w:rsidRPr="00CF2BDD">
        <w:rPr>
          <w:color w:val="0066FF"/>
          <w:kern w:val="0"/>
        </w:rPr>
        <w:t>fibre</w:t>
      </w:r>
      <w:proofErr w:type="spellEnd"/>
      <w:r w:rsidRPr="00CF2BDD">
        <w:rPr>
          <w:color w:val="0066FF"/>
          <w:kern w:val="0"/>
        </w:rPr>
        <w:t xml:space="preserve"> reinforced concrete (</w:t>
      </w:r>
      <w:proofErr w:type="spellStart"/>
      <w:r w:rsidRPr="00CF2BDD">
        <w:rPr>
          <w:color w:val="0066FF"/>
          <w:kern w:val="0"/>
        </w:rPr>
        <w:t>UHPFRC</w:t>
      </w:r>
      <w:proofErr w:type="spellEnd"/>
      <w:r w:rsidRPr="00CF2BDD">
        <w:rPr>
          <w:color w:val="0066FF"/>
          <w:kern w:val="0"/>
        </w:rPr>
        <w:t>), Materials and Structures, (47) (2014) 475-491.</w:t>
      </w:r>
    </w:p>
    <w:p w14:paraId="7F1698F7" w14:textId="77777777" w:rsidR="009A6D48" w:rsidRPr="00CF2BDD" w:rsidRDefault="009A6D48">
      <w:pPr>
        <w:pStyle w:val="ListParagraph"/>
        <w:numPr>
          <w:ilvl w:val="0"/>
          <w:numId w:val="3"/>
        </w:numPr>
        <w:ind w:firstLineChars="0"/>
        <w:rPr>
          <w:color w:val="0066FF"/>
          <w:kern w:val="0"/>
        </w:rPr>
      </w:pPr>
      <w:r w:rsidRPr="00CF2BDD">
        <w:rPr>
          <w:color w:val="0066FF"/>
        </w:rPr>
        <w:t xml:space="preserve">E. </w:t>
      </w:r>
      <w:proofErr w:type="spellStart"/>
      <w:r w:rsidRPr="00CF2BDD">
        <w:rPr>
          <w:color w:val="0066FF"/>
        </w:rPr>
        <w:t>Parant</w:t>
      </w:r>
      <w:proofErr w:type="spellEnd"/>
      <w:r w:rsidRPr="00CF2BDD">
        <w:rPr>
          <w:color w:val="0066FF"/>
        </w:rPr>
        <w:t>, P Rossi, C. Boulay, Fatigue behavior of a multi-scale cement composite, Cement and Concrete Research, (37) (2007) 264-269.</w:t>
      </w:r>
    </w:p>
    <w:p w14:paraId="20F73D35" w14:textId="77777777" w:rsidR="009A6D48" w:rsidRPr="00CF2BDD" w:rsidRDefault="009A6D48">
      <w:pPr>
        <w:pStyle w:val="ListParagraph"/>
        <w:numPr>
          <w:ilvl w:val="0"/>
          <w:numId w:val="3"/>
        </w:numPr>
        <w:ind w:firstLineChars="0"/>
        <w:rPr>
          <w:color w:val="0066FF"/>
          <w:kern w:val="0"/>
        </w:rPr>
      </w:pPr>
      <w:r w:rsidRPr="00CF2BDD">
        <w:rPr>
          <w:color w:val="0066FF"/>
          <w:kern w:val="0"/>
        </w:rPr>
        <w:t xml:space="preserve">J. Wu, Experimental studies and numerical analysis of fatigue properties of steel fiber reinforced concrete beam, </w:t>
      </w:r>
      <w:r w:rsidRPr="00CF2BDD">
        <w:rPr>
          <w:color w:val="0066FF"/>
        </w:rPr>
        <w:t>(Master's Dissertation,</w:t>
      </w:r>
      <w:r w:rsidRPr="00CF2BDD">
        <w:rPr>
          <w:color w:val="0066FF"/>
          <w:kern w:val="0"/>
        </w:rPr>
        <w:t xml:space="preserve"> Zhengzhou University, Zhengzhou), 2013.</w:t>
      </w:r>
      <w:r w:rsidRPr="00CF2BDD">
        <w:rPr>
          <w:color w:val="0066FF"/>
        </w:rPr>
        <w:t xml:space="preserve"> </w:t>
      </w:r>
      <w:r w:rsidRPr="00CF2BDD">
        <w:rPr>
          <w:color w:val="0066FF"/>
          <w:kern w:val="0"/>
        </w:rPr>
        <w:t>(in Chinese)</w:t>
      </w:r>
    </w:p>
    <w:p w14:paraId="47F3EF4C" w14:textId="77777777" w:rsidR="009A6D48" w:rsidRPr="00CF2BDD" w:rsidRDefault="009A6D48">
      <w:pPr>
        <w:pStyle w:val="1"/>
        <w:widowControl/>
        <w:numPr>
          <w:ilvl w:val="0"/>
          <w:numId w:val="3"/>
        </w:numPr>
        <w:snapToGrid/>
        <w:ind w:left="466" w:hangingChars="233" w:hanging="466"/>
        <w:rPr>
          <w:rFonts w:ascii="Times New Roman" w:hAnsi="Times New Roman"/>
          <w:color w:val="0066FF"/>
          <w:sz w:val="20"/>
        </w:rPr>
      </w:pPr>
      <w:r w:rsidRPr="00CF2BDD">
        <w:rPr>
          <w:rFonts w:ascii="Times New Roman" w:hAnsi="Times New Roman"/>
          <w:color w:val="0066FF"/>
          <w:sz w:val="20"/>
        </w:rPr>
        <w:t xml:space="preserve">D.M. </w:t>
      </w:r>
      <w:proofErr w:type="spellStart"/>
      <w:r w:rsidRPr="00CF2BDD">
        <w:rPr>
          <w:rFonts w:ascii="Times New Roman" w:hAnsi="Times New Roman"/>
          <w:color w:val="0066FF"/>
          <w:sz w:val="20"/>
        </w:rPr>
        <w:t>Carlesso</w:t>
      </w:r>
      <w:proofErr w:type="spellEnd"/>
      <w:r w:rsidRPr="00CF2BDD">
        <w:rPr>
          <w:rFonts w:ascii="Times New Roman" w:hAnsi="Times New Roman"/>
          <w:color w:val="0066FF"/>
          <w:sz w:val="20"/>
        </w:rPr>
        <w:t xml:space="preserve">, </w:t>
      </w:r>
      <w:proofErr w:type="spellStart"/>
      <w:r w:rsidRPr="00CF2BDD">
        <w:rPr>
          <w:rFonts w:ascii="Times New Roman" w:hAnsi="Times New Roman"/>
          <w:color w:val="0066FF"/>
          <w:sz w:val="20"/>
        </w:rPr>
        <w:t>A.D.L</w:t>
      </w:r>
      <w:proofErr w:type="spellEnd"/>
      <w:r w:rsidRPr="00CF2BDD">
        <w:rPr>
          <w:rFonts w:ascii="Times New Roman" w:hAnsi="Times New Roman"/>
          <w:color w:val="0066FF"/>
          <w:sz w:val="20"/>
        </w:rPr>
        <w:t xml:space="preserve"> Fuente, S.H.P. </w:t>
      </w:r>
      <w:proofErr w:type="spellStart"/>
      <w:r w:rsidRPr="00CF2BDD">
        <w:rPr>
          <w:rFonts w:ascii="Times New Roman" w:hAnsi="Times New Roman"/>
          <w:color w:val="0066FF"/>
          <w:sz w:val="20"/>
        </w:rPr>
        <w:t>Cavalaro</w:t>
      </w:r>
      <w:proofErr w:type="spellEnd"/>
      <w:r w:rsidRPr="00CF2BDD">
        <w:rPr>
          <w:rFonts w:ascii="Times New Roman" w:hAnsi="Times New Roman"/>
          <w:color w:val="0066FF"/>
          <w:sz w:val="20"/>
        </w:rPr>
        <w:t>, Fatigue of cracked high performance fiber reinforced concrete subjected to bending, Construction and Building Materials, (220) (2019) 444-455.</w:t>
      </w:r>
    </w:p>
    <w:p w14:paraId="743016AA" w14:textId="77777777" w:rsidR="009A6D48" w:rsidRDefault="009A6D48">
      <w:pPr>
        <w:pStyle w:val="1"/>
        <w:widowControl/>
        <w:snapToGrid/>
        <w:ind w:firstLine="0"/>
        <w:rPr>
          <w:rFonts w:ascii="Times New Roman" w:hAnsi="Times New Roman"/>
          <w:color w:val="0066FF"/>
          <w:sz w:val="20"/>
        </w:rPr>
      </w:pPr>
    </w:p>
    <w:sectPr w:rsidR="009A6D48">
      <w:headerReference w:type="default" r:id="rId241"/>
      <w:footerReference w:type="default" r:id="rId242"/>
      <w:pgSz w:w="11906" w:h="16838"/>
      <w:pgMar w:top="1440" w:right="1440" w:bottom="1440" w:left="1440" w:header="708" w:footer="708" w:gutter="0"/>
      <w:lnNumType w:countBy="1" w:restart="continuous"/>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9DED55B" w14:textId="77777777" w:rsidR="00F44DB3" w:rsidRDefault="00F44DB3">
      <w:pPr>
        <w:spacing w:after="0" w:line="240" w:lineRule="auto"/>
      </w:pPr>
      <w:r>
        <w:separator/>
      </w:r>
    </w:p>
  </w:endnote>
  <w:endnote w:type="continuationSeparator" w:id="0">
    <w:p w14:paraId="1C78BFC0" w14:textId="77777777" w:rsidR="00F44DB3" w:rsidRDefault="00F44DB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icrosoft JhengHei Light">
    <w:panose1 w:val="020B0304030504040204"/>
    <w:charset w:val="88"/>
    <w:family w:val="swiss"/>
    <w:pitch w:val="variable"/>
    <w:sig w:usb0="800002A7" w:usb1="28CF4400" w:usb2="00000016" w:usb3="00000000" w:csb0="00100009" w:csb1="00000000"/>
  </w:font>
  <w:font w:name="SimHei">
    <w:altName w:val="黑体"/>
    <w:panose1 w:val="02010600030101010101"/>
    <w:charset w:val="86"/>
    <w:family w:val="modern"/>
    <w:pitch w:val="fixed"/>
    <w:sig w:usb0="800002BF" w:usb1="38CF7CFA"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Palatino Linotype">
    <w:panose1 w:val="02040502050505030304"/>
    <w:charset w:val="00"/>
    <w:family w:val="roman"/>
    <w:pitch w:val="variable"/>
    <w:sig w:usb0="E0000287" w:usb1="40000013" w:usb2="00000000" w:usb3="00000000" w:csb0="0000019F" w:csb1="00000000"/>
  </w:font>
  <w:font w:name="Microsoft YaHei">
    <w:panose1 w:val="020B0503020204020204"/>
    <w:charset w:val="86"/>
    <w:family w:val="swiss"/>
    <w:pitch w:val="variable"/>
    <w:sig w:usb0="80000287" w:usb1="2ACF3C50" w:usb2="00000016" w:usb3="00000000" w:csb0="0004001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1336FB0" w14:textId="77777777" w:rsidR="009A6D48" w:rsidRDefault="009A6D48">
    <w:pPr>
      <w:pStyle w:val="Footer"/>
      <w:jc w:val="center"/>
    </w:pPr>
    <w:r>
      <w:rPr>
        <w:sz w:val="24"/>
        <w:szCs w:val="24"/>
        <w:lang w:val="zh-CN" w:eastAsia="zh-CN"/>
      </w:rPr>
      <w:t xml:space="preserve"> </w:t>
    </w:r>
    <w:r>
      <w:rPr>
        <w:b/>
        <w:bCs/>
        <w:sz w:val="24"/>
        <w:szCs w:val="24"/>
      </w:rPr>
      <w:fldChar w:fldCharType="begin"/>
    </w:r>
    <w:r>
      <w:rPr>
        <w:b/>
        <w:bCs/>
        <w:sz w:val="24"/>
        <w:szCs w:val="24"/>
      </w:rPr>
      <w:instrText>PAGE</w:instrText>
    </w:r>
    <w:r>
      <w:rPr>
        <w:b/>
        <w:bCs/>
        <w:sz w:val="24"/>
        <w:szCs w:val="24"/>
      </w:rPr>
      <w:fldChar w:fldCharType="separate"/>
    </w:r>
    <w:r>
      <w:rPr>
        <w:b/>
        <w:bCs/>
        <w:sz w:val="24"/>
        <w:szCs w:val="24"/>
        <w:lang w:val="zh-CN" w:eastAsia="zh-CN"/>
      </w:rPr>
      <w:t>2</w:t>
    </w:r>
    <w:r>
      <w:rPr>
        <w:b/>
        <w:bCs/>
        <w:sz w:val="24"/>
        <w:szCs w:val="24"/>
      </w:rPr>
      <w:fldChar w:fldCharType="end"/>
    </w:r>
    <w:r>
      <w:rPr>
        <w:sz w:val="24"/>
        <w:szCs w:val="24"/>
        <w:lang w:val="zh-CN" w:eastAsia="zh-CN"/>
      </w:rPr>
      <w:t xml:space="preserve"> / M</w:t>
    </w:r>
    <w:r>
      <w:rPr>
        <w:b/>
        <w:bCs/>
        <w:sz w:val="24"/>
        <w:szCs w:val="24"/>
      </w:rPr>
      <w:fldChar w:fldCharType="begin"/>
    </w:r>
    <w:r>
      <w:rPr>
        <w:b/>
        <w:bCs/>
        <w:sz w:val="24"/>
        <w:szCs w:val="24"/>
      </w:rPr>
      <w:instrText>NUMPAGES</w:instrText>
    </w:r>
    <w:r>
      <w:rPr>
        <w:b/>
        <w:bCs/>
        <w:sz w:val="24"/>
        <w:szCs w:val="24"/>
      </w:rPr>
      <w:fldChar w:fldCharType="separate"/>
    </w:r>
    <w:r>
      <w:rPr>
        <w:b/>
        <w:bCs/>
        <w:sz w:val="24"/>
        <w:szCs w:val="24"/>
        <w:lang w:val="zh-CN" w:eastAsia="zh-CN"/>
      </w:rPr>
      <w:t>2</w:t>
    </w:r>
    <w:r>
      <w:rPr>
        <w:b/>
        <w:bCs/>
        <w:sz w:val="24"/>
        <w:szCs w:val="24"/>
      </w:rPr>
      <w:fldChar w:fldCharType="end"/>
    </w:r>
  </w:p>
  <w:p w14:paraId="2D5051E2" w14:textId="77777777" w:rsidR="009A6D48" w:rsidRDefault="009A6D4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FC1D784" w14:textId="77777777" w:rsidR="00F44DB3" w:rsidRDefault="00F44DB3">
      <w:pPr>
        <w:spacing w:after="0" w:line="240" w:lineRule="auto"/>
      </w:pPr>
      <w:r>
        <w:separator/>
      </w:r>
    </w:p>
  </w:footnote>
  <w:footnote w:type="continuationSeparator" w:id="0">
    <w:p w14:paraId="402C3CB0" w14:textId="77777777" w:rsidR="00F44DB3" w:rsidRDefault="00F44DB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5EC3BD9" w14:textId="5C1B4A3B" w:rsidR="00CF2BDD" w:rsidRPr="00CF2BDD" w:rsidRDefault="00CF2BDD" w:rsidP="00CF2BDD">
    <w:pPr>
      <w:pStyle w:val="Header"/>
    </w:pPr>
    <w:r w:rsidRPr="00CF2BDD">
      <w:t xml:space="preserve">Author Accepted Manuscript. </w:t>
    </w:r>
    <w:proofErr w:type="spellStart"/>
    <w:r w:rsidRPr="00CF2BDD">
      <w:t>doi</w:t>
    </w:r>
    <w:proofErr w:type="spellEnd"/>
    <w:r w:rsidRPr="00CF2BDD">
      <w:t>: https://doi.org/10.1016/j.engstruct.2021.112459</w:t>
    </w:r>
  </w:p>
  <w:p w14:paraId="039418F0" w14:textId="7D196386" w:rsidR="00CF2BDD" w:rsidRPr="00CF2BDD" w:rsidRDefault="00CF2BDD" w:rsidP="00CF2BDD">
    <w:pPr>
      <w:pStyle w:val="Header"/>
    </w:pPr>
    <w:r w:rsidRPr="00CF2BDD">
      <w:t xml:space="preserve">© </w:t>
    </w:r>
    <w:r w:rsidR="0010230E">
      <w:t>2021</w:t>
    </w:r>
    <w:r w:rsidRPr="00CF2BDD">
      <w:t>. This manuscript version is made available under the CC-BY-NC-ND 4.0 license https://creativecommons.org/licenses/by-nc-nd/4.0/</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1B55BDA5"/>
    <w:multiLevelType w:val="singleLevel"/>
    <w:tmpl w:val="1B55BDA5"/>
    <w:lvl w:ilvl="0">
      <w:start w:val="1"/>
      <w:numFmt w:val="lowerLetter"/>
      <w:suff w:val="space"/>
      <w:lvlText w:val="(%1)"/>
      <w:lvlJc w:val="left"/>
    </w:lvl>
  </w:abstractNum>
  <w:abstractNum w:abstractNumId="1" w15:restartNumberingAfterBreak="0">
    <w:nsid w:val="565249B7"/>
    <w:multiLevelType w:val="multilevel"/>
    <w:tmpl w:val="565249B7"/>
    <w:lvl w:ilvl="0">
      <w:start w:val="1"/>
      <w:numFmt w:val="decimal"/>
      <w:lvlText w:val="[%1]"/>
      <w:lvlJc w:val="left"/>
      <w:pPr>
        <w:ind w:left="420" w:hanging="420"/>
      </w:pPr>
      <w:rPr>
        <w:rFonts w:hint="eastAsia"/>
        <w:color w:val="auto"/>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 w15:restartNumberingAfterBreak="0">
    <w:nsid w:val="671C6316"/>
    <w:multiLevelType w:val="multilevel"/>
    <w:tmpl w:val="671C6316"/>
    <w:lvl w:ilvl="0">
      <w:start w:val="1"/>
      <w:numFmt w:val="decimal"/>
      <w:pStyle w:val="a"/>
      <w:suff w:val="space"/>
      <w:lvlText w:val="[%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num w:numId="1">
    <w:abstractNumId w:val="2"/>
  </w:num>
  <w:num w:numId="2">
    <w:abstractNumId w:val="0"/>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defaultTabStop w:val="720"/>
  <w:noPunctuationKerning/>
  <w:characterSpacingControl w:val="doNotCompres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E3EF4"/>
    <w:rsid w:val="0000175B"/>
    <w:rsid w:val="00013A86"/>
    <w:rsid w:val="00017EDD"/>
    <w:rsid w:val="0002302B"/>
    <w:rsid w:val="0002597C"/>
    <w:rsid w:val="000263A8"/>
    <w:rsid w:val="00037BA7"/>
    <w:rsid w:val="000400AF"/>
    <w:rsid w:val="00043245"/>
    <w:rsid w:val="00044B30"/>
    <w:rsid w:val="00052DEF"/>
    <w:rsid w:val="0005584C"/>
    <w:rsid w:val="00057545"/>
    <w:rsid w:val="00060634"/>
    <w:rsid w:val="00060EF5"/>
    <w:rsid w:val="000648C4"/>
    <w:rsid w:val="000811C6"/>
    <w:rsid w:val="00084826"/>
    <w:rsid w:val="00084AFA"/>
    <w:rsid w:val="00094AB9"/>
    <w:rsid w:val="000A356C"/>
    <w:rsid w:val="000A57D4"/>
    <w:rsid w:val="000B650C"/>
    <w:rsid w:val="000C7B05"/>
    <w:rsid w:val="000D3994"/>
    <w:rsid w:val="000D3B38"/>
    <w:rsid w:val="000E1CA5"/>
    <w:rsid w:val="000E3A52"/>
    <w:rsid w:val="000E6A15"/>
    <w:rsid w:val="000F04DC"/>
    <w:rsid w:val="000F0EF4"/>
    <w:rsid w:val="000F29D5"/>
    <w:rsid w:val="001018E4"/>
    <w:rsid w:val="0010230E"/>
    <w:rsid w:val="00103143"/>
    <w:rsid w:val="001037C6"/>
    <w:rsid w:val="001079C6"/>
    <w:rsid w:val="00111325"/>
    <w:rsid w:val="00111D65"/>
    <w:rsid w:val="001133FF"/>
    <w:rsid w:val="00113A70"/>
    <w:rsid w:val="001266A6"/>
    <w:rsid w:val="00127395"/>
    <w:rsid w:val="0013052D"/>
    <w:rsid w:val="00132752"/>
    <w:rsid w:val="00133BF1"/>
    <w:rsid w:val="00136239"/>
    <w:rsid w:val="001431D3"/>
    <w:rsid w:val="00143AC5"/>
    <w:rsid w:val="00147BB8"/>
    <w:rsid w:val="001511CF"/>
    <w:rsid w:val="00156484"/>
    <w:rsid w:val="0016638C"/>
    <w:rsid w:val="00167639"/>
    <w:rsid w:val="00172AA4"/>
    <w:rsid w:val="0017488A"/>
    <w:rsid w:val="00176E95"/>
    <w:rsid w:val="001778A0"/>
    <w:rsid w:val="00182214"/>
    <w:rsid w:val="00182B90"/>
    <w:rsid w:val="00184D0D"/>
    <w:rsid w:val="00187204"/>
    <w:rsid w:val="00192B94"/>
    <w:rsid w:val="00193E5E"/>
    <w:rsid w:val="00193E68"/>
    <w:rsid w:val="001A2DDC"/>
    <w:rsid w:val="001A5D8E"/>
    <w:rsid w:val="001B03C5"/>
    <w:rsid w:val="001B18FD"/>
    <w:rsid w:val="001B4E47"/>
    <w:rsid w:val="001B5CB5"/>
    <w:rsid w:val="001C478A"/>
    <w:rsid w:val="001C7082"/>
    <w:rsid w:val="001C785F"/>
    <w:rsid w:val="001D07DF"/>
    <w:rsid w:val="001D24D0"/>
    <w:rsid w:val="001D3756"/>
    <w:rsid w:val="001D62C5"/>
    <w:rsid w:val="001D6D77"/>
    <w:rsid w:val="001E65D8"/>
    <w:rsid w:val="001F27B9"/>
    <w:rsid w:val="001F2A05"/>
    <w:rsid w:val="001F4A9E"/>
    <w:rsid w:val="001F5069"/>
    <w:rsid w:val="001F6E39"/>
    <w:rsid w:val="00204817"/>
    <w:rsid w:val="00205866"/>
    <w:rsid w:val="00205FAD"/>
    <w:rsid w:val="002066C7"/>
    <w:rsid w:val="00206CD9"/>
    <w:rsid w:val="00207BA8"/>
    <w:rsid w:val="00207DFE"/>
    <w:rsid w:val="00210041"/>
    <w:rsid w:val="00213928"/>
    <w:rsid w:val="00213A20"/>
    <w:rsid w:val="0021441F"/>
    <w:rsid w:val="00216080"/>
    <w:rsid w:val="00220918"/>
    <w:rsid w:val="002302E4"/>
    <w:rsid w:val="002314BA"/>
    <w:rsid w:val="00232DBB"/>
    <w:rsid w:val="00233E3F"/>
    <w:rsid w:val="00247B49"/>
    <w:rsid w:val="00251DE0"/>
    <w:rsid w:val="00256F3E"/>
    <w:rsid w:val="00257568"/>
    <w:rsid w:val="00261C01"/>
    <w:rsid w:val="002712FD"/>
    <w:rsid w:val="0027636C"/>
    <w:rsid w:val="00281660"/>
    <w:rsid w:val="00287ECD"/>
    <w:rsid w:val="002924F6"/>
    <w:rsid w:val="0029649E"/>
    <w:rsid w:val="00297A5A"/>
    <w:rsid w:val="002A0A2C"/>
    <w:rsid w:val="002A2C66"/>
    <w:rsid w:val="002A7388"/>
    <w:rsid w:val="002B31C8"/>
    <w:rsid w:val="002B6E5A"/>
    <w:rsid w:val="002B6F7B"/>
    <w:rsid w:val="002B75E3"/>
    <w:rsid w:val="002C01D4"/>
    <w:rsid w:val="002C70F8"/>
    <w:rsid w:val="002D0E8A"/>
    <w:rsid w:val="002D151E"/>
    <w:rsid w:val="002D7BFE"/>
    <w:rsid w:val="002E026C"/>
    <w:rsid w:val="002E396E"/>
    <w:rsid w:val="002E5C02"/>
    <w:rsid w:val="002F590C"/>
    <w:rsid w:val="003023B6"/>
    <w:rsid w:val="00307A55"/>
    <w:rsid w:val="00307EDC"/>
    <w:rsid w:val="00310220"/>
    <w:rsid w:val="00312A1C"/>
    <w:rsid w:val="0031521F"/>
    <w:rsid w:val="00321BB7"/>
    <w:rsid w:val="00323E78"/>
    <w:rsid w:val="003312AA"/>
    <w:rsid w:val="003348C1"/>
    <w:rsid w:val="00341849"/>
    <w:rsid w:val="00352EDF"/>
    <w:rsid w:val="003560FE"/>
    <w:rsid w:val="003712D6"/>
    <w:rsid w:val="003721DE"/>
    <w:rsid w:val="0037608E"/>
    <w:rsid w:val="00380581"/>
    <w:rsid w:val="003816FE"/>
    <w:rsid w:val="00381FED"/>
    <w:rsid w:val="00382CAC"/>
    <w:rsid w:val="003864B2"/>
    <w:rsid w:val="003920D5"/>
    <w:rsid w:val="00393B22"/>
    <w:rsid w:val="00393CDF"/>
    <w:rsid w:val="003946C4"/>
    <w:rsid w:val="003A0533"/>
    <w:rsid w:val="003A1C60"/>
    <w:rsid w:val="003B024D"/>
    <w:rsid w:val="003B05FD"/>
    <w:rsid w:val="003B0C74"/>
    <w:rsid w:val="003B0CAB"/>
    <w:rsid w:val="003B4B00"/>
    <w:rsid w:val="003B51A9"/>
    <w:rsid w:val="003C273D"/>
    <w:rsid w:val="003E00CC"/>
    <w:rsid w:val="003E10B8"/>
    <w:rsid w:val="003E407A"/>
    <w:rsid w:val="003E7A7C"/>
    <w:rsid w:val="003F256E"/>
    <w:rsid w:val="003F49F6"/>
    <w:rsid w:val="003F6F52"/>
    <w:rsid w:val="00400A7F"/>
    <w:rsid w:val="00401013"/>
    <w:rsid w:val="00406C73"/>
    <w:rsid w:val="004111E3"/>
    <w:rsid w:val="00411C59"/>
    <w:rsid w:val="00411F44"/>
    <w:rsid w:val="004146E4"/>
    <w:rsid w:val="00415386"/>
    <w:rsid w:val="00416825"/>
    <w:rsid w:val="00416EAE"/>
    <w:rsid w:val="00422CA5"/>
    <w:rsid w:val="00423225"/>
    <w:rsid w:val="004240A8"/>
    <w:rsid w:val="004253B4"/>
    <w:rsid w:val="00427341"/>
    <w:rsid w:val="004307B4"/>
    <w:rsid w:val="00432032"/>
    <w:rsid w:val="00433C1C"/>
    <w:rsid w:val="00441D71"/>
    <w:rsid w:val="00444DA4"/>
    <w:rsid w:val="0044689A"/>
    <w:rsid w:val="00446ADF"/>
    <w:rsid w:val="0045070D"/>
    <w:rsid w:val="00452E31"/>
    <w:rsid w:val="0045652D"/>
    <w:rsid w:val="00456693"/>
    <w:rsid w:val="00457579"/>
    <w:rsid w:val="0046287C"/>
    <w:rsid w:val="00463500"/>
    <w:rsid w:val="00464CC4"/>
    <w:rsid w:val="00467D6B"/>
    <w:rsid w:val="00476400"/>
    <w:rsid w:val="0048350F"/>
    <w:rsid w:val="00491CA3"/>
    <w:rsid w:val="00493D45"/>
    <w:rsid w:val="004946C3"/>
    <w:rsid w:val="00494A33"/>
    <w:rsid w:val="00494FBE"/>
    <w:rsid w:val="0049584E"/>
    <w:rsid w:val="004A7A76"/>
    <w:rsid w:val="004B4372"/>
    <w:rsid w:val="004C0049"/>
    <w:rsid w:val="004C7C4B"/>
    <w:rsid w:val="004D1F3F"/>
    <w:rsid w:val="004D459A"/>
    <w:rsid w:val="004D5EE6"/>
    <w:rsid w:val="004E218F"/>
    <w:rsid w:val="004E30FB"/>
    <w:rsid w:val="004E3254"/>
    <w:rsid w:val="004E4BEE"/>
    <w:rsid w:val="004E5375"/>
    <w:rsid w:val="004F6A94"/>
    <w:rsid w:val="00500323"/>
    <w:rsid w:val="005011EC"/>
    <w:rsid w:val="005012E3"/>
    <w:rsid w:val="00501722"/>
    <w:rsid w:val="00512728"/>
    <w:rsid w:val="00514303"/>
    <w:rsid w:val="00527280"/>
    <w:rsid w:val="00547538"/>
    <w:rsid w:val="00552D1D"/>
    <w:rsid w:val="0055681C"/>
    <w:rsid w:val="0056396E"/>
    <w:rsid w:val="00564B04"/>
    <w:rsid w:val="00567575"/>
    <w:rsid w:val="0057298A"/>
    <w:rsid w:val="0059461E"/>
    <w:rsid w:val="00597944"/>
    <w:rsid w:val="005C4B24"/>
    <w:rsid w:val="005D1B01"/>
    <w:rsid w:val="005D29CD"/>
    <w:rsid w:val="005D387F"/>
    <w:rsid w:val="005D5353"/>
    <w:rsid w:val="005E1758"/>
    <w:rsid w:val="005E30CC"/>
    <w:rsid w:val="005E3857"/>
    <w:rsid w:val="005E3859"/>
    <w:rsid w:val="005E4FE9"/>
    <w:rsid w:val="005E7655"/>
    <w:rsid w:val="005F1E93"/>
    <w:rsid w:val="005F1F0C"/>
    <w:rsid w:val="005F6EE3"/>
    <w:rsid w:val="00604588"/>
    <w:rsid w:val="0061376C"/>
    <w:rsid w:val="00615351"/>
    <w:rsid w:val="006226C2"/>
    <w:rsid w:val="00627F8D"/>
    <w:rsid w:val="0063144E"/>
    <w:rsid w:val="00635FC9"/>
    <w:rsid w:val="00637535"/>
    <w:rsid w:val="0064247C"/>
    <w:rsid w:val="00647A77"/>
    <w:rsid w:val="00661809"/>
    <w:rsid w:val="0066729B"/>
    <w:rsid w:val="00672D1E"/>
    <w:rsid w:val="00687980"/>
    <w:rsid w:val="00693772"/>
    <w:rsid w:val="006A13E4"/>
    <w:rsid w:val="006A2063"/>
    <w:rsid w:val="006B125C"/>
    <w:rsid w:val="006B3176"/>
    <w:rsid w:val="006B7F26"/>
    <w:rsid w:val="006C46F7"/>
    <w:rsid w:val="006C6318"/>
    <w:rsid w:val="006D23B8"/>
    <w:rsid w:val="006D7D83"/>
    <w:rsid w:val="006E3A06"/>
    <w:rsid w:val="006E48BF"/>
    <w:rsid w:val="006E6450"/>
    <w:rsid w:val="006E7D84"/>
    <w:rsid w:val="006F17BA"/>
    <w:rsid w:val="00701429"/>
    <w:rsid w:val="007031B6"/>
    <w:rsid w:val="00713748"/>
    <w:rsid w:val="0071403A"/>
    <w:rsid w:val="00716523"/>
    <w:rsid w:val="00717169"/>
    <w:rsid w:val="00723769"/>
    <w:rsid w:val="00724791"/>
    <w:rsid w:val="00730324"/>
    <w:rsid w:val="00731944"/>
    <w:rsid w:val="00732E55"/>
    <w:rsid w:val="0074061B"/>
    <w:rsid w:val="00743FB7"/>
    <w:rsid w:val="007474DE"/>
    <w:rsid w:val="007501EB"/>
    <w:rsid w:val="00750502"/>
    <w:rsid w:val="0075190C"/>
    <w:rsid w:val="00753425"/>
    <w:rsid w:val="00754562"/>
    <w:rsid w:val="007552E4"/>
    <w:rsid w:val="00757049"/>
    <w:rsid w:val="00762F17"/>
    <w:rsid w:val="007653E8"/>
    <w:rsid w:val="007655FE"/>
    <w:rsid w:val="007658FE"/>
    <w:rsid w:val="00766EC9"/>
    <w:rsid w:val="00770A44"/>
    <w:rsid w:val="00771A80"/>
    <w:rsid w:val="007722B8"/>
    <w:rsid w:val="00782DB4"/>
    <w:rsid w:val="00783E1E"/>
    <w:rsid w:val="00784B1A"/>
    <w:rsid w:val="007A0D20"/>
    <w:rsid w:val="007A2AD0"/>
    <w:rsid w:val="007A76EE"/>
    <w:rsid w:val="007B3717"/>
    <w:rsid w:val="007B5FC6"/>
    <w:rsid w:val="007B6604"/>
    <w:rsid w:val="007B72EE"/>
    <w:rsid w:val="007D5B7C"/>
    <w:rsid w:val="007D70C5"/>
    <w:rsid w:val="007E29A6"/>
    <w:rsid w:val="007F072C"/>
    <w:rsid w:val="007F1030"/>
    <w:rsid w:val="008025BC"/>
    <w:rsid w:val="00805201"/>
    <w:rsid w:val="008102AC"/>
    <w:rsid w:val="008163E7"/>
    <w:rsid w:val="0082008B"/>
    <w:rsid w:val="00822A5F"/>
    <w:rsid w:val="008268C9"/>
    <w:rsid w:val="00826B44"/>
    <w:rsid w:val="00840C25"/>
    <w:rsid w:val="008429FE"/>
    <w:rsid w:val="00843F40"/>
    <w:rsid w:val="008449EE"/>
    <w:rsid w:val="00851AFF"/>
    <w:rsid w:val="00856652"/>
    <w:rsid w:val="00861A3C"/>
    <w:rsid w:val="00861BD5"/>
    <w:rsid w:val="0086426A"/>
    <w:rsid w:val="00865398"/>
    <w:rsid w:val="0087444D"/>
    <w:rsid w:val="00874A26"/>
    <w:rsid w:val="00876506"/>
    <w:rsid w:val="00876A22"/>
    <w:rsid w:val="008812F9"/>
    <w:rsid w:val="0089128E"/>
    <w:rsid w:val="0089389D"/>
    <w:rsid w:val="00895EA1"/>
    <w:rsid w:val="00897CD3"/>
    <w:rsid w:val="00897F29"/>
    <w:rsid w:val="008A4A0D"/>
    <w:rsid w:val="008A56CD"/>
    <w:rsid w:val="008B188F"/>
    <w:rsid w:val="008C540F"/>
    <w:rsid w:val="008D2CCA"/>
    <w:rsid w:val="008D2EDC"/>
    <w:rsid w:val="008D3A97"/>
    <w:rsid w:val="008D463F"/>
    <w:rsid w:val="008E30DB"/>
    <w:rsid w:val="008E422E"/>
    <w:rsid w:val="008E6B23"/>
    <w:rsid w:val="008E7AD2"/>
    <w:rsid w:val="008F30E4"/>
    <w:rsid w:val="008F77B2"/>
    <w:rsid w:val="00901541"/>
    <w:rsid w:val="0090395C"/>
    <w:rsid w:val="00911207"/>
    <w:rsid w:val="0091412C"/>
    <w:rsid w:val="00915AAB"/>
    <w:rsid w:val="00924073"/>
    <w:rsid w:val="00927370"/>
    <w:rsid w:val="00930C86"/>
    <w:rsid w:val="00931BFC"/>
    <w:rsid w:val="009347D8"/>
    <w:rsid w:val="00937705"/>
    <w:rsid w:val="009420F8"/>
    <w:rsid w:val="00945E06"/>
    <w:rsid w:val="0095084B"/>
    <w:rsid w:val="00961ECC"/>
    <w:rsid w:val="009726BF"/>
    <w:rsid w:val="00977BFA"/>
    <w:rsid w:val="00980561"/>
    <w:rsid w:val="00980A1E"/>
    <w:rsid w:val="00981024"/>
    <w:rsid w:val="00981AE4"/>
    <w:rsid w:val="00982D85"/>
    <w:rsid w:val="009859A5"/>
    <w:rsid w:val="00985DDC"/>
    <w:rsid w:val="009906ED"/>
    <w:rsid w:val="0099117E"/>
    <w:rsid w:val="00995FA8"/>
    <w:rsid w:val="00996BD0"/>
    <w:rsid w:val="009A3838"/>
    <w:rsid w:val="009A6D48"/>
    <w:rsid w:val="009B12D9"/>
    <w:rsid w:val="009B3376"/>
    <w:rsid w:val="009B6AAD"/>
    <w:rsid w:val="009C0392"/>
    <w:rsid w:val="009C2DD0"/>
    <w:rsid w:val="009C4792"/>
    <w:rsid w:val="009C5117"/>
    <w:rsid w:val="009D0042"/>
    <w:rsid w:val="009D3066"/>
    <w:rsid w:val="009E296C"/>
    <w:rsid w:val="009F1E26"/>
    <w:rsid w:val="009F5470"/>
    <w:rsid w:val="00A07348"/>
    <w:rsid w:val="00A1229A"/>
    <w:rsid w:val="00A16DF1"/>
    <w:rsid w:val="00A21082"/>
    <w:rsid w:val="00A222B4"/>
    <w:rsid w:val="00A234B5"/>
    <w:rsid w:val="00A26DE6"/>
    <w:rsid w:val="00A34E30"/>
    <w:rsid w:val="00A378CB"/>
    <w:rsid w:val="00A42177"/>
    <w:rsid w:val="00A45618"/>
    <w:rsid w:val="00A45F3F"/>
    <w:rsid w:val="00A50D9A"/>
    <w:rsid w:val="00A56A26"/>
    <w:rsid w:val="00A60A67"/>
    <w:rsid w:val="00A61B6B"/>
    <w:rsid w:val="00A6506F"/>
    <w:rsid w:val="00A66360"/>
    <w:rsid w:val="00A76C0E"/>
    <w:rsid w:val="00A81FF7"/>
    <w:rsid w:val="00A83BC2"/>
    <w:rsid w:val="00A90A9A"/>
    <w:rsid w:val="00A92DF7"/>
    <w:rsid w:val="00A949BA"/>
    <w:rsid w:val="00A97BB1"/>
    <w:rsid w:val="00AA3CA4"/>
    <w:rsid w:val="00AA3FB9"/>
    <w:rsid w:val="00AB41D5"/>
    <w:rsid w:val="00AB6519"/>
    <w:rsid w:val="00AC606D"/>
    <w:rsid w:val="00AC7DBD"/>
    <w:rsid w:val="00AD3D87"/>
    <w:rsid w:val="00AE3AE0"/>
    <w:rsid w:val="00AF05EF"/>
    <w:rsid w:val="00AF2731"/>
    <w:rsid w:val="00AF5BBD"/>
    <w:rsid w:val="00AF6E6D"/>
    <w:rsid w:val="00B00B46"/>
    <w:rsid w:val="00B06D2B"/>
    <w:rsid w:val="00B14A3B"/>
    <w:rsid w:val="00B15EE6"/>
    <w:rsid w:val="00B1728D"/>
    <w:rsid w:val="00B17529"/>
    <w:rsid w:val="00B33CF8"/>
    <w:rsid w:val="00B340A6"/>
    <w:rsid w:val="00B34B8E"/>
    <w:rsid w:val="00B41026"/>
    <w:rsid w:val="00B45DB9"/>
    <w:rsid w:val="00B507D2"/>
    <w:rsid w:val="00B55227"/>
    <w:rsid w:val="00B56AE3"/>
    <w:rsid w:val="00B6233E"/>
    <w:rsid w:val="00B63FC9"/>
    <w:rsid w:val="00B65F41"/>
    <w:rsid w:val="00B663A1"/>
    <w:rsid w:val="00B70FF7"/>
    <w:rsid w:val="00B732E2"/>
    <w:rsid w:val="00B73CED"/>
    <w:rsid w:val="00B746C6"/>
    <w:rsid w:val="00B75262"/>
    <w:rsid w:val="00B84E39"/>
    <w:rsid w:val="00B90383"/>
    <w:rsid w:val="00B94AD7"/>
    <w:rsid w:val="00B97261"/>
    <w:rsid w:val="00B97ADA"/>
    <w:rsid w:val="00BA65FE"/>
    <w:rsid w:val="00BB1433"/>
    <w:rsid w:val="00BB2966"/>
    <w:rsid w:val="00BC0EC2"/>
    <w:rsid w:val="00BC39EE"/>
    <w:rsid w:val="00BC3F64"/>
    <w:rsid w:val="00BD19DF"/>
    <w:rsid w:val="00BD3865"/>
    <w:rsid w:val="00BE6A35"/>
    <w:rsid w:val="00BE6E59"/>
    <w:rsid w:val="00BE7948"/>
    <w:rsid w:val="00BF1D4A"/>
    <w:rsid w:val="00BF362E"/>
    <w:rsid w:val="00BF36F2"/>
    <w:rsid w:val="00BF40AB"/>
    <w:rsid w:val="00C00647"/>
    <w:rsid w:val="00C006D3"/>
    <w:rsid w:val="00C0092A"/>
    <w:rsid w:val="00C053BD"/>
    <w:rsid w:val="00C06FBA"/>
    <w:rsid w:val="00C2227C"/>
    <w:rsid w:val="00C23E5F"/>
    <w:rsid w:val="00C24683"/>
    <w:rsid w:val="00C25145"/>
    <w:rsid w:val="00C256E7"/>
    <w:rsid w:val="00C304D6"/>
    <w:rsid w:val="00C3294D"/>
    <w:rsid w:val="00C33DBB"/>
    <w:rsid w:val="00C37E7D"/>
    <w:rsid w:val="00C437FB"/>
    <w:rsid w:val="00C43F84"/>
    <w:rsid w:val="00C53348"/>
    <w:rsid w:val="00C54D84"/>
    <w:rsid w:val="00C57797"/>
    <w:rsid w:val="00C619EB"/>
    <w:rsid w:val="00C6285A"/>
    <w:rsid w:val="00C66D34"/>
    <w:rsid w:val="00C67585"/>
    <w:rsid w:val="00C7061D"/>
    <w:rsid w:val="00C73DD0"/>
    <w:rsid w:val="00C74EFD"/>
    <w:rsid w:val="00C763EC"/>
    <w:rsid w:val="00C77AF0"/>
    <w:rsid w:val="00C80AE0"/>
    <w:rsid w:val="00C83E3A"/>
    <w:rsid w:val="00C83EB5"/>
    <w:rsid w:val="00C84EC6"/>
    <w:rsid w:val="00C85F62"/>
    <w:rsid w:val="00C86771"/>
    <w:rsid w:val="00C91B8D"/>
    <w:rsid w:val="00C9393E"/>
    <w:rsid w:val="00CA0052"/>
    <w:rsid w:val="00CA250B"/>
    <w:rsid w:val="00CA4037"/>
    <w:rsid w:val="00CA5D36"/>
    <w:rsid w:val="00CB24C5"/>
    <w:rsid w:val="00CC190F"/>
    <w:rsid w:val="00CC19FC"/>
    <w:rsid w:val="00CD3265"/>
    <w:rsid w:val="00CE6410"/>
    <w:rsid w:val="00CF2BDD"/>
    <w:rsid w:val="00CF57C5"/>
    <w:rsid w:val="00CF6942"/>
    <w:rsid w:val="00CF7D63"/>
    <w:rsid w:val="00D018CD"/>
    <w:rsid w:val="00D02151"/>
    <w:rsid w:val="00D021E6"/>
    <w:rsid w:val="00D05BE3"/>
    <w:rsid w:val="00D11603"/>
    <w:rsid w:val="00D12A21"/>
    <w:rsid w:val="00D21A33"/>
    <w:rsid w:val="00D22405"/>
    <w:rsid w:val="00D244CA"/>
    <w:rsid w:val="00D26BE7"/>
    <w:rsid w:val="00D27610"/>
    <w:rsid w:val="00D27D4A"/>
    <w:rsid w:val="00D44493"/>
    <w:rsid w:val="00D56A36"/>
    <w:rsid w:val="00D71185"/>
    <w:rsid w:val="00D71188"/>
    <w:rsid w:val="00D71A39"/>
    <w:rsid w:val="00D75E09"/>
    <w:rsid w:val="00D778EF"/>
    <w:rsid w:val="00D8024A"/>
    <w:rsid w:val="00D8333D"/>
    <w:rsid w:val="00D92437"/>
    <w:rsid w:val="00D94847"/>
    <w:rsid w:val="00D9490F"/>
    <w:rsid w:val="00D94B1B"/>
    <w:rsid w:val="00D959D6"/>
    <w:rsid w:val="00DA133E"/>
    <w:rsid w:val="00DA442D"/>
    <w:rsid w:val="00DA7296"/>
    <w:rsid w:val="00DB12BC"/>
    <w:rsid w:val="00DB3A89"/>
    <w:rsid w:val="00DB6F84"/>
    <w:rsid w:val="00DB7A95"/>
    <w:rsid w:val="00DC0DB7"/>
    <w:rsid w:val="00DC2062"/>
    <w:rsid w:val="00DC2ADF"/>
    <w:rsid w:val="00DC5F53"/>
    <w:rsid w:val="00DC71F9"/>
    <w:rsid w:val="00DD010F"/>
    <w:rsid w:val="00DD2A61"/>
    <w:rsid w:val="00DE036B"/>
    <w:rsid w:val="00DE1745"/>
    <w:rsid w:val="00DE5841"/>
    <w:rsid w:val="00DF275F"/>
    <w:rsid w:val="00E00807"/>
    <w:rsid w:val="00E01458"/>
    <w:rsid w:val="00E0555F"/>
    <w:rsid w:val="00E128A7"/>
    <w:rsid w:val="00E22B10"/>
    <w:rsid w:val="00E23523"/>
    <w:rsid w:val="00E348F3"/>
    <w:rsid w:val="00E35C28"/>
    <w:rsid w:val="00E40372"/>
    <w:rsid w:val="00E423DB"/>
    <w:rsid w:val="00E423E2"/>
    <w:rsid w:val="00E46070"/>
    <w:rsid w:val="00E46B1E"/>
    <w:rsid w:val="00E535BC"/>
    <w:rsid w:val="00E600A9"/>
    <w:rsid w:val="00E6100E"/>
    <w:rsid w:val="00E64503"/>
    <w:rsid w:val="00E6485B"/>
    <w:rsid w:val="00E6534A"/>
    <w:rsid w:val="00E67BC1"/>
    <w:rsid w:val="00E70694"/>
    <w:rsid w:val="00E73E06"/>
    <w:rsid w:val="00E7645B"/>
    <w:rsid w:val="00E809E5"/>
    <w:rsid w:val="00E84AC2"/>
    <w:rsid w:val="00E85EA8"/>
    <w:rsid w:val="00E85F0F"/>
    <w:rsid w:val="00E862BB"/>
    <w:rsid w:val="00E87A81"/>
    <w:rsid w:val="00E9100A"/>
    <w:rsid w:val="00E927A0"/>
    <w:rsid w:val="00E94987"/>
    <w:rsid w:val="00E960BF"/>
    <w:rsid w:val="00EA04B3"/>
    <w:rsid w:val="00EA5540"/>
    <w:rsid w:val="00EB06AF"/>
    <w:rsid w:val="00EB1B39"/>
    <w:rsid w:val="00EB7915"/>
    <w:rsid w:val="00EC64A6"/>
    <w:rsid w:val="00EC72AF"/>
    <w:rsid w:val="00ED0430"/>
    <w:rsid w:val="00ED21BC"/>
    <w:rsid w:val="00ED2948"/>
    <w:rsid w:val="00ED2BE4"/>
    <w:rsid w:val="00ED4BA7"/>
    <w:rsid w:val="00ED7835"/>
    <w:rsid w:val="00ED7B3E"/>
    <w:rsid w:val="00EE0E12"/>
    <w:rsid w:val="00EE3900"/>
    <w:rsid w:val="00EF3597"/>
    <w:rsid w:val="00EF3AF4"/>
    <w:rsid w:val="00EF3D05"/>
    <w:rsid w:val="00EF4842"/>
    <w:rsid w:val="00EF63B7"/>
    <w:rsid w:val="00F0134A"/>
    <w:rsid w:val="00F069D9"/>
    <w:rsid w:val="00F06B20"/>
    <w:rsid w:val="00F07268"/>
    <w:rsid w:val="00F07A43"/>
    <w:rsid w:val="00F13DDA"/>
    <w:rsid w:val="00F203AE"/>
    <w:rsid w:val="00F208B2"/>
    <w:rsid w:val="00F213ED"/>
    <w:rsid w:val="00F22167"/>
    <w:rsid w:val="00F2558C"/>
    <w:rsid w:val="00F25A96"/>
    <w:rsid w:val="00F34F89"/>
    <w:rsid w:val="00F4132B"/>
    <w:rsid w:val="00F43522"/>
    <w:rsid w:val="00F44DB3"/>
    <w:rsid w:val="00F46511"/>
    <w:rsid w:val="00F50317"/>
    <w:rsid w:val="00F57DCA"/>
    <w:rsid w:val="00F62707"/>
    <w:rsid w:val="00F64826"/>
    <w:rsid w:val="00F65EFE"/>
    <w:rsid w:val="00F675A7"/>
    <w:rsid w:val="00F80D31"/>
    <w:rsid w:val="00F8229A"/>
    <w:rsid w:val="00F97747"/>
    <w:rsid w:val="00FA0DB8"/>
    <w:rsid w:val="00FB3CE6"/>
    <w:rsid w:val="00FB4AC8"/>
    <w:rsid w:val="00FC2EF6"/>
    <w:rsid w:val="00FC405D"/>
    <w:rsid w:val="00FC7948"/>
    <w:rsid w:val="00FD45E8"/>
    <w:rsid w:val="00FE27EF"/>
    <w:rsid w:val="00FE2F12"/>
    <w:rsid w:val="00FE3EF4"/>
    <w:rsid w:val="00FE44F5"/>
    <w:rsid w:val="00FE5782"/>
    <w:rsid w:val="00FF0FB3"/>
    <w:rsid w:val="00FF3970"/>
    <w:rsid w:val="00FF3D46"/>
    <w:rsid w:val="022F5EAC"/>
    <w:rsid w:val="02BD0436"/>
    <w:rsid w:val="0451304B"/>
    <w:rsid w:val="069C4510"/>
    <w:rsid w:val="077A63D1"/>
    <w:rsid w:val="099A096E"/>
    <w:rsid w:val="0B8810BF"/>
    <w:rsid w:val="0CB36E93"/>
    <w:rsid w:val="0E76695F"/>
    <w:rsid w:val="0EC41BB1"/>
    <w:rsid w:val="0FD312EF"/>
    <w:rsid w:val="120E674A"/>
    <w:rsid w:val="15E8438E"/>
    <w:rsid w:val="18C86F28"/>
    <w:rsid w:val="1A364A3C"/>
    <w:rsid w:val="1B2F534F"/>
    <w:rsid w:val="1BBF4EF6"/>
    <w:rsid w:val="1BE865E4"/>
    <w:rsid w:val="1C1141FD"/>
    <w:rsid w:val="1C7B00D2"/>
    <w:rsid w:val="1D00476E"/>
    <w:rsid w:val="1DC83C77"/>
    <w:rsid w:val="1DFE2580"/>
    <w:rsid w:val="1EE15D27"/>
    <w:rsid w:val="22A7658F"/>
    <w:rsid w:val="22C80043"/>
    <w:rsid w:val="23EA5A2B"/>
    <w:rsid w:val="24693A7E"/>
    <w:rsid w:val="24CA0F61"/>
    <w:rsid w:val="251E73AA"/>
    <w:rsid w:val="258C4CC2"/>
    <w:rsid w:val="27036CA3"/>
    <w:rsid w:val="2792389D"/>
    <w:rsid w:val="27D63F8E"/>
    <w:rsid w:val="27DA06EA"/>
    <w:rsid w:val="281E4104"/>
    <w:rsid w:val="29017805"/>
    <w:rsid w:val="2B236F3B"/>
    <w:rsid w:val="2BED79C0"/>
    <w:rsid w:val="2D11497E"/>
    <w:rsid w:val="2D5365F0"/>
    <w:rsid w:val="2D6962F8"/>
    <w:rsid w:val="2DA852C4"/>
    <w:rsid w:val="2EAF1441"/>
    <w:rsid w:val="2F237A47"/>
    <w:rsid w:val="30494478"/>
    <w:rsid w:val="31884A51"/>
    <w:rsid w:val="32413B0F"/>
    <w:rsid w:val="32BA2E87"/>
    <w:rsid w:val="33DE5CFE"/>
    <w:rsid w:val="35E2356B"/>
    <w:rsid w:val="36D331C6"/>
    <w:rsid w:val="37CD0861"/>
    <w:rsid w:val="382A6C62"/>
    <w:rsid w:val="395B6C3D"/>
    <w:rsid w:val="3ABF4F5D"/>
    <w:rsid w:val="3B653F5C"/>
    <w:rsid w:val="3D1D13C6"/>
    <w:rsid w:val="3F251BE6"/>
    <w:rsid w:val="3F5C7C7D"/>
    <w:rsid w:val="3FC55E79"/>
    <w:rsid w:val="3FEC7FD5"/>
    <w:rsid w:val="42273B91"/>
    <w:rsid w:val="43C8590E"/>
    <w:rsid w:val="44280431"/>
    <w:rsid w:val="447E320E"/>
    <w:rsid w:val="44A76165"/>
    <w:rsid w:val="45EB72DE"/>
    <w:rsid w:val="466609D1"/>
    <w:rsid w:val="47AC781B"/>
    <w:rsid w:val="47B82288"/>
    <w:rsid w:val="486B739B"/>
    <w:rsid w:val="48F41DC6"/>
    <w:rsid w:val="4B047011"/>
    <w:rsid w:val="4CE431BE"/>
    <w:rsid w:val="4DD727E4"/>
    <w:rsid w:val="4E0D7A37"/>
    <w:rsid w:val="513D09C2"/>
    <w:rsid w:val="518E33C4"/>
    <w:rsid w:val="51B805F8"/>
    <w:rsid w:val="52015AF2"/>
    <w:rsid w:val="53460036"/>
    <w:rsid w:val="534B495F"/>
    <w:rsid w:val="53B765EB"/>
    <w:rsid w:val="54B67483"/>
    <w:rsid w:val="54C826B6"/>
    <w:rsid w:val="54EF523F"/>
    <w:rsid w:val="56646B1A"/>
    <w:rsid w:val="57D345E4"/>
    <w:rsid w:val="58D2036F"/>
    <w:rsid w:val="5B030DD9"/>
    <w:rsid w:val="5BC6446E"/>
    <w:rsid w:val="5FAA465A"/>
    <w:rsid w:val="5FF50F17"/>
    <w:rsid w:val="60D304F9"/>
    <w:rsid w:val="61994B8B"/>
    <w:rsid w:val="62FD4475"/>
    <w:rsid w:val="63D924B1"/>
    <w:rsid w:val="64EF5973"/>
    <w:rsid w:val="652732DF"/>
    <w:rsid w:val="6593680F"/>
    <w:rsid w:val="67107845"/>
    <w:rsid w:val="67694764"/>
    <w:rsid w:val="67A25A50"/>
    <w:rsid w:val="67DB02FB"/>
    <w:rsid w:val="68777949"/>
    <w:rsid w:val="69373C17"/>
    <w:rsid w:val="6A2B7427"/>
    <w:rsid w:val="6B49626C"/>
    <w:rsid w:val="6C2F73CF"/>
    <w:rsid w:val="6D3A00D0"/>
    <w:rsid w:val="6DB7546C"/>
    <w:rsid w:val="6FC346E3"/>
    <w:rsid w:val="70637C4C"/>
    <w:rsid w:val="71D657B2"/>
    <w:rsid w:val="733E5048"/>
    <w:rsid w:val="739A33F4"/>
    <w:rsid w:val="74810AF4"/>
    <w:rsid w:val="751E5831"/>
    <w:rsid w:val="751F3378"/>
    <w:rsid w:val="77582349"/>
    <w:rsid w:val="7BD83AEE"/>
    <w:rsid w:val="7C3D38B1"/>
    <w:rsid w:val="7F6B26D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fillcolor="white">
      <v:fill color="white"/>
    </o:shapedefaults>
    <o:shapelayout v:ext="edit">
      <o:idmap v:ext="edit" data="1"/>
    </o:shapelayout>
  </w:shapeDefaults>
  <w:decimalSymbol w:val="."/>
  <w:listSeparator w:val=","/>
  <w14:docId w14:val="5F21107B"/>
  <w15:chartTrackingRefBased/>
  <w15:docId w15:val="{ACA3DC57-D2D3-4B80-9B76-CD128B5BCD2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alibri" w:eastAsia="SimSun" w:hAnsi="Calibri" w:cs="Times New Roman"/>
        <w:lang w:val="en-GB" w:eastAsia="en-GB"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0"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nhideWhenUsed="1" w:qFormat="1"/>
    <w:lsdException w:name="header"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uiPriority="0" w:unhideWhenUsed="1" w:qFormat="1"/>
    <w:lsdException w:name="line number"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nhideWhenUsed="1" w:qFormat="1"/>
    <w:lsdException w:name="Table Grid" w:uiPriority="39" w:qFormat="1"/>
    <w:lsdException w:name="Table Theme" w:semiHidden="1" w:unhideWhenUsed="1"/>
    <w:lsdException w:name="Placeholder Text" w:semiHidden="1" w:unhideWhenUsed="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1"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after="160" w:line="259" w:lineRule="auto"/>
    </w:pPr>
    <w:rPr>
      <w:rFonts w:ascii="Times New Roman" w:eastAsia="Microsoft JhengHei Light" w:hAnsi="Times New Roman"/>
      <w:sz w:val="22"/>
      <w:szCs w:val="22"/>
      <w:lang w:eastAsia="en-US"/>
    </w:rPr>
  </w:style>
  <w:style w:type="paragraph" w:styleId="Heading2">
    <w:name w:val="heading 2"/>
    <w:basedOn w:val="Normal"/>
    <w:next w:val="Normal"/>
    <w:link w:val="Heading2Char"/>
    <w:qFormat/>
    <w:pPr>
      <w:keepLines/>
      <w:widowControl w:val="0"/>
      <w:snapToGrid w:val="0"/>
      <w:spacing w:beforeLines="50" w:before="50" w:afterLines="50" w:after="50" w:line="360" w:lineRule="auto"/>
      <w:jc w:val="both"/>
      <w:outlineLvl w:val="1"/>
    </w:pPr>
    <w:rPr>
      <w:rFonts w:eastAsia="SimHei"/>
      <w:b/>
      <w:bCs/>
      <w:sz w:val="23"/>
      <w:szCs w:val="23"/>
      <w:lang w:val="en-US" w:eastAsia="zh-C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qFormat/>
    <w:rPr>
      <w:rFonts w:ascii="Times New Roman" w:eastAsia="SimHei" w:hAnsi="Times New Roman" w:cs="Times New Roman"/>
      <w:b/>
      <w:bCs/>
      <w:sz w:val="23"/>
      <w:szCs w:val="23"/>
      <w:lang w:val="en-US" w:eastAsia="zh-CN"/>
    </w:rPr>
  </w:style>
  <w:style w:type="character" w:customStyle="1" w:styleId="BalloonTextChar">
    <w:name w:val="Balloon Text Char"/>
    <w:link w:val="BalloonText"/>
    <w:uiPriority w:val="99"/>
    <w:semiHidden/>
    <w:qFormat/>
    <w:rPr>
      <w:sz w:val="18"/>
      <w:szCs w:val="18"/>
    </w:rPr>
  </w:style>
  <w:style w:type="character" w:customStyle="1" w:styleId="CommentTextChar">
    <w:name w:val="Comment Text Char"/>
    <w:basedOn w:val="DefaultParagraphFont"/>
    <w:link w:val="CommentText"/>
    <w:uiPriority w:val="99"/>
    <w:semiHidden/>
    <w:qFormat/>
  </w:style>
  <w:style w:type="character" w:customStyle="1" w:styleId="FooterChar">
    <w:name w:val="Footer Char"/>
    <w:link w:val="Footer"/>
    <w:uiPriority w:val="99"/>
    <w:qFormat/>
    <w:rPr>
      <w:sz w:val="18"/>
      <w:szCs w:val="18"/>
    </w:rPr>
  </w:style>
  <w:style w:type="character" w:customStyle="1" w:styleId="CommentSubjectChar">
    <w:name w:val="Comment Subject Char"/>
    <w:link w:val="CommentSubject"/>
    <w:uiPriority w:val="99"/>
    <w:semiHidden/>
    <w:qFormat/>
    <w:rPr>
      <w:b/>
      <w:bCs/>
    </w:rPr>
  </w:style>
  <w:style w:type="character" w:styleId="LineNumber">
    <w:name w:val="line number"/>
    <w:basedOn w:val="DefaultParagraphFont"/>
    <w:uiPriority w:val="99"/>
    <w:unhideWhenUsed/>
  </w:style>
  <w:style w:type="character" w:styleId="Hyperlink">
    <w:name w:val="Hyperlink"/>
    <w:uiPriority w:val="99"/>
    <w:unhideWhenUsed/>
    <w:qFormat/>
    <w:rPr>
      <w:color w:val="0000FF"/>
      <w:u w:val="single"/>
    </w:rPr>
  </w:style>
  <w:style w:type="character" w:styleId="CommentReference">
    <w:name w:val="annotation reference"/>
    <w:unhideWhenUsed/>
    <w:qFormat/>
    <w:rPr>
      <w:sz w:val="21"/>
      <w:szCs w:val="21"/>
    </w:rPr>
  </w:style>
  <w:style w:type="character" w:customStyle="1" w:styleId="Char">
    <w:name w:val="图表 Char"/>
    <w:link w:val="a0"/>
    <w:qFormat/>
    <w:rPr>
      <w:rFonts w:ascii="Calibri" w:eastAsia="DengXian" w:hAnsi="Calibri"/>
      <w:sz w:val="18"/>
      <w:szCs w:val="18"/>
    </w:rPr>
  </w:style>
  <w:style w:type="character" w:customStyle="1" w:styleId="HeaderChar">
    <w:name w:val="Header Char"/>
    <w:link w:val="Header"/>
    <w:uiPriority w:val="99"/>
    <w:qFormat/>
    <w:rPr>
      <w:sz w:val="18"/>
      <w:szCs w:val="18"/>
    </w:rPr>
  </w:style>
  <w:style w:type="character" w:customStyle="1" w:styleId="high-light-bg">
    <w:name w:val="high-light-bg"/>
    <w:basedOn w:val="DefaultParagraphFont"/>
    <w:qFormat/>
  </w:style>
  <w:style w:type="paragraph" w:styleId="Footer">
    <w:name w:val="footer"/>
    <w:basedOn w:val="Normal"/>
    <w:link w:val="FooterChar"/>
    <w:uiPriority w:val="99"/>
    <w:unhideWhenUsed/>
    <w:qFormat/>
    <w:pPr>
      <w:tabs>
        <w:tab w:val="center" w:pos="4153"/>
        <w:tab w:val="right" w:pos="8306"/>
      </w:tabs>
      <w:snapToGrid w:val="0"/>
      <w:spacing w:line="240" w:lineRule="auto"/>
    </w:pPr>
    <w:rPr>
      <w:sz w:val="18"/>
      <w:szCs w:val="18"/>
    </w:rPr>
  </w:style>
  <w:style w:type="paragraph" w:styleId="CommentSubject">
    <w:name w:val="annotation subject"/>
    <w:basedOn w:val="CommentText"/>
    <w:next w:val="CommentText"/>
    <w:link w:val="CommentSubjectChar"/>
    <w:uiPriority w:val="99"/>
    <w:unhideWhenUsed/>
    <w:qFormat/>
    <w:rPr>
      <w:b/>
      <w:bCs/>
    </w:rPr>
  </w:style>
  <w:style w:type="paragraph" w:customStyle="1" w:styleId="Default">
    <w:name w:val="Default"/>
    <w:qFormat/>
    <w:pPr>
      <w:widowControl w:val="0"/>
      <w:autoSpaceDE w:val="0"/>
      <w:autoSpaceDN w:val="0"/>
      <w:adjustRightInd w:val="0"/>
    </w:pPr>
    <w:rPr>
      <w:rFonts w:ascii="Times New Roman" w:eastAsia="DengXian" w:hAnsi="Times New Roman"/>
      <w:color w:val="000000"/>
      <w:sz w:val="24"/>
      <w:szCs w:val="24"/>
      <w:lang w:val="en-US" w:eastAsia="en-US"/>
    </w:rPr>
  </w:style>
  <w:style w:type="paragraph" w:customStyle="1" w:styleId="a1">
    <w:name w:val="正文部分"/>
    <w:basedOn w:val="Normal"/>
    <w:qFormat/>
    <w:pPr>
      <w:widowControl w:val="0"/>
      <w:spacing w:after="0" w:line="400" w:lineRule="atLeast"/>
      <w:ind w:firstLineChars="200" w:firstLine="200"/>
      <w:jc w:val="both"/>
    </w:pPr>
    <w:rPr>
      <w:rFonts w:eastAsia="SimSun"/>
      <w:kern w:val="2"/>
      <w:sz w:val="24"/>
      <w:lang w:val="en-US" w:eastAsia="zh-CN"/>
    </w:rPr>
  </w:style>
  <w:style w:type="paragraph" w:styleId="Header">
    <w:name w:val="header"/>
    <w:basedOn w:val="Normal"/>
    <w:link w:val="HeaderChar"/>
    <w:uiPriority w:val="99"/>
    <w:unhideWhenUsed/>
    <w:qFormat/>
    <w:pPr>
      <w:pBdr>
        <w:bottom w:val="single" w:sz="6" w:space="1" w:color="auto"/>
      </w:pBdr>
      <w:tabs>
        <w:tab w:val="center" w:pos="4153"/>
        <w:tab w:val="right" w:pos="8306"/>
      </w:tabs>
      <w:snapToGrid w:val="0"/>
      <w:spacing w:line="240" w:lineRule="auto"/>
      <w:jc w:val="center"/>
    </w:pPr>
    <w:rPr>
      <w:sz w:val="18"/>
      <w:szCs w:val="18"/>
    </w:rPr>
  </w:style>
  <w:style w:type="paragraph" w:customStyle="1" w:styleId="1">
    <w:name w:val="列表段落1"/>
    <w:basedOn w:val="Normal"/>
    <w:uiPriority w:val="34"/>
    <w:qFormat/>
    <w:pPr>
      <w:widowControl w:val="0"/>
      <w:snapToGrid w:val="0"/>
      <w:spacing w:after="0" w:line="360" w:lineRule="auto"/>
      <w:ind w:firstLine="425"/>
      <w:jc w:val="both"/>
    </w:pPr>
    <w:rPr>
      <w:rFonts w:ascii="Calibri" w:eastAsia="SimSun" w:hAnsi="Calibri"/>
      <w:kern w:val="2"/>
      <w:sz w:val="18"/>
      <w:szCs w:val="20"/>
      <w:lang w:val="en-US" w:eastAsia="zh-CN"/>
    </w:rPr>
  </w:style>
  <w:style w:type="paragraph" w:styleId="BalloonText">
    <w:name w:val="Balloon Text"/>
    <w:basedOn w:val="Normal"/>
    <w:link w:val="BalloonTextChar"/>
    <w:uiPriority w:val="99"/>
    <w:unhideWhenUsed/>
    <w:qFormat/>
    <w:pPr>
      <w:spacing w:after="0" w:line="240" w:lineRule="auto"/>
    </w:pPr>
    <w:rPr>
      <w:sz w:val="18"/>
      <w:szCs w:val="18"/>
    </w:rPr>
  </w:style>
  <w:style w:type="paragraph" w:styleId="ListParagraph">
    <w:name w:val="List Paragraph"/>
    <w:basedOn w:val="Normal"/>
    <w:uiPriority w:val="1"/>
    <w:qFormat/>
    <w:pPr>
      <w:widowControl w:val="0"/>
      <w:snapToGrid w:val="0"/>
      <w:spacing w:after="0" w:line="360" w:lineRule="auto"/>
      <w:ind w:firstLineChars="200" w:firstLine="420"/>
      <w:jc w:val="both"/>
    </w:pPr>
    <w:rPr>
      <w:rFonts w:eastAsia="SimSun"/>
      <w:kern w:val="2"/>
      <w:sz w:val="20"/>
      <w:szCs w:val="20"/>
      <w:lang w:val="en-US" w:eastAsia="zh-CN"/>
    </w:rPr>
  </w:style>
  <w:style w:type="paragraph" w:customStyle="1" w:styleId="a0">
    <w:name w:val="图表"/>
    <w:basedOn w:val="Normal"/>
    <w:link w:val="Char"/>
    <w:qFormat/>
    <w:pPr>
      <w:widowControl w:val="0"/>
      <w:snapToGrid w:val="0"/>
      <w:spacing w:after="0" w:line="360" w:lineRule="auto"/>
      <w:jc w:val="center"/>
    </w:pPr>
    <w:rPr>
      <w:rFonts w:ascii="Calibri" w:hAnsi="Calibri"/>
      <w:sz w:val="18"/>
      <w:szCs w:val="18"/>
    </w:rPr>
  </w:style>
  <w:style w:type="paragraph" w:customStyle="1" w:styleId="a">
    <w:name w:val="参考文献"/>
    <w:basedOn w:val="Normal"/>
    <w:qFormat/>
    <w:pPr>
      <w:widowControl w:val="0"/>
      <w:numPr>
        <w:numId w:val="1"/>
      </w:numPr>
      <w:spacing w:after="0" w:line="320" w:lineRule="atLeast"/>
      <w:jc w:val="both"/>
    </w:pPr>
    <w:rPr>
      <w:rFonts w:eastAsia="SimSun"/>
      <w:kern w:val="2"/>
      <w:sz w:val="21"/>
      <w:lang w:val="en-US" w:eastAsia="zh-CN"/>
    </w:rPr>
  </w:style>
  <w:style w:type="paragraph" w:styleId="CommentText">
    <w:name w:val="annotation text"/>
    <w:basedOn w:val="Normal"/>
    <w:link w:val="CommentTextChar"/>
    <w:uiPriority w:val="99"/>
    <w:unhideWhenUsed/>
    <w:qFormat/>
  </w:style>
  <w:style w:type="paragraph" w:customStyle="1" w:styleId="MDPI31text">
    <w:name w:val="MDPI_3.1_text"/>
    <w:qFormat/>
    <w:pPr>
      <w:adjustRightInd w:val="0"/>
      <w:snapToGrid w:val="0"/>
      <w:spacing w:line="260" w:lineRule="atLeast"/>
      <w:ind w:firstLine="425"/>
      <w:jc w:val="both"/>
    </w:pPr>
    <w:rPr>
      <w:rFonts w:ascii="Palatino Linotype" w:eastAsia="Times New Roman" w:hAnsi="Palatino Linotype"/>
      <w:snapToGrid w:val="0"/>
      <w:color w:val="000000"/>
      <w:szCs w:val="22"/>
      <w:lang w:val="en-US" w:eastAsia="de-DE" w:bidi="en-US"/>
    </w:rPr>
  </w:style>
  <w:style w:type="table" w:styleId="TableGrid">
    <w:name w:val="Table Grid"/>
    <w:basedOn w:val="TableNormal"/>
    <w:uiPriority w:val="39"/>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encoding w:val="x-cp20936"/>
  <w:optimizeForBrowser/>
  <w:allowPNG/>
  <w:pixelsPerInch w:val="120"/>
</w:webSettings>
</file>

<file path=word/_rels/document.xml.rels><?xml version="1.0" encoding="UTF-8" standalone="yes"?>
<Relationships xmlns="http://schemas.openxmlformats.org/package/2006/relationships"><Relationship Id="rId117" Type="http://schemas.openxmlformats.org/officeDocument/2006/relationships/image" Target="media/image73.wmf"/><Relationship Id="rId21" Type="http://schemas.openxmlformats.org/officeDocument/2006/relationships/image" Target="media/image13.tiff"/><Relationship Id="rId42" Type="http://schemas.openxmlformats.org/officeDocument/2006/relationships/image" Target="media/image25.wmf"/><Relationship Id="rId63" Type="http://schemas.openxmlformats.org/officeDocument/2006/relationships/image" Target="media/image36.jpeg"/><Relationship Id="rId84" Type="http://schemas.openxmlformats.org/officeDocument/2006/relationships/image" Target="media/image57.wmf"/><Relationship Id="rId138" Type="http://schemas.openxmlformats.org/officeDocument/2006/relationships/oleObject" Target="embeddings/oleObject47.bin"/><Relationship Id="rId159" Type="http://schemas.openxmlformats.org/officeDocument/2006/relationships/image" Target="media/image94.wmf"/><Relationship Id="rId170" Type="http://schemas.openxmlformats.org/officeDocument/2006/relationships/oleObject" Target="embeddings/oleObject64.bin"/><Relationship Id="rId191" Type="http://schemas.openxmlformats.org/officeDocument/2006/relationships/image" Target="media/image108.wmf"/><Relationship Id="rId205" Type="http://schemas.openxmlformats.org/officeDocument/2006/relationships/image" Target="media/image115.wmf"/><Relationship Id="rId226" Type="http://schemas.openxmlformats.org/officeDocument/2006/relationships/oleObject" Target="embeddings/oleObject96.bin"/><Relationship Id="rId107" Type="http://schemas.openxmlformats.org/officeDocument/2006/relationships/image" Target="media/image69.wmf"/><Relationship Id="rId11" Type="http://schemas.openxmlformats.org/officeDocument/2006/relationships/image" Target="media/image3.tiff"/><Relationship Id="rId32" Type="http://schemas.openxmlformats.org/officeDocument/2006/relationships/oleObject" Target="embeddings/oleObject5.bin"/><Relationship Id="rId53" Type="http://schemas.openxmlformats.org/officeDocument/2006/relationships/oleObject" Target="embeddings/oleObject15.bin"/><Relationship Id="rId74" Type="http://schemas.openxmlformats.org/officeDocument/2006/relationships/image" Target="media/image47.png"/><Relationship Id="rId128" Type="http://schemas.openxmlformats.org/officeDocument/2006/relationships/oleObject" Target="embeddings/oleObject42.bin"/><Relationship Id="rId149" Type="http://schemas.openxmlformats.org/officeDocument/2006/relationships/oleObject" Target="embeddings/oleObject54.bin"/><Relationship Id="rId5" Type="http://schemas.openxmlformats.org/officeDocument/2006/relationships/webSettings" Target="webSettings.xml"/><Relationship Id="rId95" Type="http://schemas.openxmlformats.org/officeDocument/2006/relationships/image" Target="media/image63.wmf"/><Relationship Id="rId160" Type="http://schemas.openxmlformats.org/officeDocument/2006/relationships/oleObject" Target="embeddings/oleObject58.bin"/><Relationship Id="rId181" Type="http://schemas.openxmlformats.org/officeDocument/2006/relationships/oleObject" Target="embeddings/oleObject70.bin"/><Relationship Id="rId216" Type="http://schemas.openxmlformats.org/officeDocument/2006/relationships/oleObject" Target="embeddings/oleObject91.bin"/><Relationship Id="rId237" Type="http://schemas.openxmlformats.org/officeDocument/2006/relationships/image" Target="media/image128.wmf"/><Relationship Id="rId22" Type="http://schemas.openxmlformats.org/officeDocument/2006/relationships/image" Target="media/image14.tiff"/><Relationship Id="rId43" Type="http://schemas.openxmlformats.org/officeDocument/2006/relationships/oleObject" Target="embeddings/oleObject10.bin"/><Relationship Id="rId64" Type="http://schemas.openxmlformats.org/officeDocument/2006/relationships/image" Target="media/image37.tiff"/><Relationship Id="rId118" Type="http://schemas.openxmlformats.org/officeDocument/2006/relationships/oleObject" Target="embeddings/oleObject37.bin"/><Relationship Id="rId139" Type="http://schemas.openxmlformats.org/officeDocument/2006/relationships/oleObject" Target="embeddings/oleObject48.bin"/><Relationship Id="rId85" Type="http://schemas.openxmlformats.org/officeDocument/2006/relationships/oleObject" Target="embeddings/oleObject20.bin"/><Relationship Id="rId150" Type="http://schemas.openxmlformats.org/officeDocument/2006/relationships/image" Target="media/image88.wmf"/><Relationship Id="rId171" Type="http://schemas.openxmlformats.org/officeDocument/2006/relationships/oleObject" Target="embeddings/oleObject65.bin"/><Relationship Id="rId192" Type="http://schemas.openxmlformats.org/officeDocument/2006/relationships/oleObject" Target="embeddings/oleObject76.bin"/><Relationship Id="rId206" Type="http://schemas.openxmlformats.org/officeDocument/2006/relationships/oleObject" Target="embeddings/oleObject83.bin"/><Relationship Id="rId227" Type="http://schemas.openxmlformats.org/officeDocument/2006/relationships/image" Target="media/image123.wmf"/><Relationship Id="rId201" Type="http://schemas.openxmlformats.org/officeDocument/2006/relationships/image" Target="media/image113.wmf"/><Relationship Id="rId222" Type="http://schemas.openxmlformats.org/officeDocument/2006/relationships/oleObject" Target="embeddings/oleObject94.bin"/><Relationship Id="rId243" Type="http://schemas.openxmlformats.org/officeDocument/2006/relationships/fontTable" Target="fontTable.xml"/><Relationship Id="rId12" Type="http://schemas.openxmlformats.org/officeDocument/2006/relationships/image" Target="media/image4.tiff"/><Relationship Id="rId17" Type="http://schemas.openxmlformats.org/officeDocument/2006/relationships/image" Target="media/image9.tiff"/><Relationship Id="rId33" Type="http://schemas.openxmlformats.org/officeDocument/2006/relationships/image" Target="media/image20.tiff"/><Relationship Id="rId38" Type="http://schemas.openxmlformats.org/officeDocument/2006/relationships/image" Target="media/image23.wmf"/><Relationship Id="rId59" Type="http://schemas.openxmlformats.org/officeDocument/2006/relationships/oleObject" Target="embeddings/oleObject18.bin"/><Relationship Id="rId103" Type="http://schemas.openxmlformats.org/officeDocument/2006/relationships/image" Target="media/image67.wmf"/><Relationship Id="rId108" Type="http://schemas.openxmlformats.org/officeDocument/2006/relationships/oleObject" Target="embeddings/oleObject31.bin"/><Relationship Id="rId124" Type="http://schemas.openxmlformats.org/officeDocument/2006/relationships/oleObject" Target="embeddings/oleObject40.bin"/><Relationship Id="rId129" Type="http://schemas.openxmlformats.org/officeDocument/2006/relationships/image" Target="media/image79.wmf"/><Relationship Id="rId54" Type="http://schemas.openxmlformats.org/officeDocument/2006/relationships/image" Target="media/image31.wmf"/><Relationship Id="rId70" Type="http://schemas.openxmlformats.org/officeDocument/2006/relationships/image" Target="media/image43.tiff"/><Relationship Id="rId75" Type="http://schemas.openxmlformats.org/officeDocument/2006/relationships/image" Target="media/image48.tiff"/><Relationship Id="rId91" Type="http://schemas.openxmlformats.org/officeDocument/2006/relationships/oleObject" Target="embeddings/oleObject23.bin"/><Relationship Id="rId96" Type="http://schemas.openxmlformats.org/officeDocument/2006/relationships/oleObject" Target="embeddings/oleObject25.bin"/><Relationship Id="rId140" Type="http://schemas.openxmlformats.org/officeDocument/2006/relationships/oleObject" Target="embeddings/oleObject49.bin"/><Relationship Id="rId145" Type="http://schemas.openxmlformats.org/officeDocument/2006/relationships/oleObject" Target="embeddings/oleObject52.bin"/><Relationship Id="rId161" Type="http://schemas.openxmlformats.org/officeDocument/2006/relationships/image" Target="media/image95.wmf"/><Relationship Id="rId166" Type="http://schemas.openxmlformats.org/officeDocument/2006/relationships/oleObject" Target="embeddings/oleObject61.bin"/><Relationship Id="rId182" Type="http://schemas.openxmlformats.org/officeDocument/2006/relationships/image" Target="media/image104.wmf"/><Relationship Id="rId187" Type="http://schemas.openxmlformats.org/officeDocument/2006/relationships/image" Target="media/image106.wmf"/><Relationship Id="rId217" Type="http://schemas.openxmlformats.org/officeDocument/2006/relationships/image" Target="media/image118.wmf"/><Relationship Id="rId1" Type="http://schemas.openxmlformats.org/officeDocument/2006/relationships/customXml" Target="../customXml/item1.xml"/><Relationship Id="rId6" Type="http://schemas.openxmlformats.org/officeDocument/2006/relationships/footnotes" Target="footnotes.xml"/><Relationship Id="rId212" Type="http://schemas.openxmlformats.org/officeDocument/2006/relationships/oleObject" Target="embeddings/oleObject88.bin"/><Relationship Id="rId233" Type="http://schemas.openxmlformats.org/officeDocument/2006/relationships/image" Target="media/image126.wmf"/><Relationship Id="rId238" Type="http://schemas.openxmlformats.org/officeDocument/2006/relationships/oleObject" Target="embeddings/oleObject102.bin"/><Relationship Id="rId23" Type="http://schemas.openxmlformats.org/officeDocument/2006/relationships/image" Target="media/image15.wmf"/><Relationship Id="rId28" Type="http://schemas.openxmlformats.org/officeDocument/2006/relationships/oleObject" Target="embeddings/oleObject3.bin"/><Relationship Id="rId49" Type="http://schemas.openxmlformats.org/officeDocument/2006/relationships/oleObject" Target="embeddings/oleObject13.bin"/><Relationship Id="rId114" Type="http://schemas.openxmlformats.org/officeDocument/2006/relationships/oleObject" Target="embeddings/oleObject35.bin"/><Relationship Id="rId119" Type="http://schemas.openxmlformats.org/officeDocument/2006/relationships/image" Target="media/image74.wmf"/><Relationship Id="rId44" Type="http://schemas.openxmlformats.org/officeDocument/2006/relationships/image" Target="media/image26.wmf"/><Relationship Id="rId60" Type="http://schemas.openxmlformats.org/officeDocument/2006/relationships/image" Target="media/image34.wmf"/><Relationship Id="rId65" Type="http://schemas.openxmlformats.org/officeDocument/2006/relationships/image" Target="media/image38.tiff"/><Relationship Id="rId81" Type="http://schemas.openxmlformats.org/officeDocument/2006/relationships/image" Target="media/image54.tiff"/><Relationship Id="rId86" Type="http://schemas.openxmlformats.org/officeDocument/2006/relationships/image" Target="media/image58.wmf"/><Relationship Id="rId130" Type="http://schemas.openxmlformats.org/officeDocument/2006/relationships/oleObject" Target="embeddings/oleObject43.bin"/><Relationship Id="rId135" Type="http://schemas.openxmlformats.org/officeDocument/2006/relationships/image" Target="media/image82.wmf"/><Relationship Id="rId151" Type="http://schemas.openxmlformats.org/officeDocument/2006/relationships/oleObject" Target="embeddings/oleObject55.bin"/><Relationship Id="rId156" Type="http://schemas.openxmlformats.org/officeDocument/2006/relationships/image" Target="media/image91.tiff"/><Relationship Id="rId177" Type="http://schemas.openxmlformats.org/officeDocument/2006/relationships/oleObject" Target="embeddings/oleObject68.bin"/><Relationship Id="rId198" Type="http://schemas.openxmlformats.org/officeDocument/2006/relationships/oleObject" Target="embeddings/oleObject79.bin"/><Relationship Id="rId172" Type="http://schemas.openxmlformats.org/officeDocument/2006/relationships/image" Target="media/image99.wmf"/><Relationship Id="rId193" Type="http://schemas.openxmlformats.org/officeDocument/2006/relationships/image" Target="media/image109.wmf"/><Relationship Id="rId202" Type="http://schemas.openxmlformats.org/officeDocument/2006/relationships/oleObject" Target="embeddings/oleObject81.bin"/><Relationship Id="rId207" Type="http://schemas.openxmlformats.org/officeDocument/2006/relationships/image" Target="media/image116.wmf"/><Relationship Id="rId223" Type="http://schemas.openxmlformats.org/officeDocument/2006/relationships/image" Target="media/image121.wmf"/><Relationship Id="rId228" Type="http://schemas.openxmlformats.org/officeDocument/2006/relationships/oleObject" Target="embeddings/oleObject97.bin"/><Relationship Id="rId244" Type="http://schemas.openxmlformats.org/officeDocument/2006/relationships/theme" Target="theme/theme1.xml"/><Relationship Id="rId13" Type="http://schemas.openxmlformats.org/officeDocument/2006/relationships/image" Target="media/image5.tiff"/><Relationship Id="rId18" Type="http://schemas.openxmlformats.org/officeDocument/2006/relationships/image" Target="media/image10.tiff"/><Relationship Id="rId39" Type="http://schemas.openxmlformats.org/officeDocument/2006/relationships/oleObject" Target="embeddings/oleObject8.bin"/><Relationship Id="rId109" Type="http://schemas.openxmlformats.org/officeDocument/2006/relationships/image" Target="media/image70.wmf"/><Relationship Id="rId34" Type="http://schemas.openxmlformats.org/officeDocument/2006/relationships/image" Target="media/image21.wmf"/><Relationship Id="rId50" Type="http://schemas.openxmlformats.org/officeDocument/2006/relationships/image" Target="media/image29.wmf"/><Relationship Id="rId55" Type="http://schemas.openxmlformats.org/officeDocument/2006/relationships/oleObject" Target="embeddings/oleObject16.bin"/><Relationship Id="rId76" Type="http://schemas.openxmlformats.org/officeDocument/2006/relationships/image" Target="media/image49.tiff"/><Relationship Id="rId97" Type="http://schemas.openxmlformats.org/officeDocument/2006/relationships/image" Target="media/image64.wmf"/><Relationship Id="rId104" Type="http://schemas.openxmlformats.org/officeDocument/2006/relationships/oleObject" Target="embeddings/oleObject29.bin"/><Relationship Id="rId120" Type="http://schemas.openxmlformats.org/officeDocument/2006/relationships/oleObject" Target="embeddings/oleObject38.bin"/><Relationship Id="rId125" Type="http://schemas.openxmlformats.org/officeDocument/2006/relationships/image" Target="media/image77.wmf"/><Relationship Id="rId141" Type="http://schemas.openxmlformats.org/officeDocument/2006/relationships/oleObject" Target="embeddings/oleObject50.bin"/><Relationship Id="rId146" Type="http://schemas.openxmlformats.org/officeDocument/2006/relationships/image" Target="media/image86.wmf"/><Relationship Id="rId167" Type="http://schemas.openxmlformats.org/officeDocument/2006/relationships/oleObject" Target="embeddings/oleObject62.bin"/><Relationship Id="rId188" Type="http://schemas.openxmlformats.org/officeDocument/2006/relationships/oleObject" Target="embeddings/oleObject74.bin"/><Relationship Id="rId7" Type="http://schemas.openxmlformats.org/officeDocument/2006/relationships/endnotes" Target="endnotes.xml"/><Relationship Id="rId71" Type="http://schemas.openxmlformats.org/officeDocument/2006/relationships/image" Target="media/image44.tiff"/><Relationship Id="rId92" Type="http://schemas.openxmlformats.org/officeDocument/2006/relationships/image" Target="media/image61.tiff"/><Relationship Id="rId162" Type="http://schemas.openxmlformats.org/officeDocument/2006/relationships/oleObject" Target="embeddings/oleObject59.bin"/><Relationship Id="rId183" Type="http://schemas.openxmlformats.org/officeDocument/2006/relationships/oleObject" Target="embeddings/oleObject71.bin"/><Relationship Id="rId213" Type="http://schemas.openxmlformats.org/officeDocument/2006/relationships/oleObject" Target="embeddings/oleObject89.bin"/><Relationship Id="rId218" Type="http://schemas.openxmlformats.org/officeDocument/2006/relationships/oleObject" Target="embeddings/oleObject92.bin"/><Relationship Id="rId234" Type="http://schemas.openxmlformats.org/officeDocument/2006/relationships/oleObject" Target="embeddings/oleObject100.bin"/><Relationship Id="rId239" Type="http://schemas.openxmlformats.org/officeDocument/2006/relationships/image" Target="media/image129.wmf"/><Relationship Id="rId2" Type="http://schemas.openxmlformats.org/officeDocument/2006/relationships/numbering" Target="numbering.xml"/><Relationship Id="rId29" Type="http://schemas.openxmlformats.org/officeDocument/2006/relationships/image" Target="media/image18.wmf"/><Relationship Id="rId24" Type="http://schemas.openxmlformats.org/officeDocument/2006/relationships/oleObject" Target="embeddings/oleObject1.bin"/><Relationship Id="rId40" Type="http://schemas.openxmlformats.org/officeDocument/2006/relationships/image" Target="media/image24.wmf"/><Relationship Id="rId45" Type="http://schemas.openxmlformats.org/officeDocument/2006/relationships/oleObject" Target="embeddings/oleObject11.bin"/><Relationship Id="rId66" Type="http://schemas.openxmlformats.org/officeDocument/2006/relationships/image" Target="media/image39.tiff"/><Relationship Id="rId87" Type="http://schemas.openxmlformats.org/officeDocument/2006/relationships/oleObject" Target="embeddings/oleObject21.bin"/><Relationship Id="rId110" Type="http://schemas.openxmlformats.org/officeDocument/2006/relationships/oleObject" Target="embeddings/oleObject32.bin"/><Relationship Id="rId115" Type="http://schemas.openxmlformats.org/officeDocument/2006/relationships/image" Target="media/image72.wmf"/><Relationship Id="rId131" Type="http://schemas.openxmlformats.org/officeDocument/2006/relationships/image" Target="media/image80.wmf"/><Relationship Id="rId136" Type="http://schemas.openxmlformats.org/officeDocument/2006/relationships/oleObject" Target="embeddings/oleObject46.bin"/><Relationship Id="rId157" Type="http://schemas.openxmlformats.org/officeDocument/2006/relationships/image" Target="media/image92.tiff"/><Relationship Id="rId178" Type="http://schemas.openxmlformats.org/officeDocument/2006/relationships/image" Target="media/image102.wmf"/><Relationship Id="rId61" Type="http://schemas.openxmlformats.org/officeDocument/2006/relationships/oleObject" Target="embeddings/oleObject19.bin"/><Relationship Id="rId82" Type="http://schemas.openxmlformats.org/officeDocument/2006/relationships/image" Target="media/image55.tiff"/><Relationship Id="rId152" Type="http://schemas.openxmlformats.org/officeDocument/2006/relationships/image" Target="media/image89.wmf"/><Relationship Id="rId173" Type="http://schemas.openxmlformats.org/officeDocument/2006/relationships/oleObject" Target="embeddings/oleObject66.bin"/><Relationship Id="rId194" Type="http://schemas.openxmlformats.org/officeDocument/2006/relationships/oleObject" Target="embeddings/oleObject77.bin"/><Relationship Id="rId199" Type="http://schemas.openxmlformats.org/officeDocument/2006/relationships/image" Target="media/image112.wmf"/><Relationship Id="rId203" Type="http://schemas.openxmlformats.org/officeDocument/2006/relationships/image" Target="media/image114.wmf"/><Relationship Id="rId208" Type="http://schemas.openxmlformats.org/officeDocument/2006/relationships/oleObject" Target="embeddings/oleObject84.bin"/><Relationship Id="rId229" Type="http://schemas.openxmlformats.org/officeDocument/2006/relationships/image" Target="media/image124.wmf"/><Relationship Id="rId19" Type="http://schemas.openxmlformats.org/officeDocument/2006/relationships/image" Target="media/image11.tiff"/><Relationship Id="rId224" Type="http://schemas.openxmlformats.org/officeDocument/2006/relationships/oleObject" Target="embeddings/oleObject95.bin"/><Relationship Id="rId240" Type="http://schemas.openxmlformats.org/officeDocument/2006/relationships/oleObject" Target="embeddings/oleObject103.bin"/><Relationship Id="rId14" Type="http://schemas.openxmlformats.org/officeDocument/2006/relationships/image" Target="media/image6.tiff"/><Relationship Id="rId30" Type="http://schemas.openxmlformats.org/officeDocument/2006/relationships/oleObject" Target="embeddings/oleObject4.bin"/><Relationship Id="rId35" Type="http://schemas.openxmlformats.org/officeDocument/2006/relationships/oleObject" Target="embeddings/oleObject6.bin"/><Relationship Id="rId56" Type="http://schemas.openxmlformats.org/officeDocument/2006/relationships/image" Target="media/image32.wmf"/><Relationship Id="rId77" Type="http://schemas.openxmlformats.org/officeDocument/2006/relationships/image" Target="media/image50.tiff"/><Relationship Id="rId100" Type="http://schemas.openxmlformats.org/officeDocument/2006/relationships/oleObject" Target="embeddings/oleObject27.bin"/><Relationship Id="rId105" Type="http://schemas.openxmlformats.org/officeDocument/2006/relationships/image" Target="media/image68.wmf"/><Relationship Id="rId126" Type="http://schemas.openxmlformats.org/officeDocument/2006/relationships/oleObject" Target="embeddings/oleObject41.bin"/><Relationship Id="rId147" Type="http://schemas.openxmlformats.org/officeDocument/2006/relationships/oleObject" Target="embeddings/oleObject53.bin"/><Relationship Id="rId168" Type="http://schemas.openxmlformats.org/officeDocument/2006/relationships/image" Target="media/image98.wmf"/><Relationship Id="rId8" Type="http://schemas.openxmlformats.org/officeDocument/2006/relationships/hyperlink" Target="mailto:lichuanxi2@163.com" TargetMode="External"/><Relationship Id="rId51" Type="http://schemas.openxmlformats.org/officeDocument/2006/relationships/oleObject" Target="embeddings/oleObject14.bin"/><Relationship Id="rId72" Type="http://schemas.openxmlformats.org/officeDocument/2006/relationships/image" Target="media/image45.tiff"/><Relationship Id="rId93" Type="http://schemas.openxmlformats.org/officeDocument/2006/relationships/image" Target="media/image62.wmf"/><Relationship Id="rId98" Type="http://schemas.openxmlformats.org/officeDocument/2006/relationships/oleObject" Target="embeddings/oleObject26.bin"/><Relationship Id="rId121" Type="http://schemas.openxmlformats.org/officeDocument/2006/relationships/image" Target="media/image75.wmf"/><Relationship Id="rId142" Type="http://schemas.openxmlformats.org/officeDocument/2006/relationships/image" Target="media/image84.wmf"/><Relationship Id="rId163" Type="http://schemas.openxmlformats.org/officeDocument/2006/relationships/image" Target="media/image96.wmf"/><Relationship Id="rId184" Type="http://schemas.openxmlformats.org/officeDocument/2006/relationships/oleObject" Target="embeddings/oleObject72.bin"/><Relationship Id="rId189" Type="http://schemas.openxmlformats.org/officeDocument/2006/relationships/image" Target="media/image107.wmf"/><Relationship Id="rId219" Type="http://schemas.openxmlformats.org/officeDocument/2006/relationships/image" Target="media/image119.wmf"/><Relationship Id="rId3" Type="http://schemas.openxmlformats.org/officeDocument/2006/relationships/styles" Target="styles.xml"/><Relationship Id="rId214" Type="http://schemas.openxmlformats.org/officeDocument/2006/relationships/oleObject" Target="embeddings/oleObject90.bin"/><Relationship Id="rId230" Type="http://schemas.openxmlformats.org/officeDocument/2006/relationships/oleObject" Target="embeddings/oleObject98.bin"/><Relationship Id="rId235" Type="http://schemas.openxmlformats.org/officeDocument/2006/relationships/image" Target="media/image127.wmf"/><Relationship Id="rId25" Type="http://schemas.openxmlformats.org/officeDocument/2006/relationships/image" Target="media/image16.wmf"/><Relationship Id="rId46" Type="http://schemas.openxmlformats.org/officeDocument/2006/relationships/image" Target="media/image27.wmf"/><Relationship Id="rId67" Type="http://schemas.openxmlformats.org/officeDocument/2006/relationships/image" Target="media/image40.tiff"/><Relationship Id="rId116" Type="http://schemas.openxmlformats.org/officeDocument/2006/relationships/oleObject" Target="embeddings/oleObject36.bin"/><Relationship Id="rId137" Type="http://schemas.openxmlformats.org/officeDocument/2006/relationships/image" Target="media/image83.wmf"/><Relationship Id="rId158" Type="http://schemas.openxmlformats.org/officeDocument/2006/relationships/image" Target="media/image93.tiff"/><Relationship Id="rId20" Type="http://schemas.openxmlformats.org/officeDocument/2006/relationships/image" Target="media/image12.tiff"/><Relationship Id="rId41" Type="http://schemas.openxmlformats.org/officeDocument/2006/relationships/oleObject" Target="embeddings/oleObject9.bin"/><Relationship Id="rId62" Type="http://schemas.openxmlformats.org/officeDocument/2006/relationships/image" Target="media/image35.png"/><Relationship Id="rId83" Type="http://schemas.openxmlformats.org/officeDocument/2006/relationships/image" Target="media/image56.tiff"/><Relationship Id="rId88" Type="http://schemas.openxmlformats.org/officeDocument/2006/relationships/image" Target="media/image59.wmf"/><Relationship Id="rId111" Type="http://schemas.openxmlformats.org/officeDocument/2006/relationships/image" Target="media/image71.wmf"/><Relationship Id="rId132" Type="http://schemas.openxmlformats.org/officeDocument/2006/relationships/oleObject" Target="embeddings/oleObject44.bin"/><Relationship Id="rId153" Type="http://schemas.openxmlformats.org/officeDocument/2006/relationships/oleObject" Target="embeddings/oleObject56.bin"/><Relationship Id="rId174" Type="http://schemas.openxmlformats.org/officeDocument/2006/relationships/image" Target="media/image100.wmf"/><Relationship Id="rId179" Type="http://schemas.openxmlformats.org/officeDocument/2006/relationships/oleObject" Target="embeddings/oleObject69.bin"/><Relationship Id="rId195" Type="http://schemas.openxmlformats.org/officeDocument/2006/relationships/image" Target="media/image110.wmf"/><Relationship Id="rId209" Type="http://schemas.openxmlformats.org/officeDocument/2006/relationships/oleObject" Target="embeddings/oleObject85.bin"/><Relationship Id="rId190" Type="http://schemas.openxmlformats.org/officeDocument/2006/relationships/oleObject" Target="embeddings/oleObject75.bin"/><Relationship Id="rId204" Type="http://schemas.openxmlformats.org/officeDocument/2006/relationships/oleObject" Target="embeddings/oleObject82.bin"/><Relationship Id="rId220" Type="http://schemas.openxmlformats.org/officeDocument/2006/relationships/oleObject" Target="embeddings/oleObject93.bin"/><Relationship Id="rId225" Type="http://schemas.openxmlformats.org/officeDocument/2006/relationships/image" Target="media/image122.wmf"/><Relationship Id="rId241" Type="http://schemas.openxmlformats.org/officeDocument/2006/relationships/header" Target="header1.xml"/><Relationship Id="rId15" Type="http://schemas.openxmlformats.org/officeDocument/2006/relationships/image" Target="media/image7.tiff"/><Relationship Id="rId36" Type="http://schemas.openxmlformats.org/officeDocument/2006/relationships/image" Target="media/image22.wmf"/><Relationship Id="rId57" Type="http://schemas.openxmlformats.org/officeDocument/2006/relationships/oleObject" Target="embeddings/oleObject17.bin"/><Relationship Id="rId106" Type="http://schemas.openxmlformats.org/officeDocument/2006/relationships/oleObject" Target="embeddings/oleObject30.bin"/><Relationship Id="rId127" Type="http://schemas.openxmlformats.org/officeDocument/2006/relationships/image" Target="media/image78.wmf"/><Relationship Id="rId10" Type="http://schemas.openxmlformats.org/officeDocument/2006/relationships/image" Target="media/image2.tiff"/><Relationship Id="rId31" Type="http://schemas.openxmlformats.org/officeDocument/2006/relationships/image" Target="media/image19.wmf"/><Relationship Id="rId52" Type="http://schemas.openxmlformats.org/officeDocument/2006/relationships/image" Target="media/image30.wmf"/><Relationship Id="rId73" Type="http://schemas.openxmlformats.org/officeDocument/2006/relationships/image" Target="media/image46.tiff"/><Relationship Id="rId78" Type="http://schemas.openxmlformats.org/officeDocument/2006/relationships/image" Target="media/image51.tiff"/><Relationship Id="rId94" Type="http://schemas.openxmlformats.org/officeDocument/2006/relationships/oleObject" Target="embeddings/oleObject24.bin"/><Relationship Id="rId99" Type="http://schemas.openxmlformats.org/officeDocument/2006/relationships/image" Target="media/image65.wmf"/><Relationship Id="rId101" Type="http://schemas.openxmlformats.org/officeDocument/2006/relationships/image" Target="media/image66.wmf"/><Relationship Id="rId122" Type="http://schemas.openxmlformats.org/officeDocument/2006/relationships/oleObject" Target="embeddings/oleObject39.bin"/><Relationship Id="rId143" Type="http://schemas.openxmlformats.org/officeDocument/2006/relationships/oleObject" Target="embeddings/oleObject51.bin"/><Relationship Id="rId148" Type="http://schemas.openxmlformats.org/officeDocument/2006/relationships/image" Target="media/image87.wmf"/><Relationship Id="rId164" Type="http://schemas.openxmlformats.org/officeDocument/2006/relationships/oleObject" Target="embeddings/oleObject60.bin"/><Relationship Id="rId169" Type="http://schemas.openxmlformats.org/officeDocument/2006/relationships/oleObject" Target="embeddings/oleObject63.bin"/><Relationship Id="rId185" Type="http://schemas.openxmlformats.org/officeDocument/2006/relationships/image" Target="media/image105.wmf"/><Relationship Id="rId4" Type="http://schemas.openxmlformats.org/officeDocument/2006/relationships/settings" Target="settings.xml"/><Relationship Id="rId9" Type="http://schemas.openxmlformats.org/officeDocument/2006/relationships/image" Target="media/image1.tiff"/><Relationship Id="rId180" Type="http://schemas.openxmlformats.org/officeDocument/2006/relationships/image" Target="media/image103.wmf"/><Relationship Id="rId210" Type="http://schemas.openxmlformats.org/officeDocument/2006/relationships/oleObject" Target="embeddings/oleObject86.bin"/><Relationship Id="rId215" Type="http://schemas.openxmlformats.org/officeDocument/2006/relationships/image" Target="media/image117.wmf"/><Relationship Id="rId236" Type="http://schemas.openxmlformats.org/officeDocument/2006/relationships/oleObject" Target="embeddings/oleObject101.bin"/><Relationship Id="rId26" Type="http://schemas.openxmlformats.org/officeDocument/2006/relationships/oleObject" Target="embeddings/oleObject2.bin"/><Relationship Id="rId231" Type="http://schemas.openxmlformats.org/officeDocument/2006/relationships/image" Target="media/image125.wmf"/><Relationship Id="rId47" Type="http://schemas.openxmlformats.org/officeDocument/2006/relationships/oleObject" Target="embeddings/oleObject12.bin"/><Relationship Id="rId68" Type="http://schemas.openxmlformats.org/officeDocument/2006/relationships/image" Target="media/image41.tiff"/><Relationship Id="rId89" Type="http://schemas.openxmlformats.org/officeDocument/2006/relationships/oleObject" Target="embeddings/oleObject22.bin"/><Relationship Id="rId112" Type="http://schemas.openxmlformats.org/officeDocument/2006/relationships/oleObject" Target="embeddings/oleObject33.bin"/><Relationship Id="rId133" Type="http://schemas.openxmlformats.org/officeDocument/2006/relationships/image" Target="media/image81.wmf"/><Relationship Id="rId154" Type="http://schemas.openxmlformats.org/officeDocument/2006/relationships/image" Target="media/image90.wmf"/><Relationship Id="rId175" Type="http://schemas.openxmlformats.org/officeDocument/2006/relationships/oleObject" Target="embeddings/oleObject67.bin"/><Relationship Id="rId196" Type="http://schemas.openxmlformats.org/officeDocument/2006/relationships/oleObject" Target="embeddings/oleObject78.bin"/><Relationship Id="rId200" Type="http://schemas.openxmlformats.org/officeDocument/2006/relationships/oleObject" Target="embeddings/oleObject80.bin"/><Relationship Id="rId16" Type="http://schemas.openxmlformats.org/officeDocument/2006/relationships/image" Target="media/image8.tiff"/><Relationship Id="rId221" Type="http://schemas.openxmlformats.org/officeDocument/2006/relationships/image" Target="media/image120.wmf"/><Relationship Id="rId242" Type="http://schemas.openxmlformats.org/officeDocument/2006/relationships/footer" Target="footer1.xml"/><Relationship Id="rId37" Type="http://schemas.openxmlformats.org/officeDocument/2006/relationships/oleObject" Target="embeddings/oleObject7.bin"/><Relationship Id="rId58" Type="http://schemas.openxmlformats.org/officeDocument/2006/relationships/image" Target="media/image33.wmf"/><Relationship Id="rId79" Type="http://schemas.openxmlformats.org/officeDocument/2006/relationships/image" Target="media/image52.tiff"/><Relationship Id="rId102" Type="http://schemas.openxmlformats.org/officeDocument/2006/relationships/oleObject" Target="embeddings/oleObject28.bin"/><Relationship Id="rId123" Type="http://schemas.openxmlformats.org/officeDocument/2006/relationships/image" Target="media/image76.wmf"/><Relationship Id="rId144" Type="http://schemas.openxmlformats.org/officeDocument/2006/relationships/image" Target="media/image85.wmf"/><Relationship Id="rId90" Type="http://schemas.openxmlformats.org/officeDocument/2006/relationships/image" Target="media/image60.wmf"/><Relationship Id="rId165" Type="http://schemas.openxmlformats.org/officeDocument/2006/relationships/image" Target="media/image97.wmf"/><Relationship Id="rId186" Type="http://schemas.openxmlformats.org/officeDocument/2006/relationships/oleObject" Target="embeddings/oleObject73.bin"/><Relationship Id="rId211" Type="http://schemas.openxmlformats.org/officeDocument/2006/relationships/oleObject" Target="embeddings/oleObject87.bin"/><Relationship Id="rId232" Type="http://schemas.openxmlformats.org/officeDocument/2006/relationships/oleObject" Target="embeddings/oleObject99.bin"/><Relationship Id="rId27" Type="http://schemas.openxmlformats.org/officeDocument/2006/relationships/image" Target="media/image17.wmf"/><Relationship Id="rId48" Type="http://schemas.openxmlformats.org/officeDocument/2006/relationships/image" Target="media/image28.wmf"/><Relationship Id="rId69" Type="http://schemas.openxmlformats.org/officeDocument/2006/relationships/image" Target="media/image42.tiff"/><Relationship Id="rId113" Type="http://schemas.openxmlformats.org/officeDocument/2006/relationships/oleObject" Target="embeddings/oleObject34.bin"/><Relationship Id="rId134" Type="http://schemas.openxmlformats.org/officeDocument/2006/relationships/oleObject" Target="embeddings/oleObject45.bin"/><Relationship Id="rId80" Type="http://schemas.openxmlformats.org/officeDocument/2006/relationships/image" Target="media/image53.tiff"/><Relationship Id="rId155" Type="http://schemas.openxmlformats.org/officeDocument/2006/relationships/oleObject" Target="embeddings/oleObject57.bin"/><Relationship Id="rId176" Type="http://schemas.openxmlformats.org/officeDocument/2006/relationships/image" Target="media/image101.wmf"/><Relationship Id="rId197" Type="http://schemas.openxmlformats.org/officeDocument/2006/relationships/image" Target="media/image111.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439564C-2958-4733-9479-564A38B275C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36</Pages>
  <Words>10026</Words>
  <Characters>57150</Characters>
  <Application>Microsoft Office Word</Application>
  <DocSecurity>0</DocSecurity>
  <Lines>476</Lines>
  <Paragraphs>134</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67042</CharactersWithSpaces>
  <SharedDoc>false</SharedDoc>
  <HLinks>
    <vt:vector size="6" baseType="variant">
      <vt:variant>
        <vt:i4>2621441</vt:i4>
      </vt:variant>
      <vt:variant>
        <vt:i4>0</vt:i4>
      </vt:variant>
      <vt:variant>
        <vt:i4>0</vt:i4>
      </vt:variant>
      <vt:variant>
        <vt:i4>5</vt:i4>
      </vt:variant>
      <vt:variant>
        <vt:lpwstr>mailto:lichuanxi2@163.com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Vasdravellis, George</dc:creator>
  <cp:keywords/>
  <cp:lastModifiedBy>Vasdravellis, George</cp:lastModifiedBy>
  <cp:revision>4</cp:revision>
  <dcterms:created xsi:type="dcterms:W3CDTF">2021-08-27T22:18:00Z</dcterms:created>
  <dcterms:modified xsi:type="dcterms:W3CDTF">2021-08-30T08:45:00Z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2052-11.1.0.10228</vt:lpwstr>
  </property>
</Properties>
</file>